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91DEB" w14:textId="77777777" w:rsidR="00950957" w:rsidRDefault="00504846">
      <w:pPr>
        <w:pStyle w:val="1"/>
        <w:spacing w:before="156" w:after="156"/>
        <w:ind w:firstLine="602"/>
        <w:jc w:val="both"/>
        <w:rPr>
          <w:b/>
          <w:bCs w:val="0"/>
          <w:sz w:val="30"/>
          <w:szCs w:val="30"/>
        </w:rPr>
      </w:pPr>
      <w:bookmarkStart w:id="0" w:name="_Hlk122284897"/>
      <w:bookmarkEnd w:id="0"/>
      <w:r>
        <w:rPr>
          <w:rFonts w:hint="eastAsia"/>
          <w:b/>
          <w:bCs w:val="0"/>
          <w:sz w:val="30"/>
          <w:szCs w:val="30"/>
        </w:rPr>
        <w:t>Report of Deep Learning for Natural Language Processing</w:t>
      </w:r>
    </w:p>
    <w:p w14:paraId="7C8DA539" w14:textId="77777777" w:rsidR="00950957" w:rsidRDefault="00504846">
      <w:pPr>
        <w:ind w:firstLine="560"/>
        <w:jc w:val="center"/>
      </w:pPr>
      <w:r>
        <w:rPr>
          <w:rFonts w:hint="eastAsia"/>
        </w:rPr>
        <w:t>曹思远</w:t>
      </w:r>
    </w:p>
    <w:p w14:paraId="61086847" w14:textId="77777777" w:rsidR="00950957" w:rsidRDefault="00B73660">
      <w:pPr>
        <w:ind w:firstLine="560"/>
        <w:jc w:val="center"/>
      </w:pPr>
      <w:hyperlink r:id="rId8" w:history="1">
        <w:r w:rsidR="00504846">
          <w:rPr>
            <w:rStyle w:val="a8"/>
            <w:rFonts w:hint="eastAsia"/>
          </w:rPr>
          <w:t>3203998114@qq.com</w:t>
        </w:r>
      </w:hyperlink>
    </w:p>
    <w:p w14:paraId="1A954D47" w14:textId="77777777" w:rsidR="00950957" w:rsidRDefault="00504846">
      <w:pPr>
        <w:pStyle w:val="2"/>
        <w:spacing w:before="156" w:after="156"/>
        <w:ind w:firstLine="562"/>
        <w:jc w:val="center"/>
        <w:rPr>
          <w:b/>
          <w:bCs w:val="0"/>
        </w:rPr>
      </w:pPr>
      <w:r>
        <w:rPr>
          <w:rFonts w:hint="eastAsia"/>
          <w:b/>
          <w:bCs w:val="0"/>
        </w:rPr>
        <w:t>Abstract</w:t>
      </w:r>
    </w:p>
    <w:p w14:paraId="3257DFE7" w14:textId="1AD783CE" w:rsidR="004B161A" w:rsidRPr="004B161A" w:rsidRDefault="009110F2" w:rsidP="004B161A">
      <w:pPr>
        <w:ind w:firstLine="560"/>
      </w:pPr>
      <w:r>
        <w:rPr>
          <w:rFonts w:hint="eastAsia"/>
        </w:rPr>
        <w:t>本次作业是基于中文语料库</w:t>
      </w:r>
      <w:r w:rsidR="00271F51">
        <w:rPr>
          <w:rFonts w:hint="eastAsia"/>
        </w:rPr>
        <w:t>（金庸小说预料）</w:t>
      </w:r>
      <w:r w:rsidR="004B161A">
        <w:rPr>
          <w:rFonts w:hint="eastAsia"/>
        </w:rPr>
        <w:t>，</w:t>
      </w:r>
      <w:r w:rsidR="00271F51" w:rsidRPr="00D864A2">
        <w:rPr>
          <w:rFonts w:hint="eastAsia"/>
        </w:rPr>
        <w:t>用</w:t>
      </w:r>
      <w:r w:rsidR="00271F51" w:rsidRPr="00D864A2">
        <w:rPr>
          <w:rFonts w:hint="eastAsia"/>
        </w:rPr>
        <w:t>Seq2Seq</w:t>
      </w:r>
      <w:r w:rsidR="00271F51" w:rsidRPr="00D864A2">
        <w:rPr>
          <w:rFonts w:hint="eastAsia"/>
        </w:rPr>
        <w:t>与</w:t>
      </w:r>
      <w:r w:rsidR="00271F51" w:rsidRPr="00D864A2">
        <w:rPr>
          <w:rFonts w:hint="eastAsia"/>
        </w:rPr>
        <w:t>Transformer</w:t>
      </w:r>
      <w:r w:rsidR="00271F51" w:rsidRPr="00D864A2">
        <w:rPr>
          <w:rFonts w:hint="eastAsia"/>
        </w:rPr>
        <w:t>两种不同的模型来实现文本生成的任务（给定开头后生成武侠小说的片段或者章节），并对比与讨论两种方法的优缺点</w:t>
      </w:r>
    </w:p>
    <w:p w14:paraId="61AEB86A" w14:textId="0F21B068" w:rsidR="00950957" w:rsidRDefault="00504846" w:rsidP="005D71DC">
      <w:pPr>
        <w:pStyle w:val="1"/>
        <w:spacing w:before="156" w:after="156"/>
        <w:ind w:firstLine="643"/>
        <w:rPr>
          <w:b/>
          <w:bCs w:val="0"/>
        </w:rPr>
      </w:pPr>
      <w:r>
        <w:rPr>
          <w:rFonts w:hint="eastAsia"/>
          <w:b/>
          <w:bCs w:val="0"/>
        </w:rPr>
        <w:t>Introduction</w:t>
      </w:r>
    </w:p>
    <w:p w14:paraId="5F9A8CD1" w14:textId="47190897" w:rsidR="00CA4C8F" w:rsidRDefault="00271F51" w:rsidP="00FF62F4">
      <w:pPr>
        <w:ind w:firstLine="562"/>
      </w:pPr>
      <w:r w:rsidRPr="00CA4C8F">
        <w:rPr>
          <w:rFonts w:hint="eastAsia"/>
          <w:b/>
          <w:bCs/>
        </w:rPr>
        <w:t>Seq</w:t>
      </w:r>
      <w:r w:rsidRPr="00CA4C8F">
        <w:rPr>
          <w:b/>
          <w:bCs/>
        </w:rPr>
        <w:t>2Seq</w:t>
      </w:r>
      <w:r>
        <w:t>(</w:t>
      </w:r>
      <w:r w:rsidRPr="00271F51">
        <w:t>Sequence to Sequence</w:t>
      </w:r>
      <w:r>
        <w:t>)</w:t>
      </w:r>
      <w:r w:rsidR="00FF62F4" w:rsidRPr="00FF62F4">
        <w:rPr>
          <w:rFonts w:hint="eastAsia"/>
        </w:rPr>
        <w:t xml:space="preserve"> Seq2Seq</w:t>
      </w:r>
      <w:r w:rsidR="00FF62F4" w:rsidRPr="00FF62F4">
        <w:rPr>
          <w:rFonts w:hint="eastAsia"/>
        </w:rPr>
        <w:t>被提出于</w:t>
      </w:r>
      <w:r w:rsidR="00FF62F4" w:rsidRPr="00FF62F4">
        <w:rPr>
          <w:rFonts w:hint="eastAsia"/>
        </w:rPr>
        <w:t>2014</w:t>
      </w:r>
      <w:r w:rsidR="00FF62F4" w:rsidRPr="00FF62F4">
        <w:rPr>
          <w:rFonts w:hint="eastAsia"/>
        </w:rPr>
        <w:t>年，最早由两篇文章独立地阐述了它主要思想，分别是</w:t>
      </w:r>
      <w:r w:rsidR="00FF62F4" w:rsidRPr="00FF62F4">
        <w:rPr>
          <w:rFonts w:hint="eastAsia"/>
        </w:rPr>
        <w:t>Google Brain</w:t>
      </w:r>
      <w:r w:rsidR="00FF62F4" w:rsidRPr="00FF62F4">
        <w:rPr>
          <w:rFonts w:hint="eastAsia"/>
        </w:rPr>
        <w:t>团队的《</w:t>
      </w:r>
      <w:r w:rsidR="00FF62F4" w:rsidRPr="00FF62F4">
        <w:rPr>
          <w:rFonts w:hint="eastAsia"/>
        </w:rPr>
        <w:t>Sequence to Sequence Learning with Neural Networks</w:t>
      </w:r>
      <w:r w:rsidR="00FF62F4" w:rsidRPr="00FF62F4">
        <w:rPr>
          <w:rFonts w:hint="eastAsia"/>
        </w:rPr>
        <w:t>》和</w:t>
      </w:r>
      <w:proofErr w:type="spellStart"/>
      <w:r w:rsidR="00FF62F4" w:rsidRPr="00FF62F4">
        <w:rPr>
          <w:rFonts w:hint="eastAsia"/>
        </w:rPr>
        <w:t>Yoshua</w:t>
      </w:r>
      <w:proofErr w:type="spellEnd"/>
      <w:r w:rsidR="00FF62F4" w:rsidRPr="00FF62F4">
        <w:rPr>
          <w:rFonts w:hint="eastAsia"/>
        </w:rPr>
        <w:t xml:space="preserve"> </w:t>
      </w:r>
      <w:proofErr w:type="spellStart"/>
      <w:r w:rsidR="00FF62F4" w:rsidRPr="00FF62F4">
        <w:rPr>
          <w:rFonts w:hint="eastAsia"/>
        </w:rPr>
        <w:t>Bengio</w:t>
      </w:r>
      <w:proofErr w:type="spellEnd"/>
      <w:r w:rsidR="00FF62F4" w:rsidRPr="00FF62F4">
        <w:rPr>
          <w:rFonts w:hint="eastAsia"/>
        </w:rPr>
        <w:t>团队的《</w:t>
      </w:r>
      <w:r w:rsidR="00FF62F4" w:rsidRPr="00FF62F4">
        <w:rPr>
          <w:rFonts w:hint="eastAsia"/>
        </w:rPr>
        <w:t>Learning Phrase Representation using RNN Encoder-Decoder for Statistical Machine Translation</w:t>
      </w:r>
      <w:r w:rsidR="00FF62F4" w:rsidRPr="00FF62F4">
        <w:rPr>
          <w:rFonts w:hint="eastAsia"/>
        </w:rPr>
        <w:t>》。</w:t>
      </w:r>
    </w:p>
    <w:p w14:paraId="25D0F900" w14:textId="46810B47" w:rsidR="00FF62F4" w:rsidRPr="004B161A" w:rsidRDefault="00FF62F4" w:rsidP="00FF62F4">
      <w:pPr>
        <w:ind w:firstLine="562"/>
      </w:pPr>
      <w:r w:rsidRPr="00CA4C8F">
        <w:rPr>
          <w:b/>
          <w:bCs/>
        </w:rPr>
        <w:t>T</w:t>
      </w:r>
      <w:r w:rsidRPr="00CA4C8F">
        <w:rPr>
          <w:rFonts w:hint="eastAsia"/>
          <w:b/>
          <w:bCs/>
        </w:rPr>
        <w:t>rans</w:t>
      </w:r>
      <w:r w:rsidRPr="00CA4C8F">
        <w:rPr>
          <w:b/>
          <w:bCs/>
        </w:rPr>
        <w:t>former</w:t>
      </w:r>
      <w:r>
        <w:rPr>
          <w:rFonts w:hint="eastAsia"/>
        </w:rPr>
        <w:t>模型</w:t>
      </w:r>
      <w:r>
        <w:rPr>
          <w:rFonts w:hint="eastAsia"/>
        </w:rPr>
        <w:t>Transformer</w:t>
      </w:r>
      <w:r>
        <w:rPr>
          <w:rFonts w:hint="eastAsia"/>
        </w:rPr>
        <w:t>是一种用于自然语言处理（</w:t>
      </w:r>
      <w:r>
        <w:rPr>
          <w:rFonts w:hint="eastAsia"/>
        </w:rPr>
        <w:t>NLP</w:t>
      </w:r>
      <w:r>
        <w:rPr>
          <w:rFonts w:hint="eastAsia"/>
        </w:rPr>
        <w:t>）和其他序列到序列（</w:t>
      </w:r>
      <w:r>
        <w:rPr>
          <w:rFonts w:hint="eastAsia"/>
        </w:rPr>
        <w:t>sequence-to-sequence</w:t>
      </w:r>
      <w:r>
        <w:rPr>
          <w:rFonts w:hint="eastAsia"/>
        </w:rPr>
        <w:t>）任务的深度学习模型架构，它在</w:t>
      </w:r>
      <w:r>
        <w:rPr>
          <w:rFonts w:hint="eastAsia"/>
        </w:rPr>
        <w:t>2017</w:t>
      </w:r>
      <w:r>
        <w:rPr>
          <w:rFonts w:hint="eastAsia"/>
        </w:rPr>
        <w:t>年由</w:t>
      </w:r>
      <w:r>
        <w:rPr>
          <w:rFonts w:hint="eastAsia"/>
        </w:rPr>
        <w:t>Vaswani</w:t>
      </w:r>
      <w:r>
        <w:rPr>
          <w:rFonts w:hint="eastAsia"/>
        </w:rPr>
        <w:t>等人首次提出。</w:t>
      </w:r>
      <w:r>
        <w:rPr>
          <w:rFonts w:hint="eastAsia"/>
        </w:rPr>
        <w:t>Transformer</w:t>
      </w:r>
      <w:r>
        <w:rPr>
          <w:rFonts w:hint="eastAsia"/>
        </w:rPr>
        <w:t>架构引入了自注意力机制（</w:t>
      </w:r>
      <w:r>
        <w:rPr>
          <w:rFonts w:hint="eastAsia"/>
        </w:rPr>
        <w:t>self-attention mechanism</w:t>
      </w:r>
      <w:r>
        <w:rPr>
          <w:rFonts w:hint="eastAsia"/>
        </w:rPr>
        <w:t>），这是一个关键的创新，使其在处理序列数据时表现出色。</w:t>
      </w:r>
    </w:p>
    <w:p w14:paraId="30BB0908" w14:textId="6467D4C2" w:rsidR="00950957" w:rsidRDefault="00504846">
      <w:pPr>
        <w:pStyle w:val="1"/>
        <w:spacing w:before="156" w:after="156"/>
        <w:ind w:firstLine="643"/>
        <w:rPr>
          <w:b/>
          <w:bCs w:val="0"/>
        </w:rPr>
      </w:pPr>
      <w:r>
        <w:rPr>
          <w:rFonts w:hint="eastAsia"/>
          <w:b/>
          <w:bCs w:val="0"/>
        </w:rPr>
        <w:t>Methodology</w:t>
      </w:r>
    </w:p>
    <w:p w14:paraId="486D0C12" w14:textId="01A8123B" w:rsidR="00950957" w:rsidRPr="00FF62F4" w:rsidRDefault="00FF62F4" w:rsidP="00AA2523">
      <w:pPr>
        <w:pStyle w:val="2"/>
        <w:spacing w:before="156" w:after="156"/>
        <w:ind w:firstLine="562"/>
        <w:rPr>
          <w:b/>
          <w:bCs w:val="0"/>
        </w:rPr>
      </w:pPr>
      <w:r w:rsidRPr="00FF62F4">
        <w:rPr>
          <w:rFonts w:hint="eastAsia"/>
          <w:b/>
          <w:bCs w:val="0"/>
        </w:rPr>
        <w:t>M</w:t>
      </w:r>
      <w:r w:rsidRPr="00FF62F4">
        <w:rPr>
          <w:b/>
          <w:bCs w:val="0"/>
        </w:rPr>
        <w:t>1:</w:t>
      </w:r>
      <w:r w:rsidRPr="00FF62F4">
        <w:rPr>
          <w:rFonts w:hint="eastAsia"/>
          <w:b/>
          <w:bCs w:val="0"/>
        </w:rPr>
        <w:t>Seq</w:t>
      </w:r>
      <w:r w:rsidRPr="00FF62F4">
        <w:rPr>
          <w:b/>
          <w:bCs w:val="0"/>
        </w:rPr>
        <w:t>2Seq</w:t>
      </w:r>
    </w:p>
    <w:p w14:paraId="0D8929EC" w14:textId="180FB8CB" w:rsidR="00836F98" w:rsidRDefault="00CA4C8F" w:rsidP="00FF62F4">
      <w:pPr>
        <w:ind w:firstLine="560"/>
      </w:pPr>
      <w:r w:rsidRPr="00CA4C8F">
        <w:rPr>
          <w:rFonts w:hint="eastAsia"/>
        </w:rPr>
        <w:lastRenderedPageBreak/>
        <w:t>Seq2Seq</w:t>
      </w:r>
      <w:r w:rsidRPr="00CA4C8F">
        <w:rPr>
          <w:rFonts w:hint="eastAsia"/>
        </w:rPr>
        <w:t>解决问题的主要思路是通过深度神经网络模型（常用的是</w:t>
      </w:r>
      <w:r w:rsidRPr="00CA4C8F">
        <w:rPr>
          <w:rFonts w:hint="eastAsia"/>
        </w:rPr>
        <w:t>LSTM</w:t>
      </w:r>
      <w:r w:rsidRPr="00CA4C8F">
        <w:rPr>
          <w:rFonts w:hint="eastAsia"/>
        </w:rPr>
        <w:t>，长短记忆网络，一种循环神经网络）。将一个作为输入的序列映射为一个作为输出的序列，这一过程由编码（</w:t>
      </w:r>
      <w:r w:rsidRPr="00CA4C8F">
        <w:rPr>
          <w:rFonts w:hint="eastAsia"/>
        </w:rPr>
        <w:t>Encoder</w:t>
      </w:r>
      <w:r w:rsidRPr="00CA4C8F">
        <w:rPr>
          <w:rFonts w:hint="eastAsia"/>
        </w:rPr>
        <w:t>）输入与解码（</w:t>
      </w:r>
      <w:r w:rsidRPr="00CA4C8F">
        <w:rPr>
          <w:rFonts w:hint="eastAsia"/>
        </w:rPr>
        <w:t>Decoder</w:t>
      </w:r>
      <w:r w:rsidRPr="00CA4C8F">
        <w:rPr>
          <w:rFonts w:hint="eastAsia"/>
        </w:rPr>
        <w:t>）输出两个环节组成</w:t>
      </w:r>
      <w:r w:rsidRPr="00CA4C8F">
        <w:rPr>
          <w:rFonts w:hint="eastAsia"/>
        </w:rPr>
        <w:t xml:space="preserve">, </w:t>
      </w:r>
      <w:r w:rsidRPr="00CA4C8F">
        <w:rPr>
          <w:rFonts w:hint="eastAsia"/>
        </w:rPr>
        <w:t>前者负责把序列编码成一个固定长度的向量，这个向量作为输入传给后者，输出可变长度的向量。</w:t>
      </w:r>
      <w:r>
        <w:rPr>
          <w:rFonts w:hint="eastAsia"/>
        </w:rPr>
        <w:t>下图是</w:t>
      </w:r>
      <w:r>
        <w:rPr>
          <w:rFonts w:hint="eastAsia"/>
        </w:rPr>
        <w:t>S</w:t>
      </w:r>
      <w:r>
        <w:t>eq2Seq</w:t>
      </w:r>
      <w:r>
        <w:rPr>
          <w:rFonts w:hint="eastAsia"/>
        </w:rPr>
        <w:t>示意图。</w:t>
      </w:r>
    </w:p>
    <w:p w14:paraId="57E3F594" w14:textId="65979D05" w:rsidR="00FF62F4" w:rsidRDefault="00CA4C8F" w:rsidP="00CA4C8F">
      <w:pPr>
        <w:ind w:firstLineChars="0" w:firstLine="0"/>
        <w:jc w:val="center"/>
      </w:pPr>
      <w:r w:rsidRPr="00CA4C8F">
        <w:rPr>
          <w:noProof/>
        </w:rPr>
        <w:drawing>
          <wp:inline distT="0" distB="0" distL="0" distR="0" wp14:anchorId="06ECE3BB" wp14:editId="6EC3B8DB">
            <wp:extent cx="5274310" cy="12452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45235"/>
                    </a:xfrm>
                    <a:prstGeom prst="rect">
                      <a:avLst/>
                    </a:prstGeom>
                  </pic:spPr>
                </pic:pic>
              </a:graphicData>
            </a:graphic>
          </wp:inline>
        </w:drawing>
      </w:r>
    </w:p>
    <w:p w14:paraId="64D19A27" w14:textId="5813C37A" w:rsidR="00CA4C8F" w:rsidRDefault="00CA4C8F" w:rsidP="00CA4C8F">
      <w:pPr>
        <w:ind w:firstLineChars="0" w:firstLine="0"/>
        <w:jc w:val="center"/>
      </w:pPr>
      <w:r>
        <w:rPr>
          <w:rFonts w:hint="eastAsia"/>
        </w:rPr>
        <w:t>S</w:t>
      </w:r>
      <w:r>
        <w:t>eq2Seq</w:t>
      </w:r>
      <w:r>
        <w:rPr>
          <w:rFonts w:hint="eastAsia"/>
        </w:rPr>
        <w:t>示意图</w:t>
      </w:r>
    </w:p>
    <w:p w14:paraId="172766B0" w14:textId="414D5690" w:rsidR="0025213F" w:rsidRPr="000C645B" w:rsidRDefault="0025213F" w:rsidP="0025213F">
      <w:pPr>
        <w:pStyle w:val="2"/>
        <w:spacing w:before="156" w:after="156"/>
        <w:ind w:firstLine="562"/>
        <w:rPr>
          <w:b/>
          <w:bCs w:val="0"/>
        </w:rPr>
      </w:pPr>
      <w:r w:rsidRPr="000C645B">
        <w:rPr>
          <w:rFonts w:hint="eastAsia"/>
          <w:b/>
          <w:bCs w:val="0"/>
        </w:rPr>
        <w:t>M</w:t>
      </w:r>
      <w:r w:rsidR="00836F98">
        <w:rPr>
          <w:b/>
          <w:bCs w:val="0"/>
        </w:rPr>
        <w:t>2</w:t>
      </w:r>
      <w:r w:rsidRPr="000C645B">
        <w:rPr>
          <w:b/>
          <w:bCs w:val="0"/>
        </w:rPr>
        <w:t>:</w:t>
      </w:r>
      <w:r w:rsidR="00FF62F4" w:rsidRPr="00FF62F4">
        <w:rPr>
          <w:rFonts w:hint="eastAsia"/>
        </w:rPr>
        <w:t xml:space="preserve"> </w:t>
      </w:r>
      <w:r w:rsidR="00FF62F4" w:rsidRPr="00FF62F4">
        <w:rPr>
          <w:rFonts w:hint="eastAsia"/>
          <w:b/>
          <w:bCs w:val="0"/>
        </w:rPr>
        <w:t>Transformer</w:t>
      </w:r>
    </w:p>
    <w:p w14:paraId="51AF8103" w14:textId="32F83BB3" w:rsidR="00CA4C8F" w:rsidRDefault="00CA4C8F" w:rsidP="00CA4C8F">
      <w:pPr>
        <w:ind w:firstLine="560"/>
      </w:pPr>
      <w:r w:rsidRPr="00CA4C8F">
        <w:rPr>
          <w:rFonts w:hint="eastAsia"/>
        </w:rPr>
        <w:t>Transformer</w:t>
      </w:r>
      <w:r w:rsidRPr="00CA4C8F">
        <w:rPr>
          <w:rFonts w:hint="eastAsia"/>
        </w:rPr>
        <w:t>的一些重要组成部分和特点</w:t>
      </w:r>
      <w:r>
        <w:rPr>
          <w:rFonts w:hint="eastAsia"/>
        </w:rPr>
        <w:t>：</w:t>
      </w:r>
      <w:r>
        <w:br/>
        <w:t xml:space="preserve">    </w:t>
      </w:r>
      <w:r>
        <w:rPr>
          <w:rFonts w:hint="eastAsia"/>
        </w:rPr>
        <w:t>自注意力机制（</w:t>
      </w:r>
      <w:r>
        <w:rPr>
          <w:rFonts w:hint="eastAsia"/>
        </w:rPr>
        <w:t>Self-Attention</w:t>
      </w:r>
      <w:r>
        <w:rPr>
          <w:rFonts w:hint="eastAsia"/>
        </w:rPr>
        <w:t>）：这是</w:t>
      </w:r>
      <w:r>
        <w:rPr>
          <w:rFonts w:hint="eastAsia"/>
        </w:rPr>
        <w:t>Transformer</w:t>
      </w:r>
      <w:r>
        <w:rPr>
          <w:rFonts w:hint="eastAsia"/>
        </w:rPr>
        <w:t>的核心概念之一，它使模型能够同时考虑输入序列中的所有位置，而不是像循环神经网络（</w:t>
      </w:r>
      <w:r>
        <w:rPr>
          <w:rFonts w:hint="eastAsia"/>
        </w:rPr>
        <w:t>RNN</w:t>
      </w:r>
      <w:r>
        <w:rPr>
          <w:rFonts w:hint="eastAsia"/>
        </w:rPr>
        <w:t>）或卷积神经网络（</w:t>
      </w:r>
      <w:r>
        <w:rPr>
          <w:rFonts w:hint="eastAsia"/>
        </w:rPr>
        <w:t>CNN</w:t>
      </w:r>
      <w:r>
        <w:rPr>
          <w:rFonts w:hint="eastAsia"/>
        </w:rPr>
        <w:t>）一样逐步处理。自注意力机制允许模型根据输入序列中的不同部分来赋予不同的注意权重，从而更好地捕捉语义关系</w:t>
      </w:r>
    </w:p>
    <w:p w14:paraId="3D1C8772" w14:textId="027B7DF2" w:rsidR="005F57A2" w:rsidRDefault="00CA4C8F" w:rsidP="00CA4C8F">
      <w:pPr>
        <w:ind w:firstLine="560"/>
      </w:pPr>
      <w:r w:rsidRPr="00CA4C8F">
        <w:rPr>
          <w:rFonts w:hint="eastAsia"/>
        </w:rPr>
        <w:t>多头注意力（</w:t>
      </w:r>
      <w:r w:rsidRPr="00CA4C8F">
        <w:rPr>
          <w:rFonts w:hint="eastAsia"/>
        </w:rPr>
        <w:t>Multi-Head Attention</w:t>
      </w:r>
      <w:r w:rsidRPr="00CA4C8F">
        <w:rPr>
          <w:rFonts w:hint="eastAsia"/>
        </w:rPr>
        <w:t>）：</w:t>
      </w:r>
      <w:r w:rsidRPr="00CA4C8F">
        <w:rPr>
          <w:rFonts w:hint="eastAsia"/>
        </w:rPr>
        <w:t>Transformer</w:t>
      </w:r>
      <w:r w:rsidRPr="00CA4C8F">
        <w:rPr>
          <w:rFonts w:hint="eastAsia"/>
        </w:rPr>
        <w:t>中的自注意力机制被扩展为多个注意力头，每个头可以学习不同的注意权重，以更好地捕捉不同类型的关系。多头注意力允许模型并行处理不同的信息子空间。</w:t>
      </w:r>
    </w:p>
    <w:p w14:paraId="569B712C" w14:textId="13115E27" w:rsidR="00CA4C8F" w:rsidRDefault="00CA4C8F" w:rsidP="00CA4C8F">
      <w:pPr>
        <w:ind w:firstLine="560"/>
      </w:pPr>
      <w:r w:rsidRPr="00CA4C8F">
        <w:rPr>
          <w:rFonts w:hint="eastAsia"/>
        </w:rPr>
        <w:lastRenderedPageBreak/>
        <w:t>堆叠层（</w:t>
      </w:r>
      <w:r w:rsidRPr="00CA4C8F">
        <w:rPr>
          <w:rFonts w:hint="eastAsia"/>
        </w:rPr>
        <w:t>Stacked Layers</w:t>
      </w:r>
      <w:r w:rsidRPr="00CA4C8F">
        <w:rPr>
          <w:rFonts w:hint="eastAsia"/>
        </w:rPr>
        <w:t>）：</w:t>
      </w:r>
      <w:r w:rsidRPr="00CA4C8F">
        <w:rPr>
          <w:rFonts w:hint="eastAsia"/>
        </w:rPr>
        <w:t>Transformer</w:t>
      </w:r>
      <w:r w:rsidRPr="00CA4C8F">
        <w:rPr>
          <w:rFonts w:hint="eastAsia"/>
        </w:rPr>
        <w:t>通常由多个相同的编码器和解码器层堆叠而成。这些堆叠的层有助于模型学习复杂的特征表示和语义。</w:t>
      </w:r>
    </w:p>
    <w:p w14:paraId="49EE2051" w14:textId="36BB6CEF" w:rsidR="00CA4C8F" w:rsidRDefault="00CA4C8F" w:rsidP="00CA4C8F">
      <w:pPr>
        <w:ind w:firstLine="560"/>
      </w:pPr>
      <w:r w:rsidRPr="00CA4C8F">
        <w:rPr>
          <w:rFonts w:hint="eastAsia"/>
        </w:rPr>
        <w:t>位置编码（</w:t>
      </w:r>
      <w:r w:rsidRPr="00CA4C8F">
        <w:rPr>
          <w:rFonts w:hint="eastAsia"/>
        </w:rPr>
        <w:t>Positional Encoding</w:t>
      </w:r>
      <w:r w:rsidRPr="00CA4C8F">
        <w:rPr>
          <w:rFonts w:hint="eastAsia"/>
        </w:rPr>
        <w:t>）：由于</w:t>
      </w:r>
      <w:r w:rsidRPr="00CA4C8F">
        <w:rPr>
          <w:rFonts w:hint="eastAsia"/>
        </w:rPr>
        <w:t>Transformer</w:t>
      </w:r>
      <w:r w:rsidRPr="00CA4C8F">
        <w:rPr>
          <w:rFonts w:hint="eastAsia"/>
        </w:rPr>
        <w:t>没有内置的序列位置信息，它需要额外的位置编码来表达输入序列中单词的位置顺序。</w:t>
      </w:r>
    </w:p>
    <w:p w14:paraId="4F4EE34A" w14:textId="35C4F44B" w:rsidR="00CA4C8F" w:rsidRDefault="00CA4C8F" w:rsidP="00CA4C8F">
      <w:pPr>
        <w:ind w:firstLine="560"/>
      </w:pPr>
      <w:r w:rsidRPr="00CA4C8F">
        <w:rPr>
          <w:rFonts w:hint="eastAsia"/>
        </w:rPr>
        <w:t>残差</w:t>
      </w:r>
      <w:proofErr w:type="gramStart"/>
      <w:r w:rsidRPr="00CA4C8F">
        <w:rPr>
          <w:rFonts w:hint="eastAsia"/>
        </w:rPr>
        <w:t>连接和层归一化</w:t>
      </w:r>
      <w:proofErr w:type="gramEnd"/>
      <w:r w:rsidRPr="00CA4C8F">
        <w:rPr>
          <w:rFonts w:hint="eastAsia"/>
        </w:rPr>
        <w:t>（</w:t>
      </w:r>
      <w:r w:rsidRPr="00CA4C8F">
        <w:rPr>
          <w:rFonts w:hint="eastAsia"/>
        </w:rPr>
        <w:t>Residual Connections and Layer Normalization</w:t>
      </w:r>
      <w:r w:rsidRPr="00CA4C8F">
        <w:rPr>
          <w:rFonts w:hint="eastAsia"/>
        </w:rPr>
        <w:t>）：这些技术有助于减轻训练过程中的梯度消失和爆炸问题，使模型更容易训练。</w:t>
      </w:r>
    </w:p>
    <w:p w14:paraId="5FDC9F49" w14:textId="7FB1ADA3" w:rsidR="00CA4C8F" w:rsidRDefault="00CA4C8F" w:rsidP="00CA4C8F">
      <w:pPr>
        <w:ind w:firstLine="560"/>
      </w:pPr>
      <w:r w:rsidRPr="00CA4C8F">
        <w:rPr>
          <w:rFonts w:hint="eastAsia"/>
        </w:rPr>
        <w:t>编码器和解码器：</w:t>
      </w:r>
      <w:r w:rsidRPr="00CA4C8F">
        <w:rPr>
          <w:rFonts w:hint="eastAsia"/>
        </w:rPr>
        <w:t>Transformer</w:t>
      </w:r>
      <w:r w:rsidRPr="00CA4C8F">
        <w:rPr>
          <w:rFonts w:hint="eastAsia"/>
        </w:rPr>
        <w:t>通常包括一个编码器用于处理输入序列和一个解码器用于生成输出序列，这使其适用于序列到序列的任务，如机器翻译。</w:t>
      </w:r>
    </w:p>
    <w:p w14:paraId="5E5F478A" w14:textId="3FD222CE" w:rsidR="00CA4C8F" w:rsidRDefault="00CA4C8F" w:rsidP="00CA4C8F">
      <w:pPr>
        <w:ind w:firstLine="560"/>
      </w:pPr>
      <w:r>
        <w:rPr>
          <w:rFonts w:hint="eastAsia"/>
        </w:rPr>
        <w:t>下图是</w:t>
      </w:r>
      <w:r w:rsidR="00E402A2">
        <w:rPr>
          <w:rFonts w:hint="eastAsia"/>
        </w:rPr>
        <w:t>trans</w:t>
      </w:r>
      <w:r w:rsidR="00E402A2">
        <w:t>former</w:t>
      </w:r>
      <w:r w:rsidR="00E402A2">
        <w:rPr>
          <w:rFonts w:hint="eastAsia"/>
        </w:rPr>
        <w:t>的简略结构图</w:t>
      </w:r>
      <w:r w:rsidR="00EA5031">
        <w:rPr>
          <w:rFonts w:hint="eastAsia"/>
        </w:rPr>
        <w:t>：</w:t>
      </w:r>
    </w:p>
    <w:p w14:paraId="6019C4DA" w14:textId="54E36A0A" w:rsidR="00CA4C8F" w:rsidRDefault="00CA4C8F" w:rsidP="00CA4C8F">
      <w:pPr>
        <w:ind w:firstLine="560"/>
        <w:jc w:val="center"/>
      </w:pPr>
      <w:r w:rsidRPr="00CA4C8F">
        <w:rPr>
          <w:noProof/>
        </w:rPr>
        <w:drawing>
          <wp:inline distT="0" distB="0" distL="0" distR="0" wp14:anchorId="2F08B3C9" wp14:editId="1A202E6F">
            <wp:extent cx="3147920" cy="310888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3966" cy="3114855"/>
                    </a:xfrm>
                    <a:prstGeom prst="rect">
                      <a:avLst/>
                    </a:prstGeom>
                  </pic:spPr>
                </pic:pic>
              </a:graphicData>
            </a:graphic>
          </wp:inline>
        </w:drawing>
      </w:r>
    </w:p>
    <w:p w14:paraId="3367EB95" w14:textId="4459717A" w:rsidR="00CA4C8F" w:rsidRPr="0025213F" w:rsidRDefault="00CA4C8F" w:rsidP="00CA4C8F">
      <w:pPr>
        <w:ind w:firstLine="560"/>
        <w:jc w:val="center"/>
      </w:pPr>
      <w:r>
        <w:rPr>
          <w:rFonts w:hint="eastAsia"/>
        </w:rPr>
        <w:t>Trans</w:t>
      </w:r>
      <w:r>
        <w:t>former</w:t>
      </w:r>
      <w:r>
        <w:rPr>
          <w:rFonts w:hint="eastAsia"/>
        </w:rPr>
        <w:t>结构图</w:t>
      </w:r>
    </w:p>
    <w:p w14:paraId="543F0477" w14:textId="6A94A733" w:rsidR="00950957" w:rsidRDefault="00504846">
      <w:pPr>
        <w:pStyle w:val="1"/>
        <w:spacing w:before="156" w:after="156"/>
        <w:ind w:firstLine="643"/>
        <w:rPr>
          <w:b/>
          <w:bCs w:val="0"/>
        </w:rPr>
      </w:pPr>
      <w:r>
        <w:rPr>
          <w:rFonts w:hint="eastAsia"/>
          <w:b/>
          <w:bCs w:val="0"/>
        </w:rPr>
        <w:lastRenderedPageBreak/>
        <w:t>Experimental Studies</w:t>
      </w:r>
    </w:p>
    <w:p w14:paraId="63DF3CD9" w14:textId="6F4AA275" w:rsidR="00C421E1" w:rsidRDefault="00C421E1" w:rsidP="00C421E1">
      <w:pPr>
        <w:ind w:firstLine="560"/>
      </w:pPr>
      <w:r>
        <w:rPr>
          <w:rFonts w:hint="eastAsia"/>
        </w:rPr>
        <w:t>构建并训练</w:t>
      </w:r>
      <w:r>
        <w:rPr>
          <w:rFonts w:hint="eastAsia"/>
        </w:rPr>
        <w:t xml:space="preserve"> Seq2Seq </w:t>
      </w:r>
      <w:r>
        <w:rPr>
          <w:rFonts w:hint="eastAsia"/>
        </w:rPr>
        <w:t>和</w:t>
      </w:r>
      <w:r>
        <w:rPr>
          <w:rFonts w:hint="eastAsia"/>
        </w:rPr>
        <w:t xml:space="preserve"> Transformer </w:t>
      </w:r>
      <w:r>
        <w:rPr>
          <w:rFonts w:hint="eastAsia"/>
        </w:rPr>
        <w:t>模型，训练轮数均为</w:t>
      </w:r>
      <w:r>
        <w:rPr>
          <w:rFonts w:hint="eastAsia"/>
        </w:rPr>
        <w:t xml:space="preserve"> 50</w:t>
      </w:r>
      <w:r>
        <w:rPr>
          <w:rFonts w:hint="eastAsia"/>
        </w:rPr>
        <w:t>，并使用两个模型对给定的文本生成后续。</w:t>
      </w:r>
    </w:p>
    <w:p w14:paraId="1D476807" w14:textId="49176881" w:rsidR="00800F8E" w:rsidRDefault="008C3CB9" w:rsidP="00C421E1">
      <w:pPr>
        <w:ind w:firstLine="560"/>
      </w:pPr>
      <w:r>
        <w:rPr>
          <w:rFonts w:hint="eastAsia"/>
        </w:rPr>
        <w:t>输入《</w:t>
      </w:r>
      <w:r w:rsidR="00DB1630">
        <w:rPr>
          <w:rFonts w:hint="eastAsia"/>
        </w:rPr>
        <w:t>白马啸西风</w:t>
      </w:r>
      <w:r>
        <w:rPr>
          <w:rFonts w:hint="eastAsia"/>
        </w:rPr>
        <w:t>》片段：</w:t>
      </w:r>
    </w:p>
    <w:p w14:paraId="759AC053" w14:textId="0D648566" w:rsidR="00DB1630" w:rsidRDefault="00DB1630" w:rsidP="008C3CB9">
      <w:pPr>
        <w:ind w:firstLine="560"/>
      </w:pPr>
      <w:r w:rsidRPr="00DB1630">
        <w:rPr>
          <w:rFonts w:hint="eastAsia"/>
        </w:rPr>
        <w:t>苏鲁克见双目紧闭</w:t>
      </w:r>
      <w:proofErr w:type="gramStart"/>
      <w:r w:rsidRPr="00DB1630">
        <w:rPr>
          <w:rFonts w:hint="eastAsia"/>
        </w:rPr>
        <w:t>晕</w:t>
      </w:r>
      <w:proofErr w:type="gramEnd"/>
    </w:p>
    <w:p w14:paraId="67D4E977" w14:textId="2036E924" w:rsidR="008C3CB9" w:rsidRPr="008C3CB9" w:rsidRDefault="008C3CB9" w:rsidP="008C3CB9">
      <w:pPr>
        <w:ind w:firstLine="560"/>
      </w:pPr>
      <w:r w:rsidRPr="008C3CB9">
        <w:rPr>
          <w:rFonts w:hint="eastAsia"/>
        </w:rPr>
        <w:t xml:space="preserve">1.Seq2Seq </w:t>
      </w:r>
      <w:r w:rsidRPr="008C3CB9">
        <w:rPr>
          <w:rFonts w:hint="eastAsia"/>
        </w:rPr>
        <w:t>生成结果：</w:t>
      </w:r>
    </w:p>
    <w:p w14:paraId="4A58CBF7" w14:textId="4EBB7EB6" w:rsidR="00800F8E" w:rsidRDefault="00DB1630" w:rsidP="008C3CB9">
      <w:pPr>
        <w:ind w:firstLine="560"/>
      </w:pPr>
      <w:r w:rsidRPr="00DB1630">
        <w:rPr>
          <w:rFonts w:hint="eastAsia"/>
        </w:rPr>
        <w:t>苏鲁克见双目紧闭</w:t>
      </w:r>
      <w:proofErr w:type="gramStart"/>
      <w:r w:rsidRPr="00DB1630">
        <w:rPr>
          <w:rFonts w:hint="eastAsia"/>
        </w:rPr>
        <w:t>晕</w:t>
      </w:r>
      <w:proofErr w:type="gramEnd"/>
      <w:r w:rsidRPr="00DB1630">
        <w:rPr>
          <w:rFonts w:hint="eastAsia"/>
        </w:rPr>
        <w:t>取放在膝头细看众人精神为之一振</w:t>
      </w:r>
      <w:proofErr w:type="gramStart"/>
      <w:r w:rsidRPr="00DB1630">
        <w:rPr>
          <w:rFonts w:hint="eastAsia"/>
        </w:rPr>
        <w:t>总罢很快活</w:t>
      </w:r>
      <w:proofErr w:type="gramEnd"/>
      <w:r w:rsidRPr="00DB1630">
        <w:rPr>
          <w:rFonts w:hint="eastAsia"/>
        </w:rPr>
        <w:t>过头来看瓦耳拉齐你</w:t>
      </w:r>
      <w:proofErr w:type="gramStart"/>
      <w:r w:rsidRPr="00DB1630">
        <w:rPr>
          <w:rFonts w:hint="eastAsia"/>
        </w:rPr>
        <w:t>认十分</w:t>
      </w:r>
      <w:proofErr w:type="gramEnd"/>
      <w:r w:rsidRPr="00DB1630">
        <w:rPr>
          <w:rFonts w:hint="eastAsia"/>
        </w:rPr>
        <w:t>熟悉但配这张全然陌生腰眼里便处死这些年来不知来历来时八岁眼中闪耀爹爹苏鲁苏鲁克鼻子相碰但见这人满脸疑云终</w:t>
      </w:r>
      <w:proofErr w:type="gramStart"/>
      <w:r w:rsidRPr="00DB1630">
        <w:rPr>
          <w:rFonts w:hint="eastAsia"/>
        </w:rPr>
        <w:t>於</w:t>
      </w:r>
      <w:proofErr w:type="gramEnd"/>
      <w:r w:rsidRPr="00DB1630">
        <w:rPr>
          <w:rFonts w:hint="eastAsia"/>
        </w:rPr>
        <w:t>得偿</w:t>
      </w:r>
      <w:proofErr w:type="gramStart"/>
      <w:r w:rsidRPr="00DB1630">
        <w:rPr>
          <w:rFonts w:hint="eastAsia"/>
        </w:rPr>
        <w:t>满腔满腔</w:t>
      </w:r>
      <w:proofErr w:type="gramEnd"/>
      <w:r w:rsidRPr="00DB1630">
        <w:rPr>
          <w:rFonts w:hint="eastAsia"/>
        </w:rPr>
        <w:t>不住</w:t>
      </w:r>
      <w:proofErr w:type="gramStart"/>
      <w:r w:rsidRPr="00DB1630">
        <w:rPr>
          <w:rFonts w:hint="eastAsia"/>
        </w:rPr>
        <w:t>抽打站</w:t>
      </w:r>
      <w:proofErr w:type="gramEnd"/>
      <w:r w:rsidRPr="00DB1630">
        <w:rPr>
          <w:rFonts w:hint="eastAsia"/>
        </w:rPr>
        <w:t>起身对</w:t>
      </w:r>
      <w:proofErr w:type="gramStart"/>
      <w:r w:rsidRPr="00DB1630">
        <w:rPr>
          <w:rFonts w:hint="eastAsia"/>
        </w:rPr>
        <w:t>计老人</w:t>
      </w:r>
      <w:proofErr w:type="gramEnd"/>
      <w:r w:rsidRPr="00DB1630">
        <w:rPr>
          <w:rFonts w:hint="eastAsia"/>
        </w:rPr>
        <w:t>厉声喝阻说真切初时全凭出正中右腿神色</w:t>
      </w:r>
      <w:proofErr w:type="gramStart"/>
      <w:r w:rsidRPr="00DB1630">
        <w:rPr>
          <w:rFonts w:hint="eastAsia"/>
        </w:rPr>
        <w:t>镇定竟</w:t>
      </w:r>
      <w:proofErr w:type="gramEnd"/>
      <w:r w:rsidRPr="00DB1630">
        <w:rPr>
          <w:rFonts w:hint="eastAsia"/>
        </w:rPr>
        <w:t>惧怕</w:t>
      </w:r>
      <w:proofErr w:type="gramStart"/>
      <w:r w:rsidRPr="00DB1630">
        <w:rPr>
          <w:rFonts w:hint="eastAsia"/>
        </w:rPr>
        <w:t>之意副对</w:t>
      </w:r>
      <w:proofErr w:type="gramEnd"/>
      <w:r w:rsidRPr="00DB1630">
        <w:rPr>
          <w:rFonts w:hint="eastAsia"/>
        </w:rPr>
        <w:t>联想先到射死</w:t>
      </w:r>
      <w:proofErr w:type="gramStart"/>
      <w:r w:rsidRPr="00DB1630">
        <w:rPr>
          <w:rFonts w:hint="eastAsia"/>
        </w:rPr>
        <w:t>瓦耳拉毒出手</w:t>
      </w:r>
      <w:proofErr w:type="gramEnd"/>
      <w:r w:rsidRPr="00DB1630">
        <w:rPr>
          <w:rFonts w:hint="eastAsia"/>
        </w:rPr>
        <w:t>投足功夫著实当下施展</w:t>
      </w:r>
    </w:p>
    <w:p w14:paraId="599EF10E" w14:textId="050354F1" w:rsidR="008C3CB9" w:rsidRDefault="008C3CB9" w:rsidP="008C3CB9">
      <w:pPr>
        <w:ind w:firstLine="560"/>
      </w:pPr>
      <w:r>
        <w:t>2.</w:t>
      </w:r>
      <w:r w:rsidRPr="008C3CB9">
        <w:rPr>
          <w:rFonts w:hint="eastAsia"/>
        </w:rPr>
        <w:t xml:space="preserve"> Transformer </w:t>
      </w:r>
      <w:r w:rsidRPr="008C3CB9">
        <w:rPr>
          <w:rFonts w:hint="eastAsia"/>
        </w:rPr>
        <w:t>生成结果：</w:t>
      </w:r>
    </w:p>
    <w:p w14:paraId="6BDE49EF" w14:textId="2267ABE0" w:rsidR="00DB1630" w:rsidRDefault="00DB1630" w:rsidP="008C3CB9">
      <w:pPr>
        <w:ind w:firstLine="560"/>
        <w:rPr>
          <w:rFonts w:hint="eastAsia"/>
        </w:rPr>
      </w:pPr>
      <w:r w:rsidRPr="00DB1630">
        <w:rPr>
          <w:rFonts w:hint="eastAsia"/>
        </w:rPr>
        <w:t>苏鲁克见双目</w:t>
      </w:r>
      <w:proofErr w:type="gramStart"/>
      <w:r w:rsidRPr="00DB1630">
        <w:rPr>
          <w:rFonts w:hint="eastAsia"/>
        </w:rPr>
        <w:t>紧闭晕带两个</w:t>
      </w:r>
      <w:proofErr w:type="gramEnd"/>
      <w:r w:rsidRPr="00DB1630">
        <w:rPr>
          <w:rFonts w:hint="eastAsia"/>
        </w:rPr>
        <w:t>那姑逃走总不像挣扎非死雪地里同归</w:t>
      </w:r>
      <w:proofErr w:type="gramStart"/>
      <w:r w:rsidRPr="00DB1630">
        <w:rPr>
          <w:rFonts w:hint="eastAsia"/>
        </w:rPr>
        <w:t>於</w:t>
      </w:r>
      <w:proofErr w:type="gramEnd"/>
      <w:r w:rsidRPr="00DB1630">
        <w:rPr>
          <w:rFonts w:hint="eastAsia"/>
        </w:rPr>
        <w:t>得偿满腔心中怦怦乱扭躲开青年男女六七岁长</w:t>
      </w:r>
      <w:proofErr w:type="gramStart"/>
      <w:r w:rsidRPr="00DB1630">
        <w:rPr>
          <w:rFonts w:hint="eastAsia"/>
        </w:rPr>
        <w:t>十二岁年早便</w:t>
      </w:r>
      <w:proofErr w:type="gramEnd"/>
      <w:r w:rsidRPr="00DB1630">
        <w:rPr>
          <w:rFonts w:hint="eastAsia"/>
        </w:rPr>
        <w:t>想先到文秀心灵寄托中原师徒俩纵横天下来来来屋里歇歇喝几口只觉溪水微带甜味甚锋锐横刀身前凝神瞧</w:t>
      </w:r>
      <w:r w:rsidRPr="00DB1630">
        <w:rPr>
          <w:rFonts w:hint="eastAsia"/>
        </w:rPr>
        <w:t>''</w:t>
      </w:r>
      <w:r w:rsidRPr="00DB1630">
        <w:rPr>
          <w:rFonts w:hint="eastAsia"/>
        </w:rPr>
        <w:t>活不成不用</w:t>
      </w:r>
      <w:proofErr w:type="gramStart"/>
      <w:r w:rsidRPr="00DB1630">
        <w:rPr>
          <w:rFonts w:hint="eastAsia"/>
        </w:rPr>
        <w:t>谢身上</w:t>
      </w:r>
      <w:proofErr w:type="gramEnd"/>
      <w:r w:rsidRPr="00DB1630">
        <w:rPr>
          <w:rFonts w:hint="eastAsia"/>
        </w:rPr>
        <w:t>只微暖气太阳光恶鬼</w:t>
      </w:r>
      <w:proofErr w:type="gramStart"/>
      <w:r w:rsidRPr="00DB1630">
        <w:rPr>
          <w:rFonts w:hint="eastAsia"/>
        </w:rPr>
        <w:t>糟便地旷</w:t>
      </w:r>
      <w:proofErr w:type="gramEnd"/>
      <w:r w:rsidRPr="00DB1630">
        <w:rPr>
          <w:rFonts w:hint="eastAsia"/>
        </w:rPr>
        <w:t>上露宿每隔得十</w:t>
      </w:r>
      <w:proofErr w:type="gramStart"/>
      <w:r w:rsidRPr="00DB1630">
        <w:rPr>
          <w:rFonts w:hint="eastAsia"/>
        </w:rPr>
        <w:t>馀</w:t>
      </w:r>
      <w:proofErr w:type="gramEnd"/>
      <w:r w:rsidRPr="00DB1630">
        <w:rPr>
          <w:rFonts w:hint="eastAsia"/>
        </w:rPr>
        <w:t>人便点一堆大火毒针</w:t>
      </w:r>
    </w:p>
    <w:p w14:paraId="3E30344F" w14:textId="4C5650DF" w:rsidR="00356E14" w:rsidRPr="008C3CB9" w:rsidRDefault="00356E14" w:rsidP="00356E14">
      <w:pPr>
        <w:ind w:firstLine="560"/>
      </w:pPr>
      <w:r w:rsidRPr="00356E14">
        <w:rPr>
          <w:rFonts w:hint="eastAsia"/>
        </w:rPr>
        <w:t>从分析得出的结果可以观察到：在文本生成方面，</w:t>
      </w:r>
      <w:r w:rsidRPr="00356E14">
        <w:rPr>
          <w:rFonts w:hint="eastAsia"/>
        </w:rPr>
        <w:t>Transformer</w:t>
      </w:r>
      <w:r w:rsidRPr="00356E14">
        <w:rPr>
          <w:rFonts w:hint="eastAsia"/>
        </w:rPr>
        <w:t>模型展现出的性能相比</w:t>
      </w:r>
      <w:r w:rsidRPr="00356E14">
        <w:rPr>
          <w:rFonts w:hint="eastAsia"/>
        </w:rPr>
        <w:t>Seq2Seq</w:t>
      </w:r>
      <w:r w:rsidRPr="00356E14">
        <w:rPr>
          <w:rFonts w:hint="eastAsia"/>
        </w:rPr>
        <w:t>模型有所提升。这可能归因于</w:t>
      </w:r>
      <w:r w:rsidRPr="00356E14">
        <w:rPr>
          <w:rFonts w:hint="eastAsia"/>
        </w:rPr>
        <w:t>Seq2Seq</w:t>
      </w:r>
      <w:r w:rsidRPr="00356E14">
        <w:rPr>
          <w:rFonts w:hint="eastAsia"/>
        </w:rPr>
        <w:t>模型的固有局限性，其在文本生成的质量上往往不如原始文本，并且容易产生重复性或相互矛盾的内容，</w:t>
      </w:r>
      <w:r w:rsidR="00D25C42">
        <w:rPr>
          <w:rFonts w:hint="eastAsia"/>
        </w:rPr>
        <w:t>同时</w:t>
      </w:r>
      <w:r w:rsidR="00D25C42">
        <w:rPr>
          <w:rFonts w:hint="eastAsia"/>
        </w:rPr>
        <w:t xml:space="preserve">Transformer </w:t>
      </w:r>
      <w:r w:rsidR="00D25C42">
        <w:rPr>
          <w:rFonts w:hint="eastAsia"/>
        </w:rPr>
        <w:t>模型参数量较</w:t>
      </w:r>
      <w:r w:rsidR="00D25C42">
        <w:rPr>
          <w:rFonts w:hint="eastAsia"/>
        </w:rPr>
        <w:lastRenderedPageBreak/>
        <w:t>大，处理长文本效果较好，能够捕捉长距离依赖，并且并行化处理速度快，训练效率高</w:t>
      </w:r>
      <w:r w:rsidRPr="00356E14">
        <w:rPr>
          <w:rFonts w:hint="eastAsia"/>
        </w:rPr>
        <w:t>。</w:t>
      </w:r>
      <w:r>
        <w:rPr>
          <w:rFonts w:hint="eastAsia"/>
        </w:rPr>
        <w:t>但是同时带来的问题是</w:t>
      </w:r>
      <w:r w:rsidRPr="00356E14">
        <w:rPr>
          <w:rFonts w:hint="eastAsia"/>
        </w:rPr>
        <w:t>其</w:t>
      </w:r>
      <w:r w:rsidR="00AB2657">
        <w:rPr>
          <w:rFonts w:hint="eastAsia"/>
        </w:rPr>
        <w:t>所占用的</w:t>
      </w:r>
      <w:r w:rsidR="00D25C42">
        <w:rPr>
          <w:rFonts w:hint="eastAsia"/>
        </w:rPr>
        <w:t>内存资源较高</w:t>
      </w:r>
    </w:p>
    <w:p w14:paraId="524EAC16" w14:textId="5A903D83" w:rsidR="00950957" w:rsidRDefault="00504846">
      <w:pPr>
        <w:pStyle w:val="1"/>
        <w:spacing w:before="156" w:after="156"/>
        <w:ind w:firstLine="643"/>
        <w:rPr>
          <w:b/>
          <w:bCs w:val="0"/>
        </w:rPr>
      </w:pPr>
      <w:r>
        <w:rPr>
          <w:rFonts w:hint="eastAsia"/>
          <w:b/>
          <w:bCs w:val="0"/>
        </w:rPr>
        <w:t>Conclusion</w:t>
      </w:r>
    </w:p>
    <w:p w14:paraId="2F2CAEDF" w14:textId="0DF353BC" w:rsidR="00950957" w:rsidRPr="00504CFC" w:rsidRDefault="00AB2657" w:rsidP="00AB2657">
      <w:pPr>
        <w:ind w:firstLine="560"/>
      </w:pPr>
      <w:r>
        <w:rPr>
          <w:rFonts w:hint="eastAsia"/>
        </w:rPr>
        <w:t>本次作业通过利用给定的金庸小说语料库，使用</w:t>
      </w:r>
      <w:r>
        <w:rPr>
          <w:rFonts w:hint="eastAsia"/>
        </w:rPr>
        <w:t xml:space="preserve"> Seq2Seq </w:t>
      </w:r>
      <w:r>
        <w:rPr>
          <w:rFonts w:hint="eastAsia"/>
        </w:rPr>
        <w:t>和</w:t>
      </w:r>
      <w:r>
        <w:rPr>
          <w:rFonts w:hint="eastAsia"/>
        </w:rPr>
        <w:t xml:space="preserve"> Transformer </w:t>
      </w:r>
      <w:r>
        <w:rPr>
          <w:rFonts w:hint="eastAsia"/>
        </w:rPr>
        <w:t>两种不同的模型来实现文本生成任务，发现</w:t>
      </w:r>
      <w:r w:rsidRPr="00356E14">
        <w:rPr>
          <w:rFonts w:hint="eastAsia"/>
        </w:rPr>
        <w:t>Transformer</w:t>
      </w:r>
      <w:r>
        <w:rPr>
          <w:rFonts w:hint="eastAsia"/>
        </w:rPr>
        <w:t>模型性能是优于</w:t>
      </w:r>
      <w:r>
        <w:rPr>
          <w:rFonts w:hint="eastAsia"/>
        </w:rPr>
        <w:t>Seq2Seq</w:t>
      </w:r>
      <w:r>
        <w:rPr>
          <w:rFonts w:hint="eastAsia"/>
        </w:rPr>
        <w:t>模型的，但是其结构复杂，</w:t>
      </w:r>
      <w:r w:rsidR="00D25C42">
        <w:rPr>
          <w:rFonts w:hint="eastAsia"/>
        </w:rPr>
        <w:t>占用</w:t>
      </w:r>
      <w:r>
        <w:rPr>
          <w:rFonts w:hint="eastAsia"/>
        </w:rPr>
        <w:t>较大的计算资源。</w:t>
      </w:r>
    </w:p>
    <w:p w14:paraId="603D638C" w14:textId="77777777" w:rsidR="00950957" w:rsidRDefault="00504846">
      <w:pPr>
        <w:pStyle w:val="1"/>
        <w:spacing w:before="156" w:after="156"/>
        <w:ind w:firstLine="643"/>
        <w:rPr>
          <w:b/>
          <w:bCs w:val="0"/>
        </w:rPr>
      </w:pPr>
      <w:proofErr w:type="spellStart"/>
      <w:r>
        <w:rPr>
          <w:rFonts w:hint="eastAsia"/>
          <w:b/>
          <w:bCs w:val="0"/>
        </w:rPr>
        <w:t>Referances</w:t>
      </w:r>
      <w:proofErr w:type="spellEnd"/>
    </w:p>
    <w:p w14:paraId="054AAE22" w14:textId="77777777" w:rsidR="00046358" w:rsidRDefault="003800B4" w:rsidP="00655B59">
      <w:pPr>
        <w:ind w:firstLineChars="0" w:firstLine="0"/>
      </w:pPr>
      <w:r>
        <w:rPr>
          <w:rFonts w:hint="eastAsia"/>
        </w:rPr>
        <w:t>[</w:t>
      </w:r>
      <w:proofErr w:type="gramStart"/>
      <w:r>
        <w:t>1]</w:t>
      </w:r>
      <w:r w:rsidR="00046358" w:rsidRPr="00046358">
        <w:t>https://dataxujing.github.io/seq2seqlearn/chapter1/#1</w:t>
      </w:r>
      <w:proofErr w:type="gramEnd"/>
      <w:r w:rsidR="00046358" w:rsidRPr="00046358">
        <w:rPr>
          <w:rFonts w:hint="eastAsia"/>
        </w:rPr>
        <w:t xml:space="preserve"> </w:t>
      </w:r>
    </w:p>
    <w:p w14:paraId="1B10CE0C" w14:textId="7AA94882" w:rsidR="00655B59" w:rsidRPr="00655B59" w:rsidRDefault="00655B59" w:rsidP="00655B59">
      <w:pPr>
        <w:ind w:firstLineChars="0" w:firstLine="0"/>
      </w:pPr>
      <w:r>
        <w:rPr>
          <w:rFonts w:hint="eastAsia"/>
        </w:rPr>
        <w:t>[</w:t>
      </w:r>
      <w:r>
        <w:t>2]</w:t>
      </w:r>
      <w:r w:rsidR="00046358" w:rsidRPr="00046358">
        <w:t xml:space="preserve"> https://blog.csdn.net/weixin_42475060/article/details/121101749</w:t>
      </w:r>
    </w:p>
    <w:p w14:paraId="5E6B0273" w14:textId="18A8D0FA" w:rsidR="001509DF" w:rsidRPr="00B351ED" w:rsidRDefault="001509DF">
      <w:pPr>
        <w:ind w:firstLineChars="0" w:firstLine="0"/>
      </w:pPr>
    </w:p>
    <w:sectPr w:rsidR="001509DF" w:rsidRPr="00B351ED">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B46C3" w14:textId="77777777" w:rsidR="00B73660" w:rsidRDefault="00B73660">
      <w:pPr>
        <w:spacing w:line="240" w:lineRule="auto"/>
        <w:ind w:firstLine="560"/>
      </w:pPr>
      <w:r>
        <w:separator/>
      </w:r>
    </w:p>
  </w:endnote>
  <w:endnote w:type="continuationSeparator" w:id="0">
    <w:p w14:paraId="340E99A6" w14:textId="77777777" w:rsidR="00B73660" w:rsidRDefault="00B73660">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CA3DA" w14:textId="77777777" w:rsidR="009110F2" w:rsidRDefault="009110F2">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556C2" w14:textId="77777777" w:rsidR="00950957" w:rsidRDefault="00950957">
    <w:pPr>
      <w:pStyle w:val="a3"/>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85A5B" w14:textId="77777777" w:rsidR="009110F2" w:rsidRDefault="009110F2">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E0BBD" w14:textId="77777777" w:rsidR="00B73660" w:rsidRDefault="00B73660">
      <w:pPr>
        <w:ind w:firstLine="560"/>
      </w:pPr>
      <w:r>
        <w:separator/>
      </w:r>
    </w:p>
  </w:footnote>
  <w:footnote w:type="continuationSeparator" w:id="0">
    <w:p w14:paraId="1DE65272" w14:textId="77777777" w:rsidR="00B73660" w:rsidRDefault="00B73660">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FBE4B" w14:textId="77777777" w:rsidR="009110F2" w:rsidRDefault="009110F2">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20B22" w14:textId="77777777" w:rsidR="00950957" w:rsidRDefault="00950957">
    <w:pPr>
      <w:pStyle w:val="a5"/>
      <w:ind w:firstLine="480"/>
      <w:rPr>
        <w:rFonts w:eastAsia="黑体"/>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BDDE6" w14:textId="77777777" w:rsidR="009110F2" w:rsidRDefault="009110F2">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C841"/>
    <w:multiLevelType w:val="singleLevel"/>
    <w:tmpl w:val="0584C841"/>
    <w:lvl w:ilvl="0">
      <w:start w:val="1"/>
      <w:numFmt w:val="decimal"/>
      <w:lvlText w:val="%1."/>
      <w:lvlJc w:val="left"/>
      <w:pPr>
        <w:tabs>
          <w:tab w:val="left" w:pos="312"/>
        </w:tabs>
      </w:pPr>
    </w:lvl>
  </w:abstractNum>
  <w:abstractNum w:abstractNumId="1" w15:restartNumberingAfterBreak="0">
    <w:nsid w:val="08CE7703"/>
    <w:multiLevelType w:val="hybridMultilevel"/>
    <w:tmpl w:val="2BEA1290"/>
    <w:lvl w:ilvl="0" w:tplc="76B0E19E">
      <w:start w:val="1"/>
      <w:numFmt w:val="decimal"/>
      <w:lvlText w:val="（%1）"/>
      <w:lvlJc w:val="left"/>
      <w:pPr>
        <w:ind w:left="1280" w:hanging="720"/>
      </w:pPr>
      <w:rPr>
        <w:rFonts w:hint="default"/>
        <w:lang w:val="en-US"/>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2A6A508D"/>
    <w:multiLevelType w:val="hybridMultilevel"/>
    <w:tmpl w:val="FFE243DE"/>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 w15:restartNumberingAfterBreak="0">
    <w:nsid w:val="5F352BDF"/>
    <w:multiLevelType w:val="hybridMultilevel"/>
    <w:tmpl w:val="2D4E58F4"/>
    <w:lvl w:ilvl="0" w:tplc="315E44BC">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71592C8F"/>
    <w:multiLevelType w:val="hybridMultilevel"/>
    <w:tmpl w:val="F95E227A"/>
    <w:lvl w:ilvl="0" w:tplc="E64A5DFC">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M0OGU2Mjg5MWExNmRiMmVkNDE4MGZkMGMzNWMyNjIifQ=="/>
  </w:docVars>
  <w:rsids>
    <w:rsidRoot w:val="00FA744F"/>
    <w:rsid w:val="00014D25"/>
    <w:rsid w:val="00021CC2"/>
    <w:rsid w:val="000253C1"/>
    <w:rsid w:val="00046358"/>
    <w:rsid w:val="00053F11"/>
    <w:rsid w:val="000C645B"/>
    <w:rsid w:val="00101C3E"/>
    <w:rsid w:val="001509DF"/>
    <w:rsid w:val="001B1DDF"/>
    <w:rsid w:val="001C1D07"/>
    <w:rsid w:val="001C6CF2"/>
    <w:rsid w:val="001D3631"/>
    <w:rsid w:val="001E565F"/>
    <w:rsid w:val="001F630A"/>
    <w:rsid w:val="002030BE"/>
    <w:rsid w:val="00216949"/>
    <w:rsid w:val="00220EEB"/>
    <w:rsid w:val="0025213F"/>
    <w:rsid w:val="00253FA0"/>
    <w:rsid w:val="00271F51"/>
    <w:rsid w:val="002A4FE8"/>
    <w:rsid w:val="002E4017"/>
    <w:rsid w:val="002E5D61"/>
    <w:rsid w:val="002F1951"/>
    <w:rsid w:val="003276BB"/>
    <w:rsid w:val="00356E14"/>
    <w:rsid w:val="003800B4"/>
    <w:rsid w:val="003840BE"/>
    <w:rsid w:val="003A192D"/>
    <w:rsid w:val="003F0498"/>
    <w:rsid w:val="00412BEF"/>
    <w:rsid w:val="00475C5E"/>
    <w:rsid w:val="00476D87"/>
    <w:rsid w:val="00487EFE"/>
    <w:rsid w:val="00497008"/>
    <w:rsid w:val="004B161A"/>
    <w:rsid w:val="004B7A37"/>
    <w:rsid w:val="004E2A81"/>
    <w:rsid w:val="004E3ADC"/>
    <w:rsid w:val="004E6FE7"/>
    <w:rsid w:val="00501271"/>
    <w:rsid w:val="00504846"/>
    <w:rsid w:val="00504CFC"/>
    <w:rsid w:val="005330AA"/>
    <w:rsid w:val="005934F8"/>
    <w:rsid w:val="005D71DC"/>
    <w:rsid w:val="005F5342"/>
    <w:rsid w:val="005F57A2"/>
    <w:rsid w:val="0060229E"/>
    <w:rsid w:val="00640173"/>
    <w:rsid w:val="006448D9"/>
    <w:rsid w:val="00655A72"/>
    <w:rsid w:val="00655B59"/>
    <w:rsid w:val="006C32C7"/>
    <w:rsid w:val="006E73EA"/>
    <w:rsid w:val="0073626C"/>
    <w:rsid w:val="00781428"/>
    <w:rsid w:val="00786024"/>
    <w:rsid w:val="00786227"/>
    <w:rsid w:val="007917A4"/>
    <w:rsid w:val="007F7118"/>
    <w:rsid w:val="00800F8E"/>
    <w:rsid w:val="00836F98"/>
    <w:rsid w:val="0089700F"/>
    <w:rsid w:val="008C3CB9"/>
    <w:rsid w:val="008C77E8"/>
    <w:rsid w:val="009110F2"/>
    <w:rsid w:val="00942E05"/>
    <w:rsid w:val="00950957"/>
    <w:rsid w:val="009A62B1"/>
    <w:rsid w:val="00A53972"/>
    <w:rsid w:val="00A6181A"/>
    <w:rsid w:val="00A825ED"/>
    <w:rsid w:val="00AA2523"/>
    <w:rsid w:val="00AB2657"/>
    <w:rsid w:val="00B33213"/>
    <w:rsid w:val="00B351ED"/>
    <w:rsid w:val="00B379E5"/>
    <w:rsid w:val="00B73660"/>
    <w:rsid w:val="00B76967"/>
    <w:rsid w:val="00B924ED"/>
    <w:rsid w:val="00BA4921"/>
    <w:rsid w:val="00BD7F51"/>
    <w:rsid w:val="00BF348D"/>
    <w:rsid w:val="00C058A4"/>
    <w:rsid w:val="00C05F91"/>
    <w:rsid w:val="00C421E1"/>
    <w:rsid w:val="00C455D4"/>
    <w:rsid w:val="00C470F0"/>
    <w:rsid w:val="00C52723"/>
    <w:rsid w:val="00C6350E"/>
    <w:rsid w:val="00C759E3"/>
    <w:rsid w:val="00C879F2"/>
    <w:rsid w:val="00CA4C8F"/>
    <w:rsid w:val="00CF2577"/>
    <w:rsid w:val="00D15F98"/>
    <w:rsid w:val="00D25C42"/>
    <w:rsid w:val="00D33BE6"/>
    <w:rsid w:val="00D84AFB"/>
    <w:rsid w:val="00D84B16"/>
    <w:rsid w:val="00D864A2"/>
    <w:rsid w:val="00D965DF"/>
    <w:rsid w:val="00DB1630"/>
    <w:rsid w:val="00DC4098"/>
    <w:rsid w:val="00DC5ACC"/>
    <w:rsid w:val="00DC60EF"/>
    <w:rsid w:val="00DE676A"/>
    <w:rsid w:val="00DF098F"/>
    <w:rsid w:val="00E07A3E"/>
    <w:rsid w:val="00E1484F"/>
    <w:rsid w:val="00E402A2"/>
    <w:rsid w:val="00E67379"/>
    <w:rsid w:val="00EA5031"/>
    <w:rsid w:val="00EC1407"/>
    <w:rsid w:val="00EF3DD2"/>
    <w:rsid w:val="00F001C0"/>
    <w:rsid w:val="00F33CC5"/>
    <w:rsid w:val="00FA744F"/>
    <w:rsid w:val="00FC2EF5"/>
    <w:rsid w:val="00FF62F4"/>
    <w:rsid w:val="01B446F6"/>
    <w:rsid w:val="01C25519"/>
    <w:rsid w:val="03785FE6"/>
    <w:rsid w:val="05EA6F2B"/>
    <w:rsid w:val="06222576"/>
    <w:rsid w:val="095C18FB"/>
    <w:rsid w:val="0CD736CA"/>
    <w:rsid w:val="0E5135BC"/>
    <w:rsid w:val="124F46F3"/>
    <w:rsid w:val="16BC60CF"/>
    <w:rsid w:val="1D682E78"/>
    <w:rsid w:val="1E3008DA"/>
    <w:rsid w:val="1E674B72"/>
    <w:rsid w:val="1ECC02EE"/>
    <w:rsid w:val="2B65243A"/>
    <w:rsid w:val="2E0E0B66"/>
    <w:rsid w:val="39C141F1"/>
    <w:rsid w:val="3B2B1245"/>
    <w:rsid w:val="53B22101"/>
    <w:rsid w:val="53E53868"/>
    <w:rsid w:val="5A7C75A6"/>
    <w:rsid w:val="60011A2A"/>
    <w:rsid w:val="643274EA"/>
    <w:rsid w:val="657038D9"/>
    <w:rsid w:val="6757025C"/>
    <w:rsid w:val="713A3AAF"/>
    <w:rsid w:val="79BC0452"/>
    <w:rsid w:val="7A6C4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E2E5E"/>
  <w15:docId w15:val="{D451A9E0-542B-4172-AA1B-CB3C2FCBF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640"/>
      <w:jc w:val="both"/>
    </w:pPr>
    <w:rPr>
      <w:kern w:val="2"/>
      <w:sz w:val="28"/>
    </w:rPr>
  </w:style>
  <w:style w:type="paragraph" w:styleId="1">
    <w:name w:val="heading 1"/>
    <w:basedOn w:val="a"/>
    <w:next w:val="a"/>
    <w:link w:val="10"/>
    <w:qFormat/>
    <w:pPr>
      <w:keepNext/>
      <w:keepLines/>
      <w:spacing w:beforeLines="50" w:before="50" w:afterLines="50" w:after="50"/>
      <w:jc w:val="center"/>
      <w:outlineLvl w:val="0"/>
    </w:pPr>
    <w:rPr>
      <w:rFonts w:eastAsia="黑体"/>
      <w:bCs/>
      <w:kern w:val="44"/>
      <w:sz w:val="32"/>
      <w:szCs w:val="44"/>
    </w:rPr>
  </w:style>
  <w:style w:type="paragraph" w:styleId="2">
    <w:name w:val="heading 2"/>
    <w:basedOn w:val="a"/>
    <w:next w:val="a"/>
    <w:link w:val="20"/>
    <w:uiPriority w:val="9"/>
    <w:unhideWhenUsed/>
    <w:qFormat/>
    <w:pPr>
      <w:adjustRightInd w:val="0"/>
      <w:spacing w:beforeLines="50" w:before="50" w:afterLines="50" w:after="50"/>
      <w:jc w:val="left"/>
      <w:outlineLvl w:val="1"/>
    </w:pPr>
    <w:rPr>
      <w:rFonts w:eastAsia="黑体" w:cstheme="majorBidi"/>
      <w:bCs/>
      <w:szCs w:val="32"/>
    </w:rPr>
  </w:style>
  <w:style w:type="paragraph" w:styleId="3">
    <w:name w:val="heading 3"/>
    <w:basedOn w:val="a"/>
    <w:next w:val="a"/>
    <w:link w:val="30"/>
    <w:uiPriority w:val="9"/>
    <w:unhideWhenUsed/>
    <w:qFormat/>
    <w:rsid w:val="0025213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spacing w:line="240" w:lineRule="auto"/>
      <w:ind w:firstLine="200"/>
      <w:jc w:val="left"/>
    </w:pPr>
    <w:rPr>
      <w:rFonts w:cstheme="minorBidi"/>
      <w:color w:val="000000"/>
      <w:sz w:val="18"/>
      <w:szCs w:val="18"/>
    </w:rPr>
  </w:style>
  <w:style w:type="paragraph" w:styleId="a5">
    <w:name w:val="header"/>
    <w:basedOn w:val="a"/>
    <w:link w:val="a6"/>
    <w:uiPriority w:val="99"/>
    <w:unhideWhenUsed/>
    <w:pPr>
      <w:tabs>
        <w:tab w:val="center" w:pos="4153"/>
        <w:tab w:val="right" w:pos="8306"/>
      </w:tabs>
      <w:snapToGrid w:val="0"/>
      <w:spacing w:line="240" w:lineRule="auto"/>
      <w:ind w:firstLine="200"/>
      <w:jc w:val="center"/>
    </w:pPr>
    <w:rPr>
      <w:rFonts w:cstheme="minorBidi"/>
      <w:color w:val="000000"/>
      <w:sz w:val="18"/>
      <w:szCs w:val="18"/>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Pr>
      <w:color w:val="0000FF"/>
      <w:u w:val="single"/>
    </w:rPr>
  </w:style>
  <w:style w:type="character" w:customStyle="1" w:styleId="10">
    <w:name w:val="标题 1 字符"/>
    <w:basedOn w:val="a0"/>
    <w:link w:val="1"/>
    <w:qFormat/>
    <w:rPr>
      <w:rFonts w:ascii="Times New Roman" w:eastAsia="黑体" w:hAnsi="Times New Roman"/>
      <w:bCs/>
      <w:color w:val="000000"/>
      <w:kern w:val="44"/>
      <w:sz w:val="32"/>
      <w:szCs w:val="44"/>
    </w:rPr>
  </w:style>
  <w:style w:type="character" w:customStyle="1" w:styleId="20">
    <w:name w:val="标题 2 字符"/>
    <w:basedOn w:val="a0"/>
    <w:link w:val="2"/>
    <w:uiPriority w:val="9"/>
    <w:qFormat/>
    <w:rPr>
      <w:rFonts w:ascii="Times New Roman" w:eastAsia="黑体" w:hAnsi="Times New Roman" w:cstheme="majorBidi"/>
      <w:bCs/>
      <w:color w:val="000000"/>
      <w:sz w:val="28"/>
      <w:szCs w:val="32"/>
    </w:rPr>
  </w:style>
  <w:style w:type="character" w:customStyle="1" w:styleId="a6">
    <w:name w:val="页眉 字符"/>
    <w:basedOn w:val="a0"/>
    <w:link w:val="a5"/>
    <w:uiPriority w:val="99"/>
    <w:rPr>
      <w:rFonts w:ascii="Times New Roman" w:eastAsia="宋体" w:hAnsi="Times New Roman"/>
      <w:color w:val="000000"/>
      <w:sz w:val="18"/>
      <w:szCs w:val="18"/>
    </w:rPr>
  </w:style>
  <w:style w:type="character" w:customStyle="1" w:styleId="a4">
    <w:name w:val="页脚 字符"/>
    <w:basedOn w:val="a0"/>
    <w:link w:val="a3"/>
    <w:uiPriority w:val="99"/>
    <w:rPr>
      <w:rFonts w:ascii="Times New Roman" w:eastAsia="宋体" w:hAnsi="Times New Roman"/>
      <w:color w:val="000000"/>
      <w:sz w:val="18"/>
      <w:szCs w:val="18"/>
    </w:rPr>
  </w:style>
  <w:style w:type="character" w:styleId="a9">
    <w:name w:val="Placeholder Text"/>
    <w:basedOn w:val="a0"/>
    <w:uiPriority w:val="99"/>
    <w:semiHidden/>
    <w:rPr>
      <w:color w:val="808080"/>
    </w:rPr>
  </w:style>
  <w:style w:type="paragraph" w:styleId="aa">
    <w:name w:val="List Paragraph"/>
    <w:basedOn w:val="a"/>
    <w:uiPriority w:val="34"/>
    <w:qFormat/>
    <w:pPr>
      <w:ind w:firstLine="420"/>
    </w:pPr>
  </w:style>
  <w:style w:type="paragraph" w:styleId="ab">
    <w:name w:val="Normal (Web)"/>
    <w:basedOn w:val="a"/>
    <w:uiPriority w:val="99"/>
    <w:semiHidden/>
    <w:unhideWhenUsed/>
    <w:rsid w:val="00DC4098"/>
    <w:rPr>
      <w:sz w:val="24"/>
      <w:szCs w:val="24"/>
    </w:rPr>
  </w:style>
  <w:style w:type="character" w:customStyle="1" w:styleId="30">
    <w:name w:val="标题 3 字符"/>
    <w:basedOn w:val="a0"/>
    <w:link w:val="3"/>
    <w:uiPriority w:val="9"/>
    <w:rsid w:val="0025213F"/>
    <w:rPr>
      <w:b/>
      <w:bCs/>
      <w:kern w:val="2"/>
      <w:sz w:val="32"/>
      <w:szCs w:val="32"/>
    </w:rPr>
  </w:style>
  <w:style w:type="character" w:styleId="ac">
    <w:name w:val="Unresolved Mention"/>
    <w:basedOn w:val="a0"/>
    <w:uiPriority w:val="99"/>
    <w:semiHidden/>
    <w:unhideWhenUsed/>
    <w:rsid w:val="00655B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5092">
      <w:bodyDiv w:val="1"/>
      <w:marLeft w:val="0"/>
      <w:marRight w:val="0"/>
      <w:marTop w:val="0"/>
      <w:marBottom w:val="0"/>
      <w:divBdr>
        <w:top w:val="none" w:sz="0" w:space="0" w:color="auto"/>
        <w:left w:val="none" w:sz="0" w:space="0" w:color="auto"/>
        <w:bottom w:val="none" w:sz="0" w:space="0" w:color="auto"/>
        <w:right w:val="none" w:sz="0" w:space="0" w:color="auto"/>
      </w:divBdr>
    </w:div>
    <w:div w:id="125782546">
      <w:bodyDiv w:val="1"/>
      <w:marLeft w:val="0"/>
      <w:marRight w:val="0"/>
      <w:marTop w:val="0"/>
      <w:marBottom w:val="0"/>
      <w:divBdr>
        <w:top w:val="none" w:sz="0" w:space="0" w:color="auto"/>
        <w:left w:val="none" w:sz="0" w:space="0" w:color="auto"/>
        <w:bottom w:val="none" w:sz="0" w:space="0" w:color="auto"/>
        <w:right w:val="none" w:sz="0" w:space="0" w:color="auto"/>
      </w:divBdr>
    </w:div>
    <w:div w:id="377317023">
      <w:bodyDiv w:val="1"/>
      <w:marLeft w:val="0"/>
      <w:marRight w:val="0"/>
      <w:marTop w:val="0"/>
      <w:marBottom w:val="0"/>
      <w:divBdr>
        <w:top w:val="none" w:sz="0" w:space="0" w:color="auto"/>
        <w:left w:val="none" w:sz="0" w:space="0" w:color="auto"/>
        <w:bottom w:val="none" w:sz="0" w:space="0" w:color="auto"/>
        <w:right w:val="none" w:sz="0" w:space="0" w:color="auto"/>
      </w:divBdr>
      <w:divsChild>
        <w:div w:id="1631743341">
          <w:marLeft w:val="0"/>
          <w:marRight w:val="0"/>
          <w:marTop w:val="0"/>
          <w:marBottom w:val="0"/>
          <w:divBdr>
            <w:top w:val="none" w:sz="0" w:space="0" w:color="auto"/>
            <w:left w:val="none" w:sz="0" w:space="0" w:color="auto"/>
            <w:bottom w:val="none" w:sz="0" w:space="0" w:color="auto"/>
            <w:right w:val="none" w:sz="0" w:space="0" w:color="auto"/>
          </w:divBdr>
        </w:div>
      </w:divsChild>
    </w:div>
    <w:div w:id="466162293">
      <w:bodyDiv w:val="1"/>
      <w:marLeft w:val="0"/>
      <w:marRight w:val="0"/>
      <w:marTop w:val="0"/>
      <w:marBottom w:val="0"/>
      <w:divBdr>
        <w:top w:val="none" w:sz="0" w:space="0" w:color="auto"/>
        <w:left w:val="none" w:sz="0" w:space="0" w:color="auto"/>
        <w:bottom w:val="none" w:sz="0" w:space="0" w:color="auto"/>
        <w:right w:val="none" w:sz="0" w:space="0" w:color="auto"/>
      </w:divBdr>
      <w:divsChild>
        <w:div w:id="1093085006">
          <w:marLeft w:val="0"/>
          <w:marRight w:val="0"/>
          <w:marTop w:val="0"/>
          <w:marBottom w:val="0"/>
          <w:divBdr>
            <w:top w:val="none" w:sz="0" w:space="0" w:color="auto"/>
            <w:left w:val="none" w:sz="0" w:space="0" w:color="auto"/>
            <w:bottom w:val="none" w:sz="0" w:space="0" w:color="auto"/>
            <w:right w:val="none" w:sz="0" w:space="0" w:color="auto"/>
          </w:divBdr>
        </w:div>
        <w:div w:id="2085107660">
          <w:marLeft w:val="0"/>
          <w:marRight w:val="0"/>
          <w:marTop w:val="0"/>
          <w:marBottom w:val="0"/>
          <w:divBdr>
            <w:top w:val="none" w:sz="0" w:space="0" w:color="auto"/>
            <w:left w:val="none" w:sz="0" w:space="0" w:color="auto"/>
            <w:bottom w:val="none" w:sz="0" w:space="0" w:color="auto"/>
            <w:right w:val="none" w:sz="0" w:space="0" w:color="auto"/>
          </w:divBdr>
        </w:div>
        <w:div w:id="776753522">
          <w:marLeft w:val="0"/>
          <w:marRight w:val="0"/>
          <w:marTop w:val="0"/>
          <w:marBottom w:val="0"/>
          <w:divBdr>
            <w:top w:val="none" w:sz="0" w:space="0" w:color="auto"/>
            <w:left w:val="none" w:sz="0" w:space="0" w:color="auto"/>
            <w:bottom w:val="none" w:sz="0" w:space="0" w:color="auto"/>
            <w:right w:val="none" w:sz="0" w:space="0" w:color="auto"/>
          </w:divBdr>
        </w:div>
      </w:divsChild>
    </w:div>
    <w:div w:id="707294086">
      <w:bodyDiv w:val="1"/>
      <w:marLeft w:val="0"/>
      <w:marRight w:val="0"/>
      <w:marTop w:val="0"/>
      <w:marBottom w:val="0"/>
      <w:divBdr>
        <w:top w:val="none" w:sz="0" w:space="0" w:color="auto"/>
        <w:left w:val="none" w:sz="0" w:space="0" w:color="auto"/>
        <w:bottom w:val="none" w:sz="0" w:space="0" w:color="auto"/>
        <w:right w:val="none" w:sz="0" w:space="0" w:color="auto"/>
      </w:divBdr>
    </w:div>
    <w:div w:id="1845321937">
      <w:bodyDiv w:val="1"/>
      <w:marLeft w:val="0"/>
      <w:marRight w:val="0"/>
      <w:marTop w:val="0"/>
      <w:marBottom w:val="0"/>
      <w:divBdr>
        <w:top w:val="none" w:sz="0" w:space="0" w:color="auto"/>
        <w:left w:val="none" w:sz="0" w:space="0" w:color="auto"/>
        <w:bottom w:val="none" w:sz="0" w:space="0" w:color="auto"/>
        <w:right w:val="none" w:sz="0" w:space="0" w:color="auto"/>
      </w:divBdr>
      <w:divsChild>
        <w:div w:id="116235459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3203998114@qq.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FFB0A-1A4B-41F3-A32A-3142F2F68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5</Pages>
  <Words>362</Words>
  <Characters>2070</Characters>
  <Application>Microsoft Office Word</Application>
  <DocSecurity>0</DocSecurity>
  <Lines>17</Lines>
  <Paragraphs>4</Paragraphs>
  <ScaleCrop>false</ScaleCrop>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思远 曹</dc:creator>
  <cp:lastModifiedBy>思远 曹</cp:lastModifiedBy>
  <cp:revision>96</cp:revision>
  <dcterms:created xsi:type="dcterms:W3CDTF">2022-12-18T03:17:00Z</dcterms:created>
  <dcterms:modified xsi:type="dcterms:W3CDTF">2024-06-17T15:55:00Z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8DBC853DE6DA496185AE43F28564D21A_12</vt:lpwstr>
  </property>
</Properties>
</file>