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1DEB" w14:textId="77777777" w:rsidR="00950957" w:rsidRDefault="00504846">
      <w:pPr>
        <w:pStyle w:val="1"/>
        <w:spacing w:before="156" w:after="156"/>
        <w:ind w:firstLine="602"/>
        <w:jc w:val="both"/>
        <w:rPr>
          <w:b/>
          <w:bCs w:val="0"/>
          <w:sz w:val="30"/>
          <w:szCs w:val="30"/>
        </w:rPr>
      </w:pPr>
      <w:bookmarkStart w:id="0" w:name="_Hlk122284897"/>
      <w:bookmarkEnd w:id="0"/>
      <w:r>
        <w:rPr>
          <w:rFonts w:hint="eastAsia"/>
          <w:b/>
          <w:bCs w:val="0"/>
          <w:sz w:val="30"/>
          <w:szCs w:val="30"/>
        </w:rPr>
        <w:t>Report of Deep Learning for Natural Language Processing</w:t>
      </w:r>
    </w:p>
    <w:p w14:paraId="7C8DA539" w14:textId="77777777" w:rsidR="00950957" w:rsidRDefault="00504846">
      <w:pPr>
        <w:ind w:firstLine="560"/>
        <w:jc w:val="center"/>
      </w:pPr>
      <w:r>
        <w:rPr>
          <w:rFonts w:hint="eastAsia"/>
        </w:rPr>
        <w:t>曹思远</w:t>
      </w:r>
    </w:p>
    <w:p w14:paraId="61086847" w14:textId="77777777" w:rsidR="00950957" w:rsidRDefault="00C52723">
      <w:pPr>
        <w:ind w:firstLine="560"/>
        <w:jc w:val="center"/>
      </w:pPr>
      <w:hyperlink r:id="rId8" w:history="1">
        <w:r w:rsidR="00504846">
          <w:rPr>
            <w:rStyle w:val="a8"/>
            <w:rFonts w:hint="eastAsia"/>
          </w:rPr>
          <w:t>3203998114@qq.com</w:t>
        </w:r>
      </w:hyperlink>
    </w:p>
    <w:p w14:paraId="1A954D47" w14:textId="77777777" w:rsidR="00950957" w:rsidRDefault="00504846">
      <w:pPr>
        <w:pStyle w:val="2"/>
        <w:spacing w:before="156" w:after="156"/>
        <w:ind w:firstLine="562"/>
        <w:jc w:val="center"/>
        <w:rPr>
          <w:b/>
          <w:bCs w:val="0"/>
        </w:rPr>
      </w:pPr>
      <w:r>
        <w:rPr>
          <w:rFonts w:hint="eastAsia"/>
          <w:b/>
          <w:bCs w:val="0"/>
        </w:rPr>
        <w:t>Abstract</w:t>
      </w:r>
    </w:p>
    <w:p w14:paraId="3257DFE7" w14:textId="1AD783CE" w:rsidR="004B161A" w:rsidRPr="004B161A" w:rsidRDefault="009110F2" w:rsidP="004B161A">
      <w:pPr>
        <w:ind w:firstLine="560"/>
      </w:pPr>
      <w:r>
        <w:rPr>
          <w:rFonts w:hint="eastAsia"/>
        </w:rPr>
        <w:t>本次作业是基于中文语料库</w:t>
      </w:r>
      <w:r w:rsidR="00271F51">
        <w:rPr>
          <w:rFonts w:hint="eastAsia"/>
        </w:rPr>
        <w:t>（金庸小说预料）</w:t>
      </w:r>
      <w:r w:rsidR="004B161A">
        <w:rPr>
          <w:rFonts w:hint="eastAsia"/>
        </w:rPr>
        <w:t>，</w:t>
      </w:r>
      <w:r w:rsidR="00271F51" w:rsidRPr="00D864A2">
        <w:rPr>
          <w:rFonts w:hint="eastAsia"/>
        </w:rPr>
        <w:t>用</w:t>
      </w:r>
      <w:r w:rsidR="00271F51" w:rsidRPr="00D864A2">
        <w:rPr>
          <w:rFonts w:hint="eastAsia"/>
        </w:rPr>
        <w:t>Seq2Seq</w:t>
      </w:r>
      <w:r w:rsidR="00271F51" w:rsidRPr="00D864A2">
        <w:rPr>
          <w:rFonts w:hint="eastAsia"/>
        </w:rPr>
        <w:t>与</w:t>
      </w:r>
      <w:r w:rsidR="00271F51" w:rsidRPr="00D864A2">
        <w:rPr>
          <w:rFonts w:hint="eastAsia"/>
        </w:rPr>
        <w:t>Transformer</w:t>
      </w:r>
      <w:r w:rsidR="00271F51" w:rsidRPr="00D864A2">
        <w:rPr>
          <w:rFonts w:hint="eastAsia"/>
        </w:rPr>
        <w:t>两种不同的模型来实现文本生成的任务（给定开头后生成武侠小说的片段或者章节），并对比与讨论两种方法的优缺点</w:t>
      </w:r>
    </w:p>
    <w:p w14:paraId="61AEB86A" w14:textId="0F21B068" w:rsidR="00950957" w:rsidRDefault="00504846" w:rsidP="005D71DC">
      <w:pPr>
        <w:pStyle w:val="1"/>
        <w:spacing w:before="156" w:after="156"/>
        <w:ind w:firstLine="643"/>
        <w:rPr>
          <w:b/>
          <w:bCs w:val="0"/>
        </w:rPr>
      </w:pPr>
      <w:r>
        <w:rPr>
          <w:rFonts w:hint="eastAsia"/>
          <w:b/>
          <w:bCs w:val="0"/>
        </w:rPr>
        <w:t>Introduction</w:t>
      </w:r>
    </w:p>
    <w:p w14:paraId="5F9A8CD1" w14:textId="47190897" w:rsidR="00CA4C8F" w:rsidRDefault="00271F51" w:rsidP="00FF62F4">
      <w:pPr>
        <w:ind w:firstLine="562"/>
      </w:pPr>
      <w:r w:rsidRPr="00CA4C8F">
        <w:rPr>
          <w:rFonts w:hint="eastAsia"/>
          <w:b/>
          <w:bCs/>
        </w:rPr>
        <w:t>Seq</w:t>
      </w:r>
      <w:r w:rsidRPr="00CA4C8F">
        <w:rPr>
          <w:b/>
          <w:bCs/>
        </w:rPr>
        <w:t>2Seq</w:t>
      </w:r>
      <w:r>
        <w:t>(</w:t>
      </w:r>
      <w:r w:rsidRPr="00271F51">
        <w:t>Sequence to Sequence</w:t>
      </w:r>
      <w:r>
        <w:t>)</w:t>
      </w:r>
      <w:r w:rsidR="00FF62F4" w:rsidRPr="00FF62F4">
        <w:rPr>
          <w:rFonts w:hint="eastAsia"/>
        </w:rPr>
        <w:t xml:space="preserve"> </w:t>
      </w:r>
      <w:r w:rsidR="00FF62F4" w:rsidRPr="00FF62F4">
        <w:rPr>
          <w:rFonts w:hint="eastAsia"/>
        </w:rPr>
        <w:t>Seq2Seq</w:t>
      </w:r>
      <w:r w:rsidR="00FF62F4" w:rsidRPr="00FF62F4">
        <w:rPr>
          <w:rFonts w:hint="eastAsia"/>
        </w:rPr>
        <w:t>被提出于</w:t>
      </w:r>
      <w:r w:rsidR="00FF62F4" w:rsidRPr="00FF62F4">
        <w:rPr>
          <w:rFonts w:hint="eastAsia"/>
        </w:rPr>
        <w:t>2014</w:t>
      </w:r>
      <w:r w:rsidR="00FF62F4" w:rsidRPr="00FF62F4">
        <w:rPr>
          <w:rFonts w:hint="eastAsia"/>
        </w:rPr>
        <w:t>年，最早由两篇文章独立地阐述了它主要思想，分别是</w:t>
      </w:r>
      <w:r w:rsidR="00FF62F4" w:rsidRPr="00FF62F4">
        <w:rPr>
          <w:rFonts w:hint="eastAsia"/>
        </w:rPr>
        <w:t>Google Brain</w:t>
      </w:r>
      <w:r w:rsidR="00FF62F4" w:rsidRPr="00FF62F4">
        <w:rPr>
          <w:rFonts w:hint="eastAsia"/>
        </w:rPr>
        <w:t>团队的《</w:t>
      </w:r>
      <w:r w:rsidR="00FF62F4" w:rsidRPr="00FF62F4">
        <w:rPr>
          <w:rFonts w:hint="eastAsia"/>
        </w:rPr>
        <w:t>Sequence to Sequence Learning with Neural Networks</w:t>
      </w:r>
      <w:r w:rsidR="00FF62F4" w:rsidRPr="00FF62F4">
        <w:rPr>
          <w:rFonts w:hint="eastAsia"/>
        </w:rPr>
        <w:t>》和</w:t>
      </w:r>
      <w:proofErr w:type="spellStart"/>
      <w:r w:rsidR="00FF62F4" w:rsidRPr="00FF62F4">
        <w:rPr>
          <w:rFonts w:hint="eastAsia"/>
        </w:rPr>
        <w:t>Yoshua</w:t>
      </w:r>
      <w:proofErr w:type="spellEnd"/>
      <w:r w:rsidR="00FF62F4" w:rsidRPr="00FF62F4">
        <w:rPr>
          <w:rFonts w:hint="eastAsia"/>
        </w:rPr>
        <w:t xml:space="preserve"> </w:t>
      </w:r>
      <w:proofErr w:type="spellStart"/>
      <w:r w:rsidR="00FF62F4" w:rsidRPr="00FF62F4">
        <w:rPr>
          <w:rFonts w:hint="eastAsia"/>
        </w:rPr>
        <w:t>Bengio</w:t>
      </w:r>
      <w:proofErr w:type="spellEnd"/>
      <w:r w:rsidR="00FF62F4" w:rsidRPr="00FF62F4">
        <w:rPr>
          <w:rFonts w:hint="eastAsia"/>
        </w:rPr>
        <w:t>团队的《</w:t>
      </w:r>
      <w:r w:rsidR="00FF62F4" w:rsidRPr="00FF62F4">
        <w:rPr>
          <w:rFonts w:hint="eastAsia"/>
        </w:rPr>
        <w:t>Learning Phrase Representation using RNN Encoder-Decoder for Statistical Machine Translation</w:t>
      </w:r>
      <w:r w:rsidR="00FF62F4" w:rsidRPr="00FF62F4">
        <w:rPr>
          <w:rFonts w:hint="eastAsia"/>
        </w:rPr>
        <w:t>》。</w:t>
      </w:r>
    </w:p>
    <w:p w14:paraId="25D0F900" w14:textId="46810B47" w:rsidR="00FF62F4" w:rsidRPr="004B161A" w:rsidRDefault="00FF62F4" w:rsidP="00FF62F4">
      <w:pPr>
        <w:ind w:firstLine="562"/>
        <w:rPr>
          <w:rFonts w:hint="eastAsia"/>
        </w:rPr>
      </w:pPr>
      <w:r w:rsidRPr="00CA4C8F">
        <w:rPr>
          <w:b/>
          <w:bCs/>
        </w:rPr>
        <w:t>T</w:t>
      </w:r>
      <w:r w:rsidRPr="00CA4C8F">
        <w:rPr>
          <w:rFonts w:hint="eastAsia"/>
          <w:b/>
          <w:bCs/>
        </w:rPr>
        <w:t>rans</w:t>
      </w:r>
      <w:r w:rsidRPr="00CA4C8F">
        <w:rPr>
          <w:b/>
          <w:bCs/>
        </w:rPr>
        <w:t>former</w:t>
      </w:r>
      <w:r>
        <w:rPr>
          <w:rFonts w:hint="eastAsia"/>
        </w:rPr>
        <w:t>模型</w:t>
      </w:r>
      <w:r>
        <w:rPr>
          <w:rFonts w:hint="eastAsia"/>
        </w:rPr>
        <w:t>Transformer</w:t>
      </w:r>
      <w:r>
        <w:rPr>
          <w:rFonts w:hint="eastAsia"/>
        </w:rPr>
        <w:t>是一种用于自然语言处理（</w:t>
      </w:r>
      <w:r>
        <w:rPr>
          <w:rFonts w:hint="eastAsia"/>
        </w:rPr>
        <w:t>NLP</w:t>
      </w:r>
      <w:r>
        <w:rPr>
          <w:rFonts w:hint="eastAsia"/>
        </w:rPr>
        <w:t>）和其他序列到序列（</w:t>
      </w:r>
      <w:r>
        <w:rPr>
          <w:rFonts w:hint="eastAsia"/>
        </w:rPr>
        <w:t>sequence-to-sequence</w:t>
      </w:r>
      <w:r>
        <w:rPr>
          <w:rFonts w:hint="eastAsia"/>
        </w:rPr>
        <w:t>）任务的深度学习模型架构，它在</w:t>
      </w:r>
      <w:r>
        <w:rPr>
          <w:rFonts w:hint="eastAsia"/>
        </w:rPr>
        <w:t>2017</w:t>
      </w:r>
      <w:r>
        <w:rPr>
          <w:rFonts w:hint="eastAsia"/>
        </w:rPr>
        <w:t>年由</w:t>
      </w:r>
      <w:r>
        <w:rPr>
          <w:rFonts w:hint="eastAsia"/>
        </w:rPr>
        <w:t>Vaswani</w:t>
      </w:r>
      <w:r>
        <w:rPr>
          <w:rFonts w:hint="eastAsia"/>
        </w:rPr>
        <w:t>等人首次提出。</w:t>
      </w:r>
      <w:r>
        <w:rPr>
          <w:rFonts w:hint="eastAsia"/>
        </w:rPr>
        <w:t>Transformer</w:t>
      </w:r>
      <w:r>
        <w:rPr>
          <w:rFonts w:hint="eastAsia"/>
        </w:rPr>
        <w:t>架构引入了自注意力机制（</w:t>
      </w:r>
      <w:r>
        <w:rPr>
          <w:rFonts w:hint="eastAsia"/>
        </w:rPr>
        <w:t>self-attention mechanism</w:t>
      </w:r>
      <w:r>
        <w:rPr>
          <w:rFonts w:hint="eastAsia"/>
        </w:rPr>
        <w:t>），这是一个关键的创新，使其在处理序列数据时表现出色。</w:t>
      </w:r>
    </w:p>
    <w:p w14:paraId="30BB0908" w14:textId="6467D4C2" w:rsidR="00950957" w:rsidRDefault="00504846">
      <w:pPr>
        <w:pStyle w:val="1"/>
        <w:spacing w:before="156" w:after="156"/>
        <w:ind w:firstLine="643"/>
        <w:rPr>
          <w:b/>
          <w:bCs w:val="0"/>
        </w:rPr>
      </w:pPr>
      <w:r>
        <w:rPr>
          <w:rFonts w:hint="eastAsia"/>
          <w:b/>
          <w:bCs w:val="0"/>
        </w:rPr>
        <w:t>Methodology</w:t>
      </w:r>
    </w:p>
    <w:p w14:paraId="486D0C12" w14:textId="01A8123B" w:rsidR="00950957" w:rsidRPr="00FF62F4" w:rsidRDefault="00FF62F4" w:rsidP="00AA2523">
      <w:pPr>
        <w:pStyle w:val="2"/>
        <w:spacing w:before="156" w:after="156"/>
        <w:ind w:firstLine="562"/>
        <w:rPr>
          <w:b/>
          <w:bCs w:val="0"/>
        </w:rPr>
      </w:pPr>
      <w:r w:rsidRPr="00FF62F4">
        <w:rPr>
          <w:rFonts w:hint="eastAsia"/>
          <w:b/>
          <w:bCs w:val="0"/>
        </w:rPr>
        <w:t>M</w:t>
      </w:r>
      <w:r w:rsidRPr="00FF62F4">
        <w:rPr>
          <w:b/>
          <w:bCs w:val="0"/>
        </w:rPr>
        <w:t>1:</w:t>
      </w:r>
      <w:r w:rsidRPr="00FF62F4">
        <w:rPr>
          <w:rFonts w:hint="eastAsia"/>
          <w:b/>
          <w:bCs w:val="0"/>
        </w:rPr>
        <w:t>Seq</w:t>
      </w:r>
      <w:r w:rsidRPr="00FF62F4">
        <w:rPr>
          <w:b/>
          <w:bCs w:val="0"/>
        </w:rPr>
        <w:t>2Seq</w:t>
      </w:r>
    </w:p>
    <w:p w14:paraId="0D8929EC" w14:textId="180FB8CB" w:rsidR="00836F98" w:rsidRDefault="00CA4C8F" w:rsidP="00FF62F4">
      <w:pPr>
        <w:ind w:firstLine="560"/>
      </w:pPr>
      <w:r w:rsidRPr="00CA4C8F">
        <w:rPr>
          <w:rFonts w:hint="eastAsia"/>
        </w:rPr>
        <w:lastRenderedPageBreak/>
        <w:t>Seq2Seq</w:t>
      </w:r>
      <w:r w:rsidRPr="00CA4C8F">
        <w:rPr>
          <w:rFonts w:hint="eastAsia"/>
        </w:rPr>
        <w:t>解决问题的主要思路是通过深度神经网络模型（常用的是</w:t>
      </w:r>
      <w:r w:rsidRPr="00CA4C8F">
        <w:rPr>
          <w:rFonts w:hint="eastAsia"/>
        </w:rPr>
        <w:t>LSTM</w:t>
      </w:r>
      <w:r w:rsidRPr="00CA4C8F">
        <w:rPr>
          <w:rFonts w:hint="eastAsia"/>
        </w:rPr>
        <w:t>，长短记忆网络，一种循环神经网络）。将一个作为输入的序列映射为一个作为输出的序列，这一过程由编码（</w:t>
      </w:r>
      <w:r w:rsidRPr="00CA4C8F">
        <w:rPr>
          <w:rFonts w:hint="eastAsia"/>
        </w:rPr>
        <w:t>Encoder</w:t>
      </w:r>
      <w:r w:rsidRPr="00CA4C8F">
        <w:rPr>
          <w:rFonts w:hint="eastAsia"/>
        </w:rPr>
        <w:t>）输入与解码（</w:t>
      </w:r>
      <w:r w:rsidRPr="00CA4C8F">
        <w:rPr>
          <w:rFonts w:hint="eastAsia"/>
        </w:rPr>
        <w:t>Decoder</w:t>
      </w:r>
      <w:r w:rsidRPr="00CA4C8F">
        <w:rPr>
          <w:rFonts w:hint="eastAsia"/>
        </w:rPr>
        <w:t>）输出两个环节组成</w:t>
      </w:r>
      <w:r w:rsidRPr="00CA4C8F">
        <w:rPr>
          <w:rFonts w:hint="eastAsia"/>
        </w:rPr>
        <w:t xml:space="preserve">, </w:t>
      </w:r>
      <w:r w:rsidRPr="00CA4C8F">
        <w:rPr>
          <w:rFonts w:hint="eastAsia"/>
        </w:rPr>
        <w:t>前者负责把序列编码成一个固定长度的向量，这个向量作为输入传给后者，输出可变长度的向量。</w:t>
      </w:r>
      <w:r>
        <w:rPr>
          <w:rFonts w:hint="eastAsia"/>
        </w:rPr>
        <w:t>下图是</w:t>
      </w:r>
      <w:r>
        <w:rPr>
          <w:rFonts w:hint="eastAsia"/>
        </w:rPr>
        <w:t>S</w:t>
      </w:r>
      <w:r>
        <w:t>eq2Seq</w:t>
      </w:r>
      <w:r>
        <w:rPr>
          <w:rFonts w:hint="eastAsia"/>
        </w:rPr>
        <w:t>示意图。</w:t>
      </w:r>
    </w:p>
    <w:p w14:paraId="57E3F594" w14:textId="65979D05" w:rsidR="00FF62F4" w:rsidRDefault="00CA4C8F" w:rsidP="00CA4C8F">
      <w:pPr>
        <w:ind w:firstLineChars="0" w:firstLine="0"/>
        <w:jc w:val="center"/>
      </w:pPr>
      <w:r w:rsidRPr="00CA4C8F">
        <w:drawing>
          <wp:inline distT="0" distB="0" distL="0" distR="0" wp14:anchorId="06ECE3BB" wp14:editId="6EC3B8DB">
            <wp:extent cx="5274310" cy="1245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5235"/>
                    </a:xfrm>
                    <a:prstGeom prst="rect">
                      <a:avLst/>
                    </a:prstGeom>
                  </pic:spPr>
                </pic:pic>
              </a:graphicData>
            </a:graphic>
          </wp:inline>
        </w:drawing>
      </w:r>
    </w:p>
    <w:p w14:paraId="64D19A27" w14:textId="5813C37A" w:rsidR="00CA4C8F" w:rsidRDefault="00CA4C8F" w:rsidP="00CA4C8F">
      <w:pPr>
        <w:ind w:firstLineChars="0" w:firstLine="0"/>
        <w:jc w:val="center"/>
        <w:rPr>
          <w:rFonts w:hint="eastAsia"/>
        </w:rPr>
      </w:pPr>
      <w:r>
        <w:rPr>
          <w:rFonts w:hint="eastAsia"/>
        </w:rPr>
        <w:t>S</w:t>
      </w:r>
      <w:r>
        <w:t>eq2Seq</w:t>
      </w:r>
      <w:r>
        <w:rPr>
          <w:rFonts w:hint="eastAsia"/>
        </w:rPr>
        <w:t>示意图</w:t>
      </w:r>
    </w:p>
    <w:p w14:paraId="172766B0" w14:textId="414D5690" w:rsidR="0025213F" w:rsidRPr="000C645B" w:rsidRDefault="0025213F" w:rsidP="0025213F">
      <w:pPr>
        <w:pStyle w:val="2"/>
        <w:spacing w:before="156" w:after="156"/>
        <w:ind w:firstLine="562"/>
        <w:rPr>
          <w:b/>
          <w:bCs w:val="0"/>
        </w:rPr>
      </w:pPr>
      <w:r w:rsidRPr="000C645B">
        <w:rPr>
          <w:rFonts w:hint="eastAsia"/>
          <w:b/>
          <w:bCs w:val="0"/>
        </w:rPr>
        <w:t>M</w:t>
      </w:r>
      <w:r w:rsidR="00836F98">
        <w:rPr>
          <w:b/>
          <w:bCs w:val="0"/>
        </w:rPr>
        <w:t>2</w:t>
      </w:r>
      <w:r w:rsidRPr="000C645B">
        <w:rPr>
          <w:b/>
          <w:bCs w:val="0"/>
        </w:rPr>
        <w:t>:</w:t>
      </w:r>
      <w:r w:rsidR="00FF62F4" w:rsidRPr="00FF62F4">
        <w:rPr>
          <w:rFonts w:hint="eastAsia"/>
        </w:rPr>
        <w:t xml:space="preserve"> </w:t>
      </w:r>
      <w:r w:rsidR="00FF62F4" w:rsidRPr="00FF62F4">
        <w:rPr>
          <w:rFonts w:hint="eastAsia"/>
          <w:b/>
          <w:bCs w:val="0"/>
        </w:rPr>
        <w:t>Transformer</w:t>
      </w:r>
    </w:p>
    <w:p w14:paraId="51AF8103" w14:textId="32F83BB3" w:rsidR="00CA4C8F" w:rsidRDefault="00CA4C8F" w:rsidP="00CA4C8F">
      <w:pPr>
        <w:ind w:firstLine="560"/>
        <w:rPr>
          <w:rFonts w:hint="eastAsia"/>
        </w:rPr>
      </w:pPr>
      <w:r w:rsidRPr="00CA4C8F">
        <w:rPr>
          <w:rFonts w:hint="eastAsia"/>
        </w:rPr>
        <w:t>Transformer</w:t>
      </w:r>
      <w:r w:rsidRPr="00CA4C8F">
        <w:rPr>
          <w:rFonts w:hint="eastAsia"/>
        </w:rPr>
        <w:t>的一些重要组成部分和特点</w:t>
      </w:r>
      <w:r>
        <w:rPr>
          <w:rFonts w:hint="eastAsia"/>
        </w:rPr>
        <w:t>：</w:t>
      </w:r>
      <w:r>
        <w:br/>
        <w:t xml:space="preserve">    </w:t>
      </w:r>
      <w:r>
        <w:rPr>
          <w:rFonts w:hint="eastAsia"/>
        </w:rPr>
        <w:t>自注意力机制（</w:t>
      </w:r>
      <w:r>
        <w:rPr>
          <w:rFonts w:hint="eastAsia"/>
        </w:rPr>
        <w:t>Self-Attention</w:t>
      </w:r>
      <w:r>
        <w:rPr>
          <w:rFonts w:hint="eastAsia"/>
        </w:rPr>
        <w:t>）：这是</w:t>
      </w:r>
      <w:r>
        <w:rPr>
          <w:rFonts w:hint="eastAsia"/>
        </w:rPr>
        <w:t>Transformer</w:t>
      </w:r>
      <w:r>
        <w:rPr>
          <w:rFonts w:hint="eastAsia"/>
        </w:rPr>
        <w:t>的核心概念之一，它使模型能够同时考虑输入序列中的所有位置，而不是像循环神经网络（</w:t>
      </w:r>
      <w:r>
        <w:rPr>
          <w:rFonts w:hint="eastAsia"/>
        </w:rPr>
        <w:t>RNN</w:t>
      </w:r>
      <w:r>
        <w:rPr>
          <w:rFonts w:hint="eastAsia"/>
        </w:rPr>
        <w:t>）或卷积神经网络（</w:t>
      </w:r>
      <w:r>
        <w:rPr>
          <w:rFonts w:hint="eastAsia"/>
        </w:rPr>
        <w:t>CNN</w:t>
      </w:r>
      <w:r>
        <w:rPr>
          <w:rFonts w:hint="eastAsia"/>
        </w:rPr>
        <w:t>）一样逐步处理。自注意力机制允许模型根据输入序列中的不同部分来赋予不同的注意权重，从而更好地捕捉语义关系</w:t>
      </w:r>
    </w:p>
    <w:p w14:paraId="3D1C8772" w14:textId="027B7DF2" w:rsidR="005F57A2" w:rsidRDefault="00CA4C8F" w:rsidP="00CA4C8F">
      <w:pPr>
        <w:ind w:firstLine="560"/>
      </w:pPr>
      <w:r w:rsidRPr="00CA4C8F">
        <w:rPr>
          <w:rFonts w:hint="eastAsia"/>
        </w:rPr>
        <w:t>多头注意力（</w:t>
      </w:r>
      <w:r w:rsidRPr="00CA4C8F">
        <w:rPr>
          <w:rFonts w:hint="eastAsia"/>
        </w:rPr>
        <w:t>Multi-Head Attention</w:t>
      </w:r>
      <w:r w:rsidRPr="00CA4C8F">
        <w:rPr>
          <w:rFonts w:hint="eastAsia"/>
        </w:rPr>
        <w:t>）：</w:t>
      </w:r>
      <w:r w:rsidRPr="00CA4C8F">
        <w:rPr>
          <w:rFonts w:hint="eastAsia"/>
        </w:rPr>
        <w:t>Transformer</w:t>
      </w:r>
      <w:r w:rsidRPr="00CA4C8F">
        <w:rPr>
          <w:rFonts w:hint="eastAsia"/>
        </w:rPr>
        <w:t>中的自注意力机制被扩展为多个注意力头，每个头可以学习不同的注意权重，以更好地捕捉不同类型的关系。多头注意力允许模型并行处理不同的信息子空间。</w:t>
      </w:r>
    </w:p>
    <w:p w14:paraId="569B712C" w14:textId="13115E27" w:rsidR="00CA4C8F" w:rsidRDefault="00CA4C8F" w:rsidP="00CA4C8F">
      <w:pPr>
        <w:ind w:firstLine="560"/>
        <w:rPr>
          <w:rFonts w:hint="eastAsia"/>
        </w:rPr>
      </w:pPr>
      <w:r w:rsidRPr="00CA4C8F">
        <w:rPr>
          <w:rFonts w:hint="eastAsia"/>
        </w:rPr>
        <w:lastRenderedPageBreak/>
        <w:t>堆叠层（</w:t>
      </w:r>
      <w:r w:rsidRPr="00CA4C8F">
        <w:rPr>
          <w:rFonts w:hint="eastAsia"/>
        </w:rPr>
        <w:t>Stacked Layers</w:t>
      </w:r>
      <w:r w:rsidRPr="00CA4C8F">
        <w:rPr>
          <w:rFonts w:hint="eastAsia"/>
        </w:rPr>
        <w:t>）：</w:t>
      </w:r>
      <w:r w:rsidRPr="00CA4C8F">
        <w:rPr>
          <w:rFonts w:hint="eastAsia"/>
        </w:rPr>
        <w:t>Transformer</w:t>
      </w:r>
      <w:r w:rsidRPr="00CA4C8F">
        <w:rPr>
          <w:rFonts w:hint="eastAsia"/>
        </w:rPr>
        <w:t>通常由多个相同的编码器和解码器层堆叠而成。这些堆叠的层有助于模型学习复杂的特征表示和语义。</w:t>
      </w:r>
    </w:p>
    <w:p w14:paraId="49EE2051" w14:textId="36BB6CEF" w:rsidR="00CA4C8F" w:rsidRDefault="00CA4C8F" w:rsidP="00CA4C8F">
      <w:pPr>
        <w:ind w:firstLine="560"/>
      </w:pPr>
      <w:r w:rsidRPr="00CA4C8F">
        <w:rPr>
          <w:rFonts w:hint="eastAsia"/>
        </w:rPr>
        <w:t>位置编码（</w:t>
      </w:r>
      <w:r w:rsidRPr="00CA4C8F">
        <w:rPr>
          <w:rFonts w:hint="eastAsia"/>
        </w:rPr>
        <w:t>Positional Encoding</w:t>
      </w:r>
      <w:r w:rsidRPr="00CA4C8F">
        <w:rPr>
          <w:rFonts w:hint="eastAsia"/>
        </w:rPr>
        <w:t>）：由于</w:t>
      </w:r>
      <w:r w:rsidRPr="00CA4C8F">
        <w:rPr>
          <w:rFonts w:hint="eastAsia"/>
        </w:rPr>
        <w:t>Transformer</w:t>
      </w:r>
      <w:r w:rsidRPr="00CA4C8F">
        <w:rPr>
          <w:rFonts w:hint="eastAsia"/>
        </w:rPr>
        <w:t>没有内置的序列位置信息，它需要额外的位置编码来表达输入序列中单词的位置顺序。</w:t>
      </w:r>
    </w:p>
    <w:p w14:paraId="4F4EE34A" w14:textId="35C4F44B" w:rsidR="00CA4C8F" w:rsidRDefault="00CA4C8F" w:rsidP="00CA4C8F">
      <w:pPr>
        <w:ind w:firstLine="560"/>
      </w:pPr>
      <w:r w:rsidRPr="00CA4C8F">
        <w:rPr>
          <w:rFonts w:hint="eastAsia"/>
        </w:rPr>
        <w:t>残差</w:t>
      </w:r>
      <w:proofErr w:type="gramStart"/>
      <w:r w:rsidRPr="00CA4C8F">
        <w:rPr>
          <w:rFonts w:hint="eastAsia"/>
        </w:rPr>
        <w:t>连接和层归一化</w:t>
      </w:r>
      <w:proofErr w:type="gramEnd"/>
      <w:r w:rsidRPr="00CA4C8F">
        <w:rPr>
          <w:rFonts w:hint="eastAsia"/>
        </w:rPr>
        <w:t>（</w:t>
      </w:r>
      <w:r w:rsidRPr="00CA4C8F">
        <w:rPr>
          <w:rFonts w:hint="eastAsia"/>
        </w:rPr>
        <w:t>Residual Connections and Layer Normalization</w:t>
      </w:r>
      <w:r w:rsidRPr="00CA4C8F">
        <w:rPr>
          <w:rFonts w:hint="eastAsia"/>
        </w:rPr>
        <w:t>）：这些技术有助于减轻训练过程中的梯度消失和爆炸问题，使模型更容易训练。</w:t>
      </w:r>
    </w:p>
    <w:p w14:paraId="5FDC9F49" w14:textId="7FB1ADA3" w:rsidR="00CA4C8F" w:rsidRDefault="00CA4C8F" w:rsidP="00CA4C8F">
      <w:pPr>
        <w:ind w:firstLine="560"/>
      </w:pPr>
      <w:r w:rsidRPr="00CA4C8F">
        <w:rPr>
          <w:rFonts w:hint="eastAsia"/>
        </w:rPr>
        <w:t>编码器和解码器：</w:t>
      </w:r>
      <w:r w:rsidRPr="00CA4C8F">
        <w:rPr>
          <w:rFonts w:hint="eastAsia"/>
        </w:rPr>
        <w:t>Transformer</w:t>
      </w:r>
      <w:r w:rsidRPr="00CA4C8F">
        <w:rPr>
          <w:rFonts w:hint="eastAsia"/>
        </w:rPr>
        <w:t>通常包括一个编码器用于处理输入序列和一个解码器用于生成输出序列，这使其适用于序列到序列的任务，如机器翻译。</w:t>
      </w:r>
    </w:p>
    <w:p w14:paraId="5E5F478A" w14:textId="3FD222CE" w:rsidR="00CA4C8F" w:rsidRDefault="00CA4C8F" w:rsidP="00CA4C8F">
      <w:pPr>
        <w:ind w:firstLine="560"/>
        <w:rPr>
          <w:rFonts w:hint="eastAsia"/>
        </w:rPr>
      </w:pPr>
      <w:r>
        <w:rPr>
          <w:rFonts w:hint="eastAsia"/>
        </w:rPr>
        <w:t>下图是</w:t>
      </w:r>
      <w:r w:rsidR="00E402A2">
        <w:rPr>
          <w:rFonts w:hint="eastAsia"/>
        </w:rPr>
        <w:t>trans</w:t>
      </w:r>
      <w:r w:rsidR="00E402A2">
        <w:t>former</w:t>
      </w:r>
      <w:r w:rsidR="00E402A2">
        <w:rPr>
          <w:rFonts w:hint="eastAsia"/>
        </w:rPr>
        <w:t>的简略结构图</w:t>
      </w:r>
      <w:r w:rsidR="00EA5031">
        <w:rPr>
          <w:rFonts w:hint="eastAsia"/>
        </w:rPr>
        <w:t>：</w:t>
      </w:r>
    </w:p>
    <w:p w14:paraId="6019C4DA" w14:textId="54E36A0A" w:rsidR="00CA4C8F" w:rsidRDefault="00CA4C8F" w:rsidP="00CA4C8F">
      <w:pPr>
        <w:ind w:firstLine="560"/>
        <w:jc w:val="center"/>
      </w:pPr>
      <w:r w:rsidRPr="00CA4C8F">
        <w:drawing>
          <wp:inline distT="0" distB="0" distL="0" distR="0" wp14:anchorId="2F08B3C9" wp14:editId="1A202E6F">
            <wp:extent cx="3147920" cy="31088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966" cy="3114855"/>
                    </a:xfrm>
                    <a:prstGeom prst="rect">
                      <a:avLst/>
                    </a:prstGeom>
                  </pic:spPr>
                </pic:pic>
              </a:graphicData>
            </a:graphic>
          </wp:inline>
        </w:drawing>
      </w:r>
    </w:p>
    <w:p w14:paraId="3367EB95" w14:textId="4459717A" w:rsidR="00CA4C8F" w:rsidRPr="0025213F" w:rsidRDefault="00CA4C8F" w:rsidP="00CA4C8F">
      <w:pPr>
        <w:ind w:firstLine="560"/>
        <w:jc w:val="center"/>
        <w:rPr>
          <w:rFonts w:hint="eastAsia"/>
        </w:rPr>
      </w:pPr>
      <w:r>
        <w:rPr>
          <w:rFonts w:hint="eastAsia"/>
        </w:rPr>
        <w:t>Trans</w:t>
      </w:r>
      <w:r>
        <w:t>former</w:t>
      </w:r>
      <w:r>
        <w:rPr>
          <w:rFonts w:hint="eastAsia"/>
        </w:rPr>
        <w:t>结构图</w:t>
      </w:r>
    </w:p>
    <w:p w14:paraId="543F0477" w14:textId="6A94A733" w:rsidR="00950957" w:rsidRDefault="00504846">
      <w:pPr>
        <w:pStyle w:val="1"/>
        <w:spacing w:before="156" w:after="156"/>
        <w:ind w:firstLine="643"/>
        <w:rPr>
          <w:b/>
          <w:bCs w:val="0"/>
        </w:rPr>
      </w:pPr>
      <w:r>
        <w:rPr>
          <w:rFonts w:hint="eastAsia"/>
          <w:b/>
          <w:bCs w:val="0"/>
        </w:rPr>
        <w:lastRenderedPageBreak/>
        <w:t>Experimental Studies</w:t>
      </w:r>
    </w:p>
    <w:p w14:paraId="63DF3CD9" w14:textId="6F4AA275" w:rsidR="00C421E1" w:rsidRDefault="00C421E1" w:rsidP="00C421E1">
      <w:pPr>
        <w:ind w:firstLine="560"/>
      </w:pPr>
      <w:r>
        <w:rPr>
          <w:rFonts w:hint="eastAsia"/>
        </w:rPr>
        <w:t>构建并训练</w:t>
      </w:r>
      <w:r>
        <w:rPr>
          <w:rFonts w:hint="eastAsia"/>
        </w:rPr>
        <w:t xml:space="preserve"> Seq2Seq </w:t>
      </w:r>
      <w:r>
        <w:rPr>
          <w:rFonts w:hint="eastAsia"/>
        </w:rPr>
        <w:t>和</w:t>
      </w:r>
      <w:r>
        <w:rPr>
          <w:rFonts w:hint="eastAsia"/>
        </w:rPr>
        <w:t xml:space="preserve"> Transformer </w:t>
      </w:r>
      <w:r>
        <w:rPr>
          <w:rFonts w:hint="eastAsia"/>
        </w:rPr>
        <w:t>模型，训练轮数均为</w:t>
      </w:r>
      <w:r>
        <w:rPr>
          <w:rFonts w:hint="eastAsia"/>
        </w:rPr>
        <w:t xml:space="preserve"> 50</w:t>
      </w:r>
      <w:r>
        <w:rPr>
          <w:rFonts w:hint="eastAsia"/>
        </w:rPr>
        <w:t>，并使用两个模型对给定的文本生成后续。</w:t>
      </w:r>
    </w:p>
    <w:p w14:paraId="1D476807" w14:textId="2E0EF97E" w:rsidR="00800F8E" w:rsidRDefault="008C3CB9" w:rsidP="00C421E1">
      <w:pPr>
        <w:ind w:firstLine="560"/>
      </w:pPr>
      <w:r>
        <w:rPr>
          <w:rFonts w:hint="eastAsia"/>
        </w:rPr>
        <w:t>输入《神雕侠侣》片段：</w:t>
      </w:r>
    </w:p>
    <w:p w14:paraId="0F860FF2" w14:textId="73E65EEF" w:rsidR="008C3CB9" w:rsidRDefault="008C3CB9" w:rsidP="008C3CB9">
      <w:pPr>
        <w:ind w:firstLine="560"/>
      </w:pPr>
      <w:r>
        <w:rPr>
          <w:rFonts w:hint="eastAsia"/>
        </w:rPr>
        <w:t>群马悲嘶惊叫，一大半滚下山去，登时大乱。</w:t>
      </w:r>
    </w:p>
    <w:p w14:paraId="67D4E977" w14:textId="3B049ABC" w:rsidR="008C3CB9" w:rsidRPr="008C3CB9" w:rsidRDefault="008C3CB9" w:rsidP="008C3CB9">
      <w:pPr>
        <w:ind w:firstLine="560"/>
        <w:rPr>
          <w:rFonts w:hint="eastAsia"/>
        </w:rPr>
      </w:pPr>
      <w:r w:rsidRPr="008C3CB9">
        <w:rPr>
          <w:rFonts w:hint="eastAsia"/>
        </w:rPr>
        <w:t xml:space="preserve">1.Seq2Seq </w:t>
      </w:r>
      <w:r w:rsidRPr="008C3CB9">
        <w:rPr>
          <w:rFonts w:hint="eastAsia"/>
        </w:rPr>
        <w:t>生成结果：</w:t>
      </w:r>
    </w:p>
    <w:p w14:paraId="4A58CBF7" w14:textId="0B33B477" w:rsidR="00800F8E" w:rsidRDefault="008C3CB9" w:rsidP="008C3CB9">
      <w:pPr>
        <w:ind w:firstLine="560"/>
      </w:pPr>
      <w:r>
        <w:rPr>
          <w:rFonts w:hint="eastAsia"/>
        </w:rPr>
        <w:t>群马悲嘶惊叫，一大半滚来滚去，过了一会，才道：你</w:t>
      </w:r>
      <w:r>
        <w:rPr>
          <w:rFonts w:hint="eastAsia"/>
        </w:rPr>
        <w:t>...</w:t>
      </w:r>
    </w:p>
    <w:p w14:paraId="599EF10E" w14:textId="15CFF543" w:rsidR="008C3CB9" w:rsidRDefault="008C3CB9" w:rsidP="008C3CB9">
      <w:pPr>
        <w:ind w:firstLine="560"/>
      </w:pPr>
      <w:r>
        <w:t>2.</w:t>
      </w:r>
      <w:r w:rsidRPr="008C3CB9">
        <w:rPr>
          <w:rFonts w:hint="eastAsia"/>
        </w:rPr>
        <w:t xml:space="preserve"> </w:t>
      </w:r>
      <w:r w:rsidRPr="008C3CB9">
        <w:rPr>
          <w:rFonts w:hint="eastAsia"/>
        </w:rPr>
        <w:t xml:space="preserve">Transformer </w:t>
      </w:r>
      <w:r w:rsidRPr="008C3CB9">
        <w:rPr>
          <w:rFonts w:hint="eastAsia"/>
        </w:rPr>
        <w:t>生成结果：</w:t>
      </w:r>
    </w:p>
    <w:p w14:paraId="6600D152" w14:textId="5C698885" w:rsidR="008C3CB9" w:rsidRDefault="008C3CB9" w:rsidP="008C3CB9">
      <w:pPr>
        <w:ind w:firstLine="560"/>
      </w:pPr>
      <w:r>
        <w:rPr>
          <w:rFonts w:hint="eastAsia"/>
        </w:rPr>
        <w:t>群马悲嘶惊叫，一大半滚下，只见那人正是郭芙，她穿</w:t>
      </w:r>
      <w:r w:rsidR="006E73EA">
        <w:rPr>
          <w:rFonts w:hint="eastAsia"/>
        </w:rPr>
        <w:t>上</w:t>
      </w:r>
      <w:r>
        <w:rPr>
          <w:rFonts w:hint="eastAsia"/>
        </w:rPr>
        <w:t>了手，</w:t>
      </w:r>
      <w:proofErr w:type="gramStart"/>
      <w:r>
        <w:rPr>
          <w:rFonts w:hint="eastAsia"/>
        </w:rPr>
        <w:t>足脸是</w:t>
      </w:r>
      <w:proofErr w:type="gramEnd"/>
      <w:r>
        <w:rPr>
          <w:rFonts w:hint="eastAsia"/>
        </w:rPr>
        <w:t>血，眼中却也是神色，又是愤怒已极。</w:t>
      </w:r>
    </w:p>
    <w:p w14:paraId="3E30344F" w14:textId="7D02849B" w:rsidR="00356E14" w:rsidRPr="008C3CB9" w:rsidRDefault="00356E14" w:rsidP="00356E14">
      <w:pPr>
        <w:ind w:firstLine="560"/>
        <w:rPr>
          <w:rFonts w:hint="eastAsia"/>
        </w:rPr>
      </w:pPr>
      <w:r w:rsidRPr="00356E14">
        <w:rPr>
          <w:rFonts w:hint="eastAsia"/>
        </w:rPr>
        <w:t>从分析得出的结果可以观察到：在文本生成方面，</w:t>
      </w:r>
      <w:r w:rsidRPr="00356E14">
        <w:rPr>
          <w:rFonts w:hint="eastAsia"/>
        </w:rPr>
        <w:t>Transformer</w:t>
      </w:r>
      <w:r w:rsidRPr="00356E14">
        <w:rPr>
          <w:rFonts w:hint="eastAsia"/>
        </w:rPr>
        <w:t>模型展现出的性能相比</w:t>
      </w:r>
      <w:r w:rsidRPr="00356E14">
        <w:rPr>
          <w:rFonts w:hint="eastAsia"/>
        </w:rPr>
        <w:t>Seq2Seq</w:t>
      </w:r>
      <w:r w:rsidRPr="00356E14">
        <w:rPr>
          <w:rFonts w:hint="eastAsia"/>
        </w:rPr>
        <w:t>模型有所提升。这可能归因于</w:t>
      </w:r>
      <w:r w:rsidRPr="00356E14">
        <w:rPr>
          <w:rFonts w:hint="eastAsia"/>
        </w:rPr>
        <w:t>Seq2Seq</w:t>
      </w:r>
      <w:r w:rsidRPr="00356E14">
        <w:rPr>
          <w:rFonts w:hint="eastAsia"/>
        </w:rPr>
        <w:t>模型的固有局限性，其在文本生成的质量上往往不如原始文本，并且容易产生重复性或相互矛盾的内容，这正是导致该问题的根源所在。</w:t>
      </w:r>
      <w:r>
        <w:rPr>
          <w:rFonts w:hint="eastAsia"/>
        </w:rPr>
        <w:t>但是同时带来的问题是</w:t>
      </w:r>
      <w:r w:rsidRPr="00356E14">
        <w:rPr>
          <w:rFonts w:hint="eastAsia"/>
        </w:rPr>
        <w:t>其</w:t>
      </w:r>
      <w:r w:rsidR="00AB2657">
        <w:rPr>
          <w:rFonts w:hint="eastAsia"/>
        </w:rPr>
        <w:t>所占用的并行资源是</w:t>
      </w:r>
      <w:r w:rsidRPr="00356E14">
        <w:rPr>
          <w:rFonts w:hint="eastAsia"/>
        </w:rPr>
        <w:t>远远高于</w:t>
      </w:r>
      <w:r w:rsidRPr="00356E14">
        <w:rPr>
          <w:rFonts w:hint="eastAsia"/>
        </w:rPr>
        <w:t xml:space="preserve"> Seq2Seq </w:t>
      </w:r>
      <w:r w:rsidRPr="00356E14">
        <w:rPr>
          <w:rFonts w:hint="eastAsia"/>
        </w:rPr>
        <w:t>模型</w:t>
      </w:r>
    </w:p>
    <w:p w14:paraId="524EAC16" w14:textId="5A903D83" w:rsidR="00950957" w:rsidRDefault="00504846">
      <w:pPr>
        <w:pStyle w:val="1"/>
        <w:spacing w:before="156" w:after="156"/>
        <w:ind w:firstLine="643"/>
        <w:rPr>
          <w:b/>
          <w:bCs w:val="0"/>
        </w:rPr>
      </w:pPr>
      <w:r>
        <w:rPr>
          <w:rFonts w:hint="eastAsia"/>
          <w:b/>
          <w:bCs w:val="0"/>
        </w:rPr>
        <w:t>Conclusion</w:t>
      </w:r>
    </w:p>
    <w:p w14:paraId="2F2CAEDF" w14:textId="575EF973" w:rsidR="00950957" w:rsidRPr="00504CFC" w:rsidRDefault="00AB2657" w:rsidP="00AB2657">
      <w:pPr>
        <w:ind w:firstLine="560"/>
      </w:pPr>
      <w:r>
        <w:rPr>
          <w:rFonts w:hint="eastAsia"/>
        </w:rPr>
        <w:t>本次作业通过利用</w:t>
      </w:r>
      <w:r>
        <w:rPr>
          <w:rFonts w:hint="eastAsia"/>
        </w:rPr>
        <w:t>给定的金庸小说语料库，使用</w:t>
      </w:r>
      <w:r>
        <w:rPr>
          <w:rFonts w:hint="eastAsia"/>
        </w:rPr>
        <w:t xml:space="preserve"> Seq2Seq </w:t>
      </w:r>
      <w:r>
        <w:rPr>
          <w:rFonts w:hint="eastAsia"/>
        </w:rPr>
        <w:t>和</w:t>
      </w:r>
      <w:r>
        <w:rPr>
          <w:rFonts w:hint="eastAsia"/>
        </w:rPr>
        <w:t xml:space="preserve"> Transformer </w:t>
      </w:r>
      <w:r>
        <w:rPr>
          <w:rFonts w:hint="eastAsia"/>
        </w:rPr>
        <w:t>两种不同的模型来实现文本生成任务</w:t>
      </w:r>
      <w:r>
        <w:rPr>
          <w:rFonts w:hint="eastAsia"/>
        </w:rPr>
        <w:t>，发现</w:t>
      </w:r>
      <w:r w:rsidRPr="00356E14">
        <w:rPr>
          <w:rFonts w:hint="eastAsia"/>
        </w:rPr>
        <w:t>Transformer</w:t>
      </w:r>
      <w:r>
        <w:rPr>
          <w:rFonts w:hint="eastAsia"/>
        </w:rPr>
        <w:t>模型性能是优于</w:t>
      </w:r>
      <w:r>
        <w:rPr>
          <w:rFonts w:hint="eastAsia"/>
        </w:rPr>
        <w:t>Seq2Seq</w:t>
      </w:r>
      <w:r>
        <w:rPr>
          <w:rFonts w:hint="eastAsia"/>
        </w:rPr>
        <w:t>模型的，但是其结构复杂，需要较大的计算资源。</w:t>
      </w:r>
    </w:p>
    <w:p w14:paraId="603D638C" w14:textId="77777777" w:rsidR="00950957" w:rsidRDefault="00504846">
      <w:pPr>
        <w:pStyle w:val="1"/>
        <w:spacing w:before="156" w:after="156"/>
        <w:ind w:firstLine="643"/>
        <w:rPr>
          <w:b/>
          <w:bCs w:val="0"/>
        </w:rPr>
      </w:pPr>
      <w:proofErr w:type="spellStart"/>
      <w:r>
        <w:rPr>
          <w:rFonts w:hint="eastAsia"/>
          <w:b/>
          <w:bCs w:val="0"/>
        </w:rPr>
        <w:lastRenderedPageBreak/>
        <w:t>Referances</w:t>
      </w:r>
      <w:proofErr w:type="spellEnd"/>
    </w:p>
    <w:p w14:paraId="054AAE22" w14:textId="77777777" w:rsidR="00046358" w:rsidRDefault="003800B4" w:rsidP="00655B59">
      <w:pPr>
        <w:ind w:firstLineChars="0" w:firstLine="0"/>
      </w:pPr>
      <w:r>
        <w:rPr>
          <w:rFonts w:hint="eastAsia"/>
        </w:rPr>
        <w:t>[</w:t>
      </w:r>
      <w:proofErr w:type="gramStart"/>
      <w:r>
        <w:t>1]</w:t>
      </w:r>
      <w:r w:rsidR="00046358" w:rsidRPr="00046358">
        <w:t>https://dataxujing.github.io/seq2seqlearn/chapter1/#1</w:t>
      </w:r>
      <w:proofErr w:type="gramEnd"/>
      <w:r w:rsidR="00046358" w:rsidRPr="00046358">
        <w:rPr>
          <w:rFonts w:hint="eastAsia"/>
        </w:rPr>
        <w:t xml:space="preserve"> </w:t>
      </w:r>
    </w:p>
    <w:p w14:paraId="1B10CE0C" w14:textId="7AA94882" w:rsidR="00655B59" w:rsidRPr="00655B59" w:rsidRDefault="00655B59" w:rsidP="00655B59">
      <w:pPr>
        <w:ind w:firstLineChars="0" w:firstLine="0"/>
      </w:pPr>
      <w:r>
        <w:rPr>
          <w:rFonts w:hint="eastAsia"/>
        </w:rPr>
        <w:t>[</w:t>
      </w:r>
      <w:r>
        <w:t>2]</w:t>
      </w:r>
      <w:r w:rsidR="00046358" w:rsidRPr="00046358">
        <w:t xml:space="preserve"> </w:t>
      </w:r>
      <w:r w:rsidR="00046358" w:rsidRPr="00046358">
        <w:t>https://blog.csdn.net/weixin_42475060/article/details/121101749</w:t>
      </w:r>
    </w:p>
    <w:p w14:paraId="5E6B0273" w14:textId="18A8D0FA" w:rsidR="001509DF" w:rsidRPr="00B351ED" w:rsidRDefault="001509DF">
      <w:pPr>
        <w:ind w:firstLineChars="0" w:firstLine="0"/>
      </w:pPr>
    </w:p>
    <w:sectPr w:rsidR="001509DF" w:rsidRPr="00B351E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C35E1" w14:textId="77777777" w:rsidR="00C52723" w:rsidRDefault="00C52723">
      <w:pPr>
        <w:spacing w:line="240" w:lineRule="auto"/>
        <w:ind w:firstLine="560"/>
      </w:pPr>
      <w:r>
        <w:separator/>
      </w:r>
    </w:p>
  </w:endnote>
  <w:endnote w:type="continuationSeparator" w:id="0">
    <w:p w14:paraId="3D8F20FA" w14:textId="77777777" w:rsidR="00C52723" w:rsidRDefault="00C52723">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A3DA" w14:textId="77777777" w:rsidR="009110F2" w:rsidRDefault="009110F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56C2" w14:textId="77777777" w:rsidR="00950957" w:rsidRDefault="00950957">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5A5B" w14:textId="77777777" w:rsidR="009110F2" w:rsidRDefault="009110F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452C8" w14:textId="77777777" w:rsidR="00C52723" w:rsidRDefault="00C52723">
      <w:pPr>
        <w:ind w:firstLine="560"/>
      </w:pPr>
      <w:r>
        <w:separator/>
      </w:r>
    </w:p>
  </w:footnote>
  <w:footnote w:type="continuationSeparator" w:id="0">
    <w:p w14:paraId="5505E200" w14:textId="77777777" w:rsidR="00C52723" w:rsidRDefault="00C52723">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BE4B" w14:textId="77777777" w:rsidR="009110F2" w:rsidRDefault="009110F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0B22" w14:textId="77777777" w:rsidR="00950957" w:rsidRDefault="00950957">
    <w:pPr>
      <w:pStyle w:val="a5"/>
      <w:ind w:firstLine="480"/>
      <w:rPr>
        <w:rFonts w:eastAsia="黑体"/>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DE6" w14:textId="77777777" w:rsidR="009110F2" w:rsidRDefault="009110F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C841"/>
    <w:multiLevelType w:val="singleLevel"/>
    <w:tmpl w:val="0584C841"/>
    <w:lvl w:ilvl="0">
      <w:start w:val="1"/>
      <w:numFmt w:val="decimal"/>
      <w:lvlText w:val="%1."/>
      <w:lvlJc w:val="left"/>
      <w:pPr>
        <w:tabs>
          <w:tab w:val="left" w:pos="312"/>
        </w:tabs>
      </w:pPr>
    </w:lvl>
  </w:abstractNum>
  <w:abstractNum w:abstractNumId="1" w15:restartNumberingAfterBreak="0">
    <w:nsid w:val="08CE7703"/>
    <w:multiLevelType w:val="hybridMultilevel"/>
    <w:tmpl w:val="2BEA1290"/>
    <w:lvl w:ilvl="0" w:tplc="76B0E19E">
      <w:start w:val="1"/>
      <w:numFmt w:val="decimal"/>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A6A508D"/>
    <w:multiLevelType w:val="hybridMultilevel"/>
    <w:tmpl w:val="FFE243D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5F352BDF"/>
    <w:multiLevelType w:val="hybridMultilevel"/>
    <w:tmpl w:val="2D4E58F4"/>
    <w:lvl w:ilvl="0" w:tplc="315E44B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71592C8F"/>
    <w:multiLevelType w:val="hybridMultilevel"/>
    <w:tmpl w:val="F95E227A"/>
    <w:lvl w:ilvl="0" w:tplc="E64A5DF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M0OGU2Mjg5MWExNmRiMmVkNDE4MGZkMGMzNWMyNjIifQ=="/>
  </w:docVars>
  <w:rsids>
    <w:rsidRoot w:val="00FA744F"/>
    <w:rsid w:val="00014D25"/>
    <w:rsid w:val="00021CC2"/>
    <w:rsid w:val="000253C1"/>
    <w:rsid w:val="00046358"/>
    <w:rsid w:val="00053F11"/>
    <w:rsid w:val="000C645B"/>
    <w:rsid w:val="00101C3E"/>
    <w:rsid w:val="001509DF"/>
    <w:rsid w:val="001B1DDF"/>
    <w:rsid w:val="001C1D07"/>
    <w:rsid w:val="001C6CF2"/>
    <w:rsid w:val="001D3631"/>
    <w:rsid w:val="001E565F"/>
    <w:rsid w:val="001F630A"/>
    <w:rsid w:val="002030BE"/>
    <w:rsid w:val="00216949"/>
    <w:rsid w:val="00220EEB"/>
    <w:rsid w:val="0025213F"/>
    <w:rsid w:val="00253FA0"/>
    <w:rsid w:val="00271F51"/>
    <w:rsid w:val="002A4FE8"/>
    <w:rsid w:val="002E4017"/>
    <w:rsid w:val="002E5D61"/>
    <w:rsid w:val="002F1951"/>
    <w:rsid w:val="003276BB"/>
    <w:rsid w:val="00356E14"/>
    <w:rsid w:val="003800B4"/>
    <w:rsid w:val="003840BE"/>
    <w:rsid w:val="003A192D"/>
    <w:rsid w:val="003F0498"/>
    <w:rsid w:val="00412BEF"/>
    <w:rsid w:val="00475C5E"/>
    <w:rsid w:val="00476D87"/>
    <w:rsid w:val="00487EFE"/>
    <w:rsid w:val="00497008"/>
    <w:rsid w:val="004B161A"/>
    <w:rsid w:val="004B7A37"/>
    <w:rsid w:val="004E2A81"/>
    <w:rsid w:val="004E3ADC"/>
    <w:rsid w:val="004E6FE7"/>
    <w:rsid w:val="00501271"/>
    <w:rsid w:val="00504846"/>
    <w:rsid w:val="00504CFC"/>
    <w:rsid w:val="005330AA"/>
    <w:rsid w:val="005934F8"/>
    <w:rsid w:val="005D71DC"/>
    <w:rsid w:val="005F5342"/>
    <w:rsid w:val="005F57A2"/>
    <w:rsid w:val="0060229E"/>
    <w:rsid w:val="00640173"/>
    <w:rsid w:val="006448D9"/>
    <w:rsid w:val="00655A72"/>
    <w:rsid w:val="00655B59"/>
    <w:rsid w:val="006C32C7"/>
    <w:rsid w:val="006E73EA"/>
    <w:rsid w:val="0073626C"/>
    <w:rsid w:val="00781428"/>
    <w:rsid w:val="00786024"/>
    <w:rsid w:val="00786227"/>
    <w:rsid w:val="007917A4"/>
    <w:rsid w:val="007F7118"/>
    <w:rsid w:val="00800F8E"/>
    <w:rsid w:val="00836F98"/>
    <w:rsid w:val="0089700F"/>
    <w:rsid w:val="008C3CB9"/>
    <w:rsid w:val="008C77E8"/>
    <w:rsid w:val="009110F2"/>
    <w:rsid w:val="00942E05"/>
    <w:rsid w:val="00950957"/>
    <w:rsid w:val="009A62B1"/>
    <w:rsid w:val="00A53972"/>
    <w:rsid w:val="00A6181A"/>
    <w:rsid w:val="00A825ED"/>
    <w:rsid w:val="00AA2523"/>
    <w:rsid w:val="00AB2657"/>
    <w:rsid w:val="00B33213"/>
    <w:rsid w:val="00B351ED"/>
    <w:rsid w:val="00B379E5"/>
    <w:rsid w:val="00B76967"/>
    <w:rsid w:val="00B924ED"/>
    <w:rsid w:val="00BA4921"/>
    <w:rsid w:val="00BD7F51"/>
    <w:rsid w:val="00BF348D"/>
    <w:rsid w:val="00C058A4"/>
    <w:rsid w:val="00C05F91"/>
    <w:rsid w:val="00C421E1"/>
    <w:rsid w:val="00C455D4"/>
    <w:rsid w:val="00C470F0"/>
    <w:rsid w:val="00C52723"/>
    <w:rsid w:val="00C6350E"/>
    <w:rsid w:val="00C759E3"/>
    <w:rsid w:val="00C879F2"/>
    <w:rsid w:val="00CA4C8F"/>
    <w:rsid w:val="00CF2577"/>
    <w:rsid w:val="00D15F98"/>
    <w:rsid w:val="00D33BE6"/>
    <w:rsid w:val="00D84AFB"/>
    <w:rsid w:val="00D84B16"/>
    <w:rsid w:val="00D864A2"/>
    <w:rsid w:val="00DC4098"/>
    <w:rsid w:val="00DC5ACC"/>
    <w:rsid w:val="00DC60EF"/>
    <w:rsid w:val="00DE676A"/>
    <w:rsid w:val="00DF098F"/>
    <w:rsid w:val="00E07A3E"/>
    <w:rsid w:val="00E1484F"/>
    <w:rsid w:val="00E402A2"/>
    <w:rsid w:val="00E67379"/>
    <w:rsid w:val="00EA5031"/>
    <w:rsid w:val="00EC1407"/>
    <w:rsid w:val="00EF3DD2"/>
    <w:rsid w:val="00F001C0"/>
    <w:rsid w:val="00F33CC5"/>
    <w:rsid w:val="00FA744F"/>
    <w:rsid w:val="00FC2EF5"/>
    <w:rsid w:val="00FF62F4"/>
    <w:rsid w:val="01B446F6"/>
    <w:rsid w:val="01C25519"/>
    <w:rsid w:val="03785FE6"/>
    <w:rsid w:val="05EA6F2B"/>
    <w:rsid w:val="06222576"/>
    <w:rsid w:val="095C18FB"/>
    <w:rsid w:val="0CD736CA"/>
    <w:rsid w:val="0E5135BC"/>
    <w:rsid w:val="124F46F3"/>
    <w:rsid w:val="16BC60CF"/>
    <w:rsid w:val="1D682E78"/>
    <w:rsid w:val="1E3008DA"/>
    <w:rsid w:val="1E674B72"/>
    <w:rsid w:val="1ECC02EE"/>
    <w:rsid w:val="2B65243A"/>
    <w:rsid w:val="2E0E0B66"/>
    <w:rsid w:val="39C141F1"/>
    <w:rsid w:val="3B2B1245"/>
    <w:rsid w:val="53B22101"/>
    <w:rsid w:val="53E53868"/>
    <w:rsid w:val="5A7C75A6"/>
    <w:rsid w:val="60011A2A"/>
    <w:rsid w:val="643274EA"/>
    <w:rsid w:val="657038D9"/>
    <w:rsid w:val="6757025C"/>
    <w:rsid w:val="713A3AAF"/>
    <w:rsid w:val="79BC0452"/>
    <w:rsid w:val="7A6C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E2E5E"/>
  <w15:docId w15:val="{D451A9E0-542B-4172-AA1B-CB3C2FCB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640"/>
      <w:jc w:val="both"/>
    </w:pPr>
    <w:rPr>
      <w:kern w:val="2"/>
      <w:sz w:val="28"/>
    </w:rPr>
  </w:style>
  <w:style w:type="paragraph" w:styleId="1">
    <w:name w:val="heading 1"/>
    <w:basedOn w:val="a"/>
    <w:next w:val="a"/>
    <w:link w:val="10"/>
    <w:qFormat/>
    <w:pPr>
      <w:keepNext/>
      <w:keepLines/>
      <w:spacing w:beforeLines="50" w:before="50" w:afterLines="50" w:after="50"/>
      <w:jc w:val="center"/>
      <w:outlineLvl w:val="0"/>
    </w:pPr>
    <w:rPr>
      <w:rFonts w:eastAsia="黑体"/>
      <w:bCs/>
      <w:kern w:val="44"/>
      <w:sz w:val="32"/>
      <w:szCs w:val="44"/>
    </w:rPr>
  </w:style>
  <w:style w:type="paragraph" w:styleId="2">
    <w:name w:val="heading 2"/>
    <w:basedOn w:val="a"/>
    <w:next w:val="a"/>
    <w:link w:val="20"/>
    <w:uiPriority w:val="9"/>
    <w:unhideWhenUsed/>
    <w:qFormat/>
    <w:pPr>
      <w:adjustRightInd w:val="0"/>
      <w:spacing w:beforeLines="50" w:before="50" w:afterLines="50" w:after="50"/>
      <w:jc w:val="left"/>
      <w:outlineLvl w:val="1"/>
    </w:pPr>
    <w:rPr>
      <w:rFonts w:eastAsia="黑体" w:cstheme="majorBidi"/>
      <w:bCs/>
      <w:szCs w:val="32"/>
    </w:rPr>
  </w:style>
  <w:style w:type="paragraph" w:styleId="3">
    <w:name w:val="heading 3"/>
    <w:basedOn w:val="a"/>
    <w:next w:val="a"/>
    <w:link w:val="30"/>
    <w:uiPriority w:val="9"/>
    <w:unhideWhenUsed/>
    <w:qFormat/>
    <w:rsid w:val="002521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ind w:firstLine="200"/>
      <w:jc w:val="left"/>
    </w:pPr>
    <w:rPr>
      <w:rFonts w:cstheme="minorBidi"/>
      <w:color w:val="000000"/>
      <w:sz w:val="18"/>
      <w:szCs w:val="18"/>
    </w:rPr>
  </w:style>
  <w:style w:type="paragraph" w:styleId="a5">
    <w:name w:val="header"/>
    <w:basedOn w:val="a"/>
    <w:link w:val="a6"/>
    <w:uiPriority w:val="99"/>
    <w:unhideWhenUsed/>
    <w:pPr>
      <w:tabs>
        <w:tab w:val="center" w:pos="4153"/>
        <w:tab w:val="right" w:pos="8306"/>
      </w:tabs>
      <w:snapToGrid w:val="0"/>
      <w:spacing w:line="240" w:lineRule="auto"/>
      <w:ind w:firstLine="200"/>
      <w:jc w:val="center"/>
    </w:pPr>
    <w:rPr>
      <w:rFonts w:cstheme="minorBidi"/>
      <w:color w:val="000000"/>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10">
    <w:name w:val="标题 1 字符"/>
    <w:basedOn w:val="a0"/>
    <w:link w:val="1"/>
    <w:qFormat/>
    <w:rPr>
      <w:rFonts w:ascii="Times New Roman" w:eastAsia="黑体" w:hAnsi="Times New Roman"/>
      <w:bCs/>
      <w:color w:val="000000"/>
      <w:kern w:val="44"/>
      <w:sz w:val="32"/>
      <w:szCs w:val="44"/>
    </w:rPr>
  </w:style>
  <w:style w:type="character" w:customStyle="1" w:styleId="20">
    <w:name w:val="标题 2 字符"/>
    <w:basedOn w:val="a0"/>
    <w:link w:val="2"/>
    <w:uiPriority w:val="9"/>
    <w:qFormat/>
    <w:rPr>
      <w:rFonts w:ascii="Times New Roman" w:eastAsia="黑体" w:hAnsi="Times New Roman" w:cstheme="majorBidi"/>
      <w:bCs/>
      <w:color w:val="000000"/>
      <w:sz w:val="28"/>
      <w:szCs w:val="32"/>
    </w:rPr>
  </w:style>
  <w:style w:type="character" w:customStyle="1" w:styleId="a6">
    <w:name w:val="页眉 字符"/>
    <w:basedOn w:val="a0"/>
    <w:link w:val="a5"/>
    <w:uiPriority w:val="99"/>
    <w:rPr>
      <w:rFonts w:ascii="Times New Roman" w:eastAsia="宋体" w:hAnsi="Times New Roman"/>
      <w:color w:val="000000"/>
      <w:sz w:val="18"/>
      <w:szCs w:val="18"/>
    </w:rPr>
  </w:style>
  <w:style w:type="character" w:customStyle="1" w:styleId="a4">
    <w:name w:val="页脚 字符"/>
    <w:basedOn w:val="a0"/>
    <w:link w:val="a3"/>
    <w:uiPriority w:val="99"/>
    <w:rPr>
      <w:rFonts w:ascii="Times New Roman" w:eastAsia="宋体" w:hAnsi="Times New Roman"/>
      <w:color w:val="000000"/>
      <w:sz w:val="18"/>
      <w:szCs w:val="18"/>
    </w:rPr>
  </w:style>
  <w:style w:type="character" w:styleId="a9">
    <w:name w:val="Placeholder Text"/>
    <w:basedOn w:val="a0"/>
    <w:uiPriority w:val="99"/>
    <w:semiHidden/>
    <w:rPr>
      <w:color w:val="808080"/>
    </w:rPr>
  </w:style>
  <w:style w:type="paragraph" w:styleId="aa">
    <w:name w:val="List Paragraph"/>
    <w:basedOn w:val="a"/>
    <w:uiPriority w:val="34"/>
    <w:qFormat/>
    <w:pPr>
      <w:ind w:firstLine="420"/>
    </w:pPr>
  </w:style>
  <w:style w:type="paragraph" w:styleId="ab">
    <w:name w:val="Normal (Web)"/>
    <w:basedOn w:val="a"/>
    <w:uiPriority w:val="99"/>
    <w:semiHidden/>
    <w:unhideWhenUsed/>
    <w:rsid w:val="00DC4098"/>
    <w:rPr>
      <w:sz w:val="24"/>
      <w:szCs w:val="24"/>
    </w:rPr>
  </w:style>
  <w:style w:type="character" w:customStyle="1" w:styleId="30">
    <w:name w:val="标题 3 字符"/>
    <w:basedOn w:val="a0"/>
    <w:link w:val="3"/>
    <w:uiPriority w:val="9"/>
    <w:rsid w:val="0025213F"/>
    <w:rPr>
      <w:b/>
      <w:bCs/>
      <w:kern w:val="2"/>
      <w:sz w:val="32"/>
      <w:szCs w:val="32"/>
    </w:rPr>
  </w:style>
  <w:style w:type="character" w:styleId="ac">
    <w:name w:val="Unresolved Mention"/>
    <w:basedOn w:val="a0"/>
    <w:uiPriority w:val="99"/>
    <w:semiHidden/>
    <w:unhideWhenUsed/>
    <w:rsid w:val="00655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092">
      <w:bodyDiv w:val="1"/>
      <w:marLeft w:val="0"/>
      <w:marRight w:val="0"/>
      <w:marTop w:val="0"/>
      <w:marBottom w:val="0"/>
      <w:divBdr>
        <w:top w:val="none" w:sz="0" w:space="0" w:color="auto"/>
        <w:left w:val="none" w:sz="0" w:space="0" w:color="auto"/>
        <w:bottom w:val="none" w:sz="0" w:space="0" w:color="auto"/>
        <w:right w:val="none" w:sz="0" w:space="0" w:color="auto"/>
      </w:divBdr>
    </w:div>
    <w:div w:id="125782546">
      <w:bodyDiv w:val="1"/>
      <w:marLeft w:val="0"/>
      <w:marRight w:val="0"/>
      <w:marTop w:val="0"/>
      <w:marBottom w:val="0"/>
      <w:divBdr>
        <w:top w:val="none" w:sz="0" w:space="0" w:color="auto"/>
        <w:left w:val="none" w:sz="0" w:space="0" w:color="auto"/>
        <w:bottom w:val="none" w:sz="0" w:space="0" w:color="auto"/>
        <w:right w:val="none" w:sz="0" w:space="0" w:color="auto"/>
      </w:divBdr>
    </w:div>
    <w:div w:id="377317023">
      <w:bodyDiv w:val="1"/>
      <w:marLeft w:val="0"/>
      <w:marRight w:val="0"/>
      <w:marTop w:val="0"/>
      <w:marBottom w:val="0"/>
      <w:divBdr>
        <w:top w:val="none" w:sz="0" w:space="0" w:color="auto"/>
        <w:left w:val="none" w:sz="0" w:space="0" w:color="auto"/>
        <w:bottom w:val="none" w:sz="0" w:space="0" w:color="auto"/>
        <w:right w:val="none" w:sz="0" w:space="0" w:color="auto"/>
      </w:divBdr>
      <w:divsChild>
        <w:div w:id="1631743341">
          <w:marLeft w:val="0"/>
          <w:marRight w:val="0"/>
          <w:marTop w:val="0"/>
          <w:marBottom w:val="0"/>
          <w:divBdr>
            <w:top w:val="none" w:sz="0" w:space="0" w:color="auto"/>
            <w:left w:val="none" w:sz="0" w:space="0" w:color="auto"/>
            <w:bottom w:val="none" w:sz="0" w:space="0" w:color="auto"/>
            <w:right w:val="none" w:sz="0" w:space="0" w:color="auto"/>
          </w:divBdr>
        </w:div>
      </w:divsChild>
    </w:div>
    <w:div w:id="466162293">
      <w:bodyDiv w:val="1"/>
      <w:marLeft w:val="0"/>
      <w:marRight w:val="0"/>
      <w:marTop w:val="0"/>
      <w:marBottom w:val="0"/>
      <w:divBdr>
        <w:top w:val="none" w:sz="0" w:space="0" w:color="auto"/>
        <w:left w:val="none" w:sz="0" w:space="0" w:color="auto"/>
        <w:bottom w:val="none" w:sz="0" w:space="0" w:color="auto"/>
        <w:right w:val="none" w:sz="0" w:space="0" w:color="auto"/>
      </w:divBdr>
      <w:divsChild>
        <w:div w:id="1093085006">
          <w:marLeft w:val="0"/>
          <w:marRight w:val="0"/>
          <w:marTop w:val="0"/>
          <w:marBottom w:val="0"/>
          <w:divBdr>
            <w:top w:val="none" w:sz="0" w:space="0" w:color="auto"/>
            <w:left w:val="none" w:sz="0" w:space="0" w:color="auto"/>
            <w:bottom w:val="none" w:sz="0" w:space="0" w:color="auto"/>
            <w:right w:val="none" w:sz="0" w:space="0" w:color="auto"/>
          </w:divBdr>
        </w:div>
        <w:div w:id="2085107660">
          <w:marLeft w:val="0"/>
          <w:marRight w:val="0"/>
          <w:marTop w:val="0"/>
          <w:marBottom w:val="0"/>
          <w:divBdr>
            <w:top w:val="none" w:sz="0" w:space="0" w:color="auto"/>
            <w:left w:val="none" w:sz="0" w:space="0" w:color="auto"/>
            <w:bottom w:val="none" w:sz="0" w:space="0" w:color="auto"/>
            <w:right w:val="none" w:sz="0" w:space="0" w:color="auto"/>
          </w:divBdr>
        </w:div>
        <w:div w:id="776753522">
          <w:marLeft w:val="0"/>
          <w:marRight w:val="0"/>
          <w:marTop w:val="0"/>
          <w:marBottom w:val="0"/>
          <w:divBdr>
            <w:top w:val="none" w:sz="0" w:space="0" w:color="auto"/>
            <w:left w:val="none" w:sz="0" w:space="0" w:color="auto"/>
            <w:bottom w:val="none" w:sz="0" w:space="0" w:color="auto"/>
            <w:right w:val="none" w:sz="0" w:space="0" w:color="auto"/>
          </w:divBdr>
        </w:div>
      </w:divsChild>
    </w:div>
    <w:div w:id="707294086">
      <w:bodyDiv w:val="1"/>
      <w:marLeft w:val="0"/>
      <w:marRight w:val="0"/>
      <w:marTop w:val="0"/>
      <w:marBottom w:val="0"/>
      <w:divBdr>
        <w:top w:val="none" w:sz="0" w:space="0" w:color="auto"/>
        <w:left w:val="none" w:sz="0" w:space="0" w:color="auto"/>
        <w:bottom w:val="none" w:sz="0" w:space="0" w:color="auto"/>
        <w:right w:val="none" w:sz="0" w:space="0" w:color="auto"/>
      </w:divBdr>
    </w:div>
    <w:div w:id="1845321937">
      <w:bodyDiv w:val="1"/>
      <w:marLeft w:val="0"/>
      <w:marRight w:val="0"/>
      <w:marTop w:val="0"/>
      <w:marBottom w:val="0"/>
      <w:divBdr>
        <w:top w:val="none" w:sz="0" w:space="0" w:color="auto"/>
        <w:left w:val="none" w:sz="0" w:space="0" w:color="auto"/>
        <w:bottom w:val="none" w:sz="0" w:space="0" w:color="auto"/>
        <w:right w:val="none" w:sz="0" w:space="0" w:color="auto"/>
      </w:divBdr>
      <w:divsChild>
        <w:div w:id="11623545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203998114@qq.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FB0A-1A4B-41F3-A32A-3142F2F6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5</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思远 曹</dc:creator>
  <cp:lastModifiedBy>思远 曹</cp:lastModifiedBy>
  <cp:revision>95</cp:revision>
  <dcterms:created xsi:type="dcterms:W3CDTF">2022-12-18T03:17:00Z</dcterms:created>
  <dcterms:modified xsi:type="dcterms:W3CDTF">2024-06-16T15:07:00Z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8DBC853DE6DA496185AE43F28564D21A_12</vt:lpwstr>
  </property>
</Properties>
</file>