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2qhvl1u69g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🔥 SERIES TOÀN DIỆN VỀ ZERO-KNOWLEDGE PROOFS (ZKP) - KIẾN TRÚC &amp; CÔNG NGHỆ LÕI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</w:t>
      </w:r>
      <w:r w:rsidDel="00000000" w:rsidR="00000000" w:rsidRPr="00000000">
        <w:rPr>
          <w:b w:val="1"/>
          <w:rtl w:val="0"/>
        </w:rPr>
        <w:t xml:space="preserve">Tổng số bài viết dự kiến: 15-20+</w:t>
        <w:br w:type="textWrapping"/>
      </w:r>
      <w:r w:rsidDel="00000000" w:rsidR="00000000" w:rsidRPr="00000000">
        <w:rPr>
          <w:rtl w:val="0"/>
        </w:rPr>
        <w:t xml:space="preserve"> 📌 </w:t>
      </w: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t xml:space="preserve"> Hiểu từ gốc rễ toán học đến ứng dụng thực tiễn của ZKP trong blockchain, bảo mật, quyền riêng tư, ZK-Rollups và AI.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wmxscdgi1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PHẦN 1: LÝ THUYẾT TOÁN HỌC &amp; CƠ CHẾ CỦA ZKP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ll4xci8zi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1: Zero-Knowledge Proof (ZKP) Là Gì? Nguyên Lý Toán Học Đằng Sau Nó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ZKP hoạt động như thế nào?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 tính chất chính của ZKP: Completeness, Soundness, Zero-Knowledge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Ứng dụng đầu tiên: Bài toán Alibaba’s Cave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krzinl7b2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2: Nhóm Số Học (Group Theory) &amp; Logarithm Rời Rạc Trong ZKP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 Arithmetic &amp; Prime Groups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Logarithm rời rạc - Tại sao ZKP sử dụng nhóm số học?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Elliptic Curve Cryptography (ECC) và ứng dụng trong SNARKs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y9dvd5336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3: Protocol ZKP - Interactive vs Non-Interactive Proofs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Proofs (Fiat-Shamir Heuristic)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Non-Interactive Proofs (zk-SNARKs, zk-STARKs)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sánh Fiat-Shamir Heuristic với Interactive Proofs truyền thống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80w9uv82f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4: Polynomial Commitments - Kỹ Thuật Lõi Của SNARKs &amp; STARKs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Polynomial Commitment Scheme là gì?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KZG Commitment vs FRI Commitment - So sánh về tốc độ &amp; bảo mật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Ứng dụng KZG trong EIP-4844 (Proto-Danksharding)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t11pjjwir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📌 PHẦN 2: CÁC GIAO THỨC ZERO-KNOWLEDGE PROOFS PHỔ BIẾN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pzbp299pw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5: zk-SNARKs - Giao Thức ZKP Cổ Điển &amp; Trusted Setup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Cơ chế zk-SNARKs: R1CS (Rank-1 Constraint System)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Groth16 vs PLONK vs Marlin - Các thuật toán SNARKs phổ biến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Trusted Setup &amp; Lỗ hổng: Lý do SNARKs cần Ceremony Setup?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9yo4llrsx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6: zk-STARKs - Công Nghệ Zero-Knowledge Không Cần Trusted Setup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Cách hoạt động của zk-STARKs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STARK Proofs &amp; FRI Commitment Scheme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Tại sao zk-STARKs an toàn hơn zk-SNARKs trước máy tính lượng tử?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edmwc6cil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7: Bulletproofs - Zero-Knowledge Proof Không Cần Trusted Setup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Bulletproofs là gì?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Ứng dụng trong Monero &amp; Confidential Transactions (CT)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sánh Bulletproofs với SNARKs &amp; STARKs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3eih4jmzv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8: Halo &amp; Nova - Zero-Knowledge Proof Recursive Không Cần Setup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Recursive SNARKs - Cách ZKP có thể mở rộng vô hạn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Halo &amp; Halo2 - Ứng dụng trong zk-EVM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Nova Proofs - Cách tối ưu ZKP để giảm kích thước proof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qsum0fpmri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📌 PHẦN 3: ỨNG DỤNG ZERO-KNOWLEDGE PROOFS TRONG BLOCKCHAIN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xps5b9im5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9: ZK-Rollups - Cách ZKP Mở Rộng Ethereum &amp; Giảm Phí Gas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ZK-Rollups hoạt động như thế nào?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sánh ZK-Rollups với Optimistic Rollups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 dự án ZK-Rollups: zkSync, StarkNet, Polygon zkEVM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oshn8j2lt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10: ZK-EVM - Ethereum Máy Ảo Tích Hợp ZKP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Tại sao cần zkEVM để mở rộng Ethereum?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 sánh zkEVM Type 1, 2, 3, 4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 dự án zkEVM: Scroll, Polygon zkEVM, Linea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1tzkcbf1x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11: Ứng Dụng ZKP Trong Bảo Mật DeFi &amp; Quyền Riêng Tư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Tornado Cash &amp; Privacy Transactions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Aztec Protocol - Private Smart Contracts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Shielded Pools &amp; Private Lending trên Ethereum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l4lbvpscu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12: Zero-Knowledge Identity (ZK-ID) - Cách ZKP Ẩn Danh Dữ Liệu Cá Nhân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Self-Sovereign Identity (SSI) &amp; Decentralized Identity (DID)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ZK-ID KYC - Xác minh danh tính mà không lộ dữ liệu cá nhân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 dự án ZK-ID: Polygon ID, Worldcoin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xf7m8knbrl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📌 PHẦN 4: TƯƠNG LAI ZERO-KNOWLEDGE PROOFS &amp; NHỮNG THÁCH THỨC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xztes7b5y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13: ZKP &amp; Máy Tính Lượng Tử - Liệu SNARKs Có Thực Sự An Toàn?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Quantum Computing có thể phá vỡ SNARKs không?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STARKs vs Post-Quantum Security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Tương lai của ZKP trước mối đe dọa từ lượng tử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akdx4yd3vpg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14: ZKP Trong AI &amp; Machine Learning - Một Kết Hợp Tiềm Năng?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Zero-Knowledge Machine Learning (ZKML) là gì?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Ứng dụng ZKP trong AI để bảo vệ dữ liệu mô hình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tương lai của AI + Blockchain với ZKP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zemmnokr8i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Bài 15: Tương Lai ZKP - Công Nghệ Này Sẽ Tiến Hóa Như Thế Nào?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ZKP sẽ trở thành tiêu chuẩn Web3?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ZKP có thể thay thế hoàn toàn Layer 1 không?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Dự đoán các hướng phát triển mới của ZKP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9nziumk24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📌 TỔNG KẾT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Sau series này, bạn sẽ hiểu Zero-Knowledge Proofs từ nền tảng toán học đến ứng dụng thực tế trong blockchain, bảo mật, quyền riêng tư &amp; AI.</w:t>
        <w:br w:type="textWrapping"/>
      </w:r>
      <w:r w:rsidDel="00000000" w:rsidR="00000000" w:rsidRPr="00000000">
        <w:rPr>
          <w:rtl w:val="0"/>
        </w:rPr>
        <w:t xml:space="preserve"> 📌 </w:t>
      </w:r>
      <w:r w:rsidDel="00000000" w:rsidR="00000000" w:rsidRPr="00000000">
        <w:rPr>
          <w:b w:val="1"/>
          <w:rtl w:val="0"/>
        </w:rPr>
        <w:t xml:space="preserve">Nếu bạn muốn mở rộng thêm chủ đề nào khác về ZKP (ví dụ: lập trình SNARKs, nghiên cứu zkEVM nâng cao), hãy cho mình biết nhé!</w:t>
      </w:r>
      <w:r w:rsidDel="00000000" w:rsidR="00000000" w:rsidRPr="00000000">
        <w:rPr>
          <w:rtl w:val="0"/>
        </w:rPr>
        <w:t xml:space="preserve"> 🚀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