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pbkhnhzqcux"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Toàn Cảnh NFT và GameFi Trên Avalanche: Chi phí thấp, Subnets linh hoạt, và tiềm năng tăng trưởng (2025)</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lapfv5qanng"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Khám phá thế giới NFT và GameFi trên Avalanche năm 2025: từ Joepegs, NFTrade đến Crabada, DeFi Kingdoms và Shrapnel. Tại sao Avalanche vượt trội với phí thấp, tốc độ cao và Subnets?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xqqpr66t34a"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Khi thị trường NFT và GameFi tiếp tục phát triển, </w:t>
      </w:r>
      <w:r w:rsidDel="00000000" w:rsidR="00000000" w:rsidRPr="00000000">
        <w:rPr>
          <w:b w:val="1"/>
          <w:rtl w:val="0"/>
        </w:rPr>
        <w:t xml:space="preserve">Avalanche</w:t>
      </w:r>
      <w:r w:rsidDel="00000000" w:rsidR="00000000" w:rsidRPr="00000000">
        <w:rPr>
          <w:rtl w:val="0"/>
        </w:rPr>
        <w:t xml:space="preserve"> nổi lên như một giải pháp blockchain lý tưởng với </w:t>
      </w:r>
      <w:r w:rsidDel="00000000" w:rsidR="00000000" w:rsidRPr="00000000">
        <w:rPr>
          <w:b w:val="1"/>
          <w:rtl w:val="0"/>
        </w:rPr>
        <w:t xml:space="preserve">phí cực thấp (~0,001 USD)</w:t>
      </w:r>
      <w:r w:rsidDel="00000000" w:rsidR="00000000" w:rsidRPr="00000000">
        <w:rPr>
          <w:rtl w:val="0"/>
        </w:rPr>
        <w:t xml:space="preserve">, </w:t>
      </w:r>
      <w:r w:rsidDel="00000000" w:rsidR="00000000" w:rsidRPr="00000000">
        <w:rPr>
          <w:b w:val="1"/>
          <w:rtl w:val="0"/>
        </w:rPr>
        <w:t xml:space="preserve">tốc độ xử lý cao (~4.500 TPS)</w:t>
      </w:r>
      <w:r w:rsidDel="00000000" w:rsidR="00000000" w:rsidRPr="00000000">
        <w:rPr>
          <w:rtl w:val="0"/>
        </w:rPr>
        <w:t xml:space="preserve"> và đặc biệt là </w:t>
      </w:r>
      <w:r w:rsidDel="00000000" w:rsidR="00000000" w:rsidRPr="00000000">
        <w:rPr>
          <w:b w:val="1"/>
          <w:rtl w:val="0"/>
        </w:rPr>
        <w:t xml:space="preserve">mô hình Subnet linh hoạt</w:t>
      </w:r>
      <w:r w:rsidDel="00000000" w:rsidR="00000000" w:rsidRPr="00000000">
        <w:rPr>
          <w:rtl w:val="0"/>
        </w:rPr>
        <w:t xml:space="preserve">. Những yếu tố này giúp Avalanche tạo nên một hệ sinh thái NFT và GameFi độc đáo, khác biệt rõ rệt so với Ethereum và Solana – hai đối thủ lớn nhất trong lĩnh vực này. Bài viết sẽ phân tích chi tiết các nền tảng NFT hàng đầu, dự án GameFi nổi bật và các lợi thế kỹ thuật của Avalanche năm 2025.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nfjproxnl8f"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Avalanche vượt trội với phí giao dịch thấp và khả năng mở rộng linh hoạt nhờ Subnets.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Các NFT Marketplace như Joepegs, NFTrade và Kalao đóng vai trò then chốt trong hệ sinh thái.</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Crabada, DeFi Kingdoms và Shrapnel là đại diện tiêu biểu cho xu hướng GameFi trên Avalanche.</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zydscaexs0e" w:id="4"/>
      <w:bookmarkEnd w:id="4"/>
      <w:r w:rsidDel="00000000" w:rsidR="00000000" w:rsidRPr="00000000">
        <w:rPr>
          <w:b w:val="1"/>
          <w:color w:val="000000"/>
          <w:sz w:val="26"/>
          <w:szCs w:val="26"/>
          <w:rtl w:val="0"/>
        </w:rPr>
        <w:t xml:space="preserve">NFT Trên Avalanche Khác Gì So Với Ethereum &amp; Solana?</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xiia4twv1abc" w:id="5"/>
      <w:bookmarkEnd w:id="5"/>
      <w:r w:rsidDel="00000000" w:rsidR="00000000" w:rsidRPr="00000000">
        <w:rPr>
          <w:b w:val="1"/>
          <w:color w:val="000000"/>
          <w:sz w:val="22"/>
          <w:szCs w:val="22"/>
          <w:rtl w:val="0"/>
        </w:rPr>
        <w:t xml:space="preserve">So với Ethereum:</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Phí</w:t>
      </w:r>
      <w:r w:rsidDel="00000000" w:rsidR="00000000" w:rsidRPr="00000000">
        <w:rPr>
          <w:rtl w:val="0"/>
        </w:rPr>
        <w:t xml:space="preserve">: Avalanche ~0,001 USD vs Ethereum $1–100 tùy gas – cực kỳ phù hợp với minting/giao dịch NFT số lượng lớn.</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Tốc độ</w:t>
      </w:r>
      <w:r w:rsidDel="00000000" w:rsidR="00000000" w:rsidRPr="00000000">
        <w:rPr>
          <w:rtl w:val="0"/>
        </w:rPr>
        <w:t xml:space="preserve">: Avalanche đạt ~4.500 TPS và finality ~2 giây, trong khi Ethereum chỉ ~15 TPS và ~12 giây.</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Khả năng mở rộng</w:t>
      </w:r>
      <w:r w:rsidDel="00000000" w:rsidR="00000000" w:rsidRPr="00000000">
        <w:rPr>
          <w:rtl w:val="0"/>
        </w:rPr>
        <w:t xml:space="preserve">: Subnets cho phép tạo blockchain NFT riêng biệt – điều Ethereum không hỗ trợ.</w:t>
        <w:br w:type="textWrapping"/>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Tương thích EVM</w:t>
      </w:r>
      <w:r w:rsidDel="00000000" w:rsidR="00000000" w:rsidRPr="00000000">
        <w:rPr>
          <w:rtl w:val="0"/>
        </w:rPr>
        <w:t xml:space="preserve">: Avalanche cho phép dễ dàng </w:t>
      </w:r>
      <w:r w:rsidDel="00000000" w:rsidR="00000000" w:rsidRPr="00000000">
        <w:rPr>
          <w:b w:val="1"/>
          <w:rtl w:val="0"/>
        </w:rPr>
        <w:t xml:space="preserve">port dApps từ Ethereum</w:t>
      </w:r>
      <w:r w:rsidDel="00000000" w:rsidR="00000000" w:rsidRPr="00000000">
        <w:rPr>
          <w:rtl w:val="0"/>
        </w:rPr>
        <w:t xml:space="preserve"> qua C-Chain.</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3e6vcojdgwne" w:id="6"/>
      <w:bookmarkEnd w:id="6"/>
      <w:r w:rsidDel="00000000" w:rsidR="00000000" w:rsidRPr="00000000">
        <w:rPr>
          <w:b w:val="1"/>
          <w:color w:val="000000"/>
          <w:sz w:val="22"/>
          <w:szCs w:val="22"/>
          <w:rtl w:val="0"/>
        </w:rPr>
        <w:t xml:space="preserve">So với Solana:</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b w:val="1"/>
          <w:rtl w:val="0"/>
        </w:rPr>
        <w:t xml:space="preserve">Tốc độ</w:t>
      </w:r>
      <w:r w:rsidDel="00000000" w:rsidR="00000000" w:rsidRPr="00000000">
        <w:rPr>
          <w:rtl w:val="0"/>
        </w:rPr>
        <w:t xml:space="preserve">: Solana nhanh hơn (~65.000 TPS), nhưng </w:t>
      </w:r>
      <w:r w:rsidDel="00000000" w:rsidR="00000000" w:rsidRPr="00000000">
        <w:rPr>
          <w:b w:val="1"/>
          <w:rtl w:val="0"/>
        </w:rPr>
        <w:t xml:space="preserve">Avalanche ổn định hơn</w:t>
      </w:r>
      <w:r w:rsidDel="00000000" w:rsidR="00000000" w:rsidRPr="00000000">
        <w:rPr>
          <w:rtl w:val="0"/>
        </w:rPr>
        <w:t xml:space="preserve">, ít gặp downtime.</w:t>
        <w:br w:type="textWrapping"/>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Chi phí</w:t>
      </w:r>
      <w:r w:rsidDel="00000000" w:rsidR="00000000" w:rsidRPr="00000000">
        <w:rPr>
          <w:rtl w:val="0"/>
        </w:rPr>
        <w:t xml:space="preserve">: Solana (~0,00025 USD) và Avalanche (~0,001 USD) đều thấp, nhưng Avalanche linh hoạt hơn nhờ Subnets.</w:t>
        <w:br w:type="textWrapping"/>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Hệ sinh thái</w:t>
      </w:r>
      <w:r w:rsidDel="00000000" w:rsidR="00000000" w:rsidRPr="00000000">
        <w:rPr>
          <w:rtl w:val="0"/>
        </w:rPr>
        <w:t xml:space="preserve">: Solana mạnh về volume và gaming NFT (Star Atlas), trong khi Avalanche hướng tới tích hợp EVM và gaming chất lượng cao (Shrapnel).</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dulpjhwig167" w:id="7"/>
      <w:bookmarkEnd w:id="7"/>
      <w:r w:rsidDel="00000000" w:rsidR="00000000" w:rsidRPr="00000000">
        <w:rPr>
          <w:b w:val="1"/>
          <w:color w:val="000000"/>
          <w:sz w:val="26"/>
          <w:szCs w:val="26"/>
          <w:rtl w:val="0"/>
        </w:rPr>
        <w:t xml:space="preserve">Các NFT Marketplace Nổi Bật Trên Avalanche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7wyd31zg82l8" w:id="8"/>
      <w:bookmarkEnd w:id="8"/>
      <w:r w:rsidDel="00000000" w:rsidR="00000000" w:rsidRPr="00000000">
        <w:rPr>
          <w:b w:val="1"/>
          <w:color w:val="000000"/>
          <w:sz w:val="22"/>
          <w:szCs w:val="22"/>
          <w:rtl w:val="0"/>
        </w:rPr>
        <w:t xml:space="preserve">Joepegs:</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b w:val="1"/>
          <w:rtl w:val="0"/>
        </w:rPr>
        <w:t xml:space="preserve">Tổng quan</w:t>
      </w:r>
      <w:r w:rsidDel="00000000" w:rsidR="00000000" w:rsidRPr="00000000">
        <w:rPr>
          <w:rtl w:val="0"/>
        </w:rPr>
        <w:t xml:space="preserve">: Do Trader Joe phát triển, ra mắt 2022, trở thành </w:t>
      </w:r>
      <w:r w:rsidDel="00000000" w:rsidR="00000000" w:rsidRPr="00000000">
        <w:rPr>
          <w:b w:val="1"/>
          <w:rtl w:val="0"/>
        </w:rPr>
        <w:t xml:space="preserve">marketplace hàng đầu</w:t>
      </w:r>
      <w:r w:rsidDel="00000000" w:rsidR="00000000" w:rsidRPr="00000000">
        <w:rPr>
          <w:rtl w:val="0"/>
        </w:rPr>
        <w:t xml:space="preserve"> trên Avalanche.</w:t>
        <w:br w:type="textWrapping"/>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Tính năng</w:t>
      </w:r>
      <w:r w:rsidDel="00000000" w:rsidR="00000000" w:rsidRPr="00000000">
        <w:rPr>
          <w:rtl w:val="0"/>
        </w:rPr>
        <w:t xml:space="preserve">: Minting NFT, giao dịch, staking JOE, tích hợp AMM và NFT.</w:t>
        <w:br w:type="textWrapping"/>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b w:val="1"/>
          <w:rtl w:val="0"/>
        </w:rPr>
        <w:t xml:space="preserve">Ưu điểm</w:t>
      </w:r>
      <w:r w:rsidDel="00000000" w:rsidR="00000000" w:rsidRPr="00000000">
        <w:rPr>
          <w:rtl w:val="0"/>
        </w:rPr>
        <w:t xml:space="preserve">: Phí thấp (~0,001 USD), tận dụng cộng đồng lớn từ Trader Joe.</w:t>
        <w:br w:type="textWrapping"/>
      </w:r>
    </w:p>
    <w:p w:rsidR="00000000" w:rsidDel="00000000" w:rsidP="00000000" w:rsidRDefault="00000000" w:rsidRPr="00000000" w14:paraId="0000001E">
      <w:pPr>
        <w:numPr>
          <w:ilvl w:val="0"/>
          <w:numId w:val="12"/>
        </w:numPr>
        <w:spacing w:after="240" w:before="0" w:beforeAutospacing="0" w:lineRule="auto"/>
        <w:ind w:left="720" w:hanging="360"/>
      </w:pPr>
      <w:r w:rsidDel="00000000" w:rsidR="00000000" w:rsidRPr="00000000">
        <w:rPr>
          <w:b w:val="1"/>
          <w:rtl w:val="0"/>
        </w:rPr>
        <w:t xml:space="preserve">Thống kê</w:t>
      </w:r>
      <w:r w:rsidDel="00000000" w:rsidR="00000000" w:rsidRPr="00000000">
        <w:rPr>
          <w:rtl w:val="0"/>
        </w:rPr>
        <w:t xml:space="preserve">: TVL NFT từng đạt $10M, volume ~50.000 USD/ngày.</w:t>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vmgnkukbqgbu" w:id="9"/>
      <w:bookmarkEnd w:id="9"/>
      <w:r w:rsidDel="00000000" w:rsidR="00000000" w:rsidRPr="00000000">
        <w:rPr>
          <w:b w:val="1"/>
          <w:color w:val="000000"/>
          <w:sz w:val="22"/>
          <w:szCs w:val="22"/>
          <w:rtl w:val="0"/>
        </w:rPr>
        <w:t xml:space="preserve">NFTrade:</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Đặc điểm</w:t>
      </w:r>
      <w:r w:rsidDel="00000000" w:rsidR="00000000" w:rsidRPr="00000000">
        <w:rPr>
          <w:rtl w:val="0"/>
        </w:rPr>
        <w:t xml:space="preserve">: Đa chuỗi (Avalanche, Solana, Polygon, Ethereum), hỗ trợ </w:t>
      </w:r>
      <w:r w:rsidDel="00000000" w:rsidR="00000000" w:rsidRPr="00000000">
        <w:rPr>
          <w:b w:val="1"/>
          <w:rtl w:val="0"/>
        </w:rPr>
        <w:t xml:space="preserve">NFT launchpad và giao dịch P2P</w:t>
      </w:r>
      <w:r w:rsidDel="00000000" w:rsidR="00000000" w:rsidRPr="00000000">
        <w:rPr>
          <w:rtl w:val="0"/>
        </w:rPr>
        <w:t xml:space="preserve">.</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Ưu điểm</w:t>
      </w:r>
      <w:r w:rsidDel="00000000" w:rsidR="00000000" w:rsidRPr="00000000">
        <w:rPr>
          <w:rtl w:val="0"/>
        </w:rPr>
        <w:t xml:space="preserve">: 0% phí giao dịch trong nhiều chương trình khuyến mãi, phù hợp với người dùng mới.</w:t>
        <w:br w:type="textWrapping"/>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b w:val="1"/>
          <w:rtl w:val="0"/>
        </w:rPr>
        <w:t xml:space="preserve">Thống kê</w:t>
      </w:r>
      <w:r w:rsidDel="00000000" w:rsidR="00000000" w:rsidRPr="00000000">
        <w:rPr>
          <w:rtl w:val="0"/>
        </w:rPr>
        <w:t xml:space="preserve">: Volume ~20.000 USD/tuần trên Avalanche.</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deyawjjhckmx" w:id="10"/>
      <w:bookmarkEnd w:id="10"/>
      <w:r w:rsidDel="00000000" w:rsidR="00000000" w:rsidRPr="00000000">
        <w:rPr>
          <w:b w:val="1"/>
          <w:color w:val="000000"/>
          <w:sz w:val="22"/>
          <w:szCs w:val="22"/>
          <w:rtl w:val="0"/>
        </w:rPr>
        <w:t xml:space="preserve">Kalao:</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Tập trung</w:t>
      </w:r>
      <w:r w:rsidDel="00000000" w:rsidR="00000000" w:rsidRPr="00000000">
        <w:rPr>
          <w:rtl w:val="0"/>
        </w:rPr>
        <w:t xml:space="preserve">: NFT nghệ thuật cao cấp, 3D/VR.</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Tính năng</w:t>
      </w:r>
      <w:r w:rsidDel="00000000" w:rsidR="00000000" w:rsidRPr="00000000">
        <w:rPr>
          <w:rtl w:val="0"/>
        </w:rPr>
        <w:t xml:space="preserve">: VR galleries, hỗ trợ NFT 3D, phí 1.25–2.5%.</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Ưu điểm</w:t>
      </w:r>
      <w:r w:rsidDel="00000000" w:rsidR="00000000" w:rsidRPr="00000000">
        <w:rPr>
          <w:rtl w:val="0"/>
        </w:rPr>
        <w:t xml:space="preserve">: Trải nghiệm độc đáo cho metaverse, nhưng thị phần còn nhỏ (~10.000 USD/tuần).</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qs4ce1vid3e" w:id="11"/>
      <w:bookmarkEnd w:id="11"/>
      <w:r w:rsidDel="00000000" w:rsidR="00000000" w:rsidRPr="00000000">
        <w:rPr>
          <w:b w:val="1"/>
          <w:color w:val="000000"/>
          <w:sz w:val="26"/>
          <w:szCs w:val="26"/>
          <w:rtl w:val="0"/>
        </w:rPr>
        <w:t xml:space="preserve">GameFi Trên Avalanche: Crabada, DeFi Kingdoms, Shrapnel</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xgdxma4pwwc" w:id="12"/>
      <w:bookmarkEnd w:id="12"/>
      <w:r w:rsidDel="00000000" w:rsidR="00000000" w:rsidRPr="00000000">
        <w:rPr>
          <w:b w:val="1"/>
          <w:color w:val="000000"/>
          <w:sz w:val="22"/>
          <w:szCs w:val="22"/>
          <w:rtl w:val="0"/>
        </w:rPr>
        <w:t xml:space="preserve">Crabada:</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Loại game</w:t>
      </w:r>
      <w:r w:rsidDel="00000000" w:rsidR="00000000" w:rsidRPr="00000000">
        <w:rPr>
          <w:rtl w:val="0"/>
        </w:rPr>
        <w:t xml:space="preserve">: Play-to-earn idle game – từng là </w:t>
      </w:r>
      <w:r w:rsidDel="00000000" w:rsidR="00000000" w:rsidRPr="00000000">
        <w:rPr>
          <w:b w:val="1"/>
          <w:rtl w:val="0"/>
        </w:rPr>
        <w:t xml:space="preserve">game lớn nhất</w:t>
      </w:r>
      <w:r w:rsidDel="00000000" w:rsidR="00000000" w:rsidRPr="00000000">
        <w:rPr>
          <w:rtl w:val="0"/>
        </w:rPr>
        <w:t xml:space="preserve"> trên Avalanche.</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Mô hình</w:t>
      </w:r>
      <w:r w:rsidDel="00000000" w:rsidR="00000000" w:rsidRPr="00000000">
        <w:rPr>
          <w:rtl w:val="0"/>
        </w:rPr>
        <w:t xml:space="preserve">: Mua NFT cua để mining, breeding, looting – thưởng bằng token TUS.</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Đỉnh cao (2022)</w:t>
      </w:r>
      <w:r w:rsidDel="00000000" w:rsidR="00000000" w:rsidRPr="00000000">
        <w:rPr>
          <w:rtl w:val="0"/>
        </w:rPr>
        <w:t xml:space="preserve">: ~25.000 ví hoạt động, TVL NFT &gt;$225M.</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Hiện tại (2025)</w:t>
      </w:r>
      <w:r w:rsidDel="00000000" w:rsidR="00000000" w:rsidRPr="00000000">
        <w:rPr>
          <w:rtl w:val="0"/>
        </w:rPr>
        <w:t xml:space="preserve">: Giảm còn ~5.000 ví, volume ~$50K/tuần.</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Ưu/Nhược</w:t>
      </w:r>
      <w:r w:rsidDel="00000000" w:rsidR="00000000" w:rsidRPr="00000000">
        <w:rPr>
          <w:rtl w:val="0"/>
        </w:rPr>
        <w:t xml:space="preserve">: Phí thấp, dễ chơi nhưng mô hình tokenomics thiếu bền vững.</w:t>
        <w:br w:type="textWrapping"/>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nqtbvcig3tbz" w:id="13"/>
      <w:bookmarkEnd w:id="13"/>
      <w:r w:rsidDel="00000000" w:rsidR="00000000" w:rsidRPr="00000000">
        <w:rPr>
          <w:b w:val="1"/>
          <w:color w:val="000000"/>
          <w:sz w:val="22"/>
          <w:szCs w:val="22"/>
          <w:rtl w:val="0"/>
        </w:rPr>
        <w:t xml:space="preserve">DeFi Kingdoms:</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b w:val="1"/>
          <w:rtl w:val="0"/>
        </w:rPr>
        <w:t xml:space="preserve">Thể loại</w:t>
      </w:r>
      <w:r w:rsidDel="00000000" w:rsidR="00000000" w:rsidRPr="00000000">
        <w:rPr>
          <w:rtl w:val="0"/>
        </w:rPr>
        <w:t xml:space="preserve">: MMORPG, kết hợp DeFi và GameFi.</w:t>
        <w:br w:type="textWrapping"/>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Công nghệ</w:t>
      </w:r>
      <w:r w:rsidDel="00000000" w:rsidR="00000000" w:rsidRPr="00000000">
        <w:rPr>
          <w:rtl w:val="0"/>
        </w:rPr>
        <w:t xml:space="preserve">: Chạy trên subnet riêng (DFK Chain), staking token JEWEL.</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Số liệu</w:t>
      </w:r>
      <w:r w:rsidDel="00000000" w:rsidR="00000000" w:rsidRPr="00000000">
        <w:rPr>
          <w:rtl w:val="0"/>
        </w:rPr>
        <w:t xml:space="preserve">: ~25.000 giao dịch/ngày (2022), TVL NFT ~$300M.</w:t>
        <w:br w:type="textWrapping"/>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b w:val="1"/>
          <w:rtl w:val="0"/>
        </w:rPr>
        <w:t xml:space="preserve">Ưu điểm</w:t>
      </w:r>
      <w:r w:rsidDel="00000000" w:rsidR="00000000" w:rsidRPr="00000000">
        <w:rPr>
          <w:rtl w:val="0"/>
        </w:rPr>
        <w:t xml:space="preserve">: Kinh tế ảo mạnh, hiệu suất cao nhờ subnet, staking lợi nhuận ~10–20% (2025).</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nlkyc9w8sxq6" w:id="14"/>
      <w:bookmarkEnd w:id="14"/>
      <w:r w:rsidDel="00000000" w:rsidR="00000000" w:rsidRPr="00000000">
        <w:rPr>
          <w:b w:val="1"/>
          <w:color w:val="000000"/>
          <w:sz w:val="22"/>
          <w:szCs w:val="22"/>
          <w:rtl w:val="0"/>
        </w:rPr>
        <w:t xml:space="preserve">Shrapnel:</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b w:val="1"/>
          <w:rtl w:val="0"/>
        </w:rPr>
        <w:t xml:space="preserve">Thể loại</w:t>
      </w:r>
      <w:r w:rsidDel="00000000" w:rsidR="00000000" w:rsidRPr="00000000">
        <w:rPr>
          <w:rtl w:val="0"/>
        </w:rPr>
        <w:t xml:space="preserve">: FPS AAA – nhắm đến người chơi truyền thống và blockchain.</w:t>
        <w:br w:type="textWrapping"/>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Công nghệ</w:t>
      </w:r>
      <w:r w:rsidDel="00000000" w:rsidR="00000000" w:rsidRPr="00000000">
        <w:rPr>
          <w:rtl w:val="0"/>
        </w:rPr>
        <w:t xml:space="preserve">: Subnet riêng tối ưu cho tốc độ cao, NFT là vũ khí, skin.</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Hiện trạng</w:t>
      </w:r>
      <w:r w:rsidDel="00000000" w:rsidR="00000000" w:rsidRPr="00000000">
        <w:rPr>
          <w:rtl w:val="0"/>
        </w:rPr>
        <w:t xml:space="preserve">: Pre-alpha 2024 thu hút ~10.000 tester, dự kiến ra mắt chính thức trong năm 2025.</w:t>
        <w:br w:type="textWrapping"/>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Tiềm năng</w:t>
      </w:r>
      <w:r w:rsidDel="00000000" w:rsidR="00000000" w:rsidRPr="00000000">
        <w:rPr>
          <w:rtl w:val="0"/>
        </w:rPr>
        <w:t xml:space="preserve">: Cạnh tranh trực tiếp với Star Atlas (Solana), định hình lại thị trường GameFi AAA.</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yjrdbwfktzna" w:id="15"/>
      <w:bookmarkEnd w:id="15"/>
      <w:r w:rsidDel="00000000" w:rsidR="00000000" w:rsidRPr="00000000">
        <w:rPr>
          <w:b w:val="1"/>
          <w:color w:val="000000"/>
          <w:sz w:val="26"/>
          <w:szCs w:val="26"/>
          <w:rtl w:val="0"/>
        </w:rPr>
        <w:t xml:space="preserve">Bảng So Sánh Chi Tiết Avalanche, Ethereum và Solana</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6.5269774751177"/>
        <w:gridCol w:w="2564.316396018858"/>
        <w:gridCol w:w="2196.584599266632"/>
        <w:gridCol w:w="2652.572027239393"/>
        <w:tblGridChange w:id="0">
          <w:tblGrid>
            <w:gridCol w:w="1946.5269774751177"/>
            <w:gridCol w:w="2564.316396018858"/>
            <w:gridCol w:w="2196.584599266632"/>
            <w:gridCol w:w="2652.57202723939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Solana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Phí NFT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~0,001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$1–100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~0,00025 USD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Tốc độ</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~4.500 TPS, 2s 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~15 TPS, 12s 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~65.000 TPS, 0,4s finality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Linh hoạt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Cao (Subnets)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Trung bình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Hệ sinh thái NFT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Joepegs, NFTrade, Kalao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OpenSea, Blur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Magic Eden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GameFi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Crabada, DFK, Shrapnel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Axie,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Star Atlas, Aurory</w:t>
            </w:r>
          </w:p>
        </w:tc>
      </w:tr>
    </w:tbl>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gzawvy3vozsa" w:id="16"/>
      <w:bookmarkEnd w:id="16"/>
      <w:r w:rsidDel="00000000" w:rsidR="00000000" w:rsidRPr="00000000">
        <w:rPr>
          <w:b w:val="1"/>
          <w:color w:val="000000"/>
          <w:sz w:val="26"/>
          <w:szCs w:val="26"/>
          <w:rtl w:val="0"/>
        </w:rPr>
        <w:t xml:space="preserve">Phân Tích Chi Tiết &amp; So Sánh Thực Tế</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Chi phí</w:t>
      </w:r>
      <w:r w:rsidDel="00000000" w:rsidR="00000000" w:rsidRPr="00000000">
        <w:rPr>
          <w:rtl w:val="0"/>
        </w:rPr>
        <w:t xml:space="preserve">: Mint 100 NFT trên Avalanche chỉ tốn ~0,1 USD, trong khi Ethereum có thể lên đến $500, và Solana khoảng $1.</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Khả năng mở rộng</w:t>
      </w:r>
      <w:r w:rsidDel="00000000" w:rsidR="00000000" w:rsidRPr="00000000">
        <w:rPr>
          <w:rtl w:val="0"/>
        </w:rPr>
        <w:t xml:space="preserve">: Subnets của Avalanche cho phép tối ưu cho từng game/NFT – điều Ethereum và Solana không có.</w:t>
        <w:br w:type="textWrapping"/>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b w:val="1"/>
          <w:rtl w:val="0"/>
        </w:rPr>
        <w:t xml:space="preserve">Hệ sinh thái</w:t>
      </w:r>
      <w:r w:rsidDel="00000000" w:rsidR="00000000" w:rsidRPr="00000000">
        <w:rPr>
          <w:rtl w:val="0"/>
        </w:rPr>
        <w:t xml:space="preserve">: Ethereum vẫn dẫn đầu về TVL và volume, nhưng Avalanche đang nhanh chóng mở rộng với NFT gaming và các dự án sáng tạo.</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4waurhwvumh" w:id="17"/>
      <w:bookmarkEnd w:id="17"/>
      <w:r w:rsidDel="00000000" w:rsidR="00000000" w:rsidRPr="00000000">
        <w:rPr>
          <w:b w:val="1"/>
          <w:color w:val="000000"/>
          <w:sz w:val="26"/>
          <w:szCs w:val="26"/>
          <w:rtl w:val="0"/>
        </w:rPr>
        <w:t xml:space="preserve">Kết Luận:</w:t>
      </w:r>
    </w:p>
    <w:p w:rsidR="00000000" w:rsidDel="00000000" w:rsidP="00000000" w:rsidRDefault="00000000" w:rsidRPr="00000000" w14:paraId="0000005A">
      <w:pPr>
        <w:spacing w:after="240" w:before="240" w:lineRule="auto"/>
        <w:rPr/>
      </w:pPr>
      <w:r w:rsidDel="00000000" w:rsidR="00000000" w:rsidRPr="00000000">
        <w:rPr>
          <w:rtl w:val="0"/>
        </w:rPr>
        <w:t xml:space="preserve">Avalanche đang xây dựng một hệ sinh thái NFT và GameFi </w:t>
      </w:r>
      <w:r w:rsidDel="00000000" w:rsidR="00000000" w:rsidRPr="00000000">
        <w:rPr>
          <w:b w:val="1"/>
          <w:rtl w:val="0"/>
        </w:rPr>
        <w:t xml:space="preserve">hiện đại, tiết kiệm chi phí và linh hoạt</w:t>
      </w:r>
      <w:r w:rsidDel="00000000" w:rsidR="00000000" w:rsidRPr="00000000">
        <w:rPr>
          <w:rtl w:val="0"/>
        </w:rPr>
        <w:t xml:space="preserve">. Với lợi thế về </w:t>
      </w:r>
      <w:r w:rsidDel="00000000" w:rsidR="00000000" w:rsidRPr="00000000">
        <w:rPr>
          <w:b w:val="1"/>
          <w:rtl w:val="0"/>
        </w:rPr>
        <w:t xml:space="preserve">Subnets</w:t>
      </w:r>
      <w:r w:rsidDel="00000000" w:rsidR="00000000" w:rsidRPr="00000000">
        <w:rPr>
          <w:rtl w:val="0"/>
        </w:rPr>
        <w:t xml:space="preserve">, </w:t>
      </w:r>
      <w:r w:rsidDel="00000000" w:rsidR="00000000" w:rsidRPr="00000000">
        <w:rPr>
          <w:b w:val="1"/>
          <w:rtl w:val="0"/>
        </w:rPr>
        <w:t xml:space="preserve">tương thích EVM</w:t>
      </w:r>
      <w:r w:rsidDel="00000000" w:rsidR="00000000" w:rsidRPr="00000000">
        <w:rPr>
          <w:rtl w:val="0"/>
        </w:rPr>
        <w:t xml:space="preserve">, và </w:t>
      </w:r>
      <w:r w:rsidDel="00000000" w:rsidR="00000000" w:rsidRPr="00000000">
        <w:rPr>
          <w:b w:val="1"/>
          <w:rtl w:val="0"/>
        </w:rPr>
        <w:t xml:space="preserve">phí cực thấp</w:t>
      </w:r>
      <w:r w:rsidDel="00000000" w:rsidR="00000000" w:rsidRPr="00000000">
        <w:rPr>
          <w:rtl w:val="0"/>
        </w:rPr>
        <w:t xml:space="preserve">, Avalanche trở thành lựa chọn hấp dẫn cho các nhà phát triển và người dùng NFT/game blockchain.</w:t>
      </w:r>
    </w:p>
    <w:p w:rsidR="00000000" w:rsidDel="00000000" w:rsidP="00000000" w:rsidRDefault="00000000" w:rsidRPr="00000000" w14:paraId="0000005B">
      <w:pPr>
        <w:spacing w:after="240" w:before="240" w:lineRule="auto"/>
        <w:rPr/>
      </w:pPr>
      <w:r w:rsidDel="00000000" w:rsidR="00000000" w:rsidRPr="00000000">
        <w:rPr>
          <w:rtl w:val="0"/>
        </w:rPr>
        <w:t xml:space="preserve">Từ những </w:t>
      </w:r>
      <w:r w:rsidDel="00000000" w:rsidR="00000000" w:rsidRPr="00000000">
        <w:rPr>
          <w:b w:val="1"/>
          <w:rtl w:val="0"/>
        </w:rPr>
        <w:t xml:space="preserve">marketplace như Joepegs, NFTrade, Kalao</w:t>
      </w:r>
      <w:r w:rsidDel="00000000" w:rsidR="00000000" w:rsidRPr="00000000">
        <w:rPr>
          <w:rtl w:val="0"/>
        </w:rPr>
        <w:t xml:space="preserve"> đến </w:t>
      </w:r>
      <w:r w:rsidDel="00000000" w:rsidR="00000000" w:rsidRPr="00000000">
        <w:rPr>
          <w:b w:val="1"/>
          <w:rtl w:val="0"/>
        </w:rPr>
        <w:t xml:space="preserve">các tựa game đình đám như Crabada, DeFi Kingdoms, và Shrapnel</w:t>
      </w:r>
      <w:r w:rsidDel="00000000" w:rsidR="00000000" w:rsidRPr="00000000">
        <w:rPr>
          <w:rtl w:val="0"/>
        </w:rPr>
        <w:t xml:space="preserve">, Avalanche đang mở ra tương lai mới cho NFT và GameFi – nơi tốc độ, chi phí và khả năng mở rộng không còn là rào cản.</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sqtbomr6bc8g" w:id="18"/>
      <w:bookmarkEnd w:id="18"/>
      <w:r w:rsidDel="00000000" w:rsidR="00000000" w:rsidRPr="00000000">
        <w:rPr>
          <w:b w:val="1"/>
          <w:color w:val="000000"/>
          <w:sz w:val="26"/>
          <w:szCs w:val="26"/>
          <w:rtl w:val="0"/>
        </w:rPr>
        <w:t xml:space="preserve">FAQ:</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Q: NFT trên Avalanche có dễ tiếp cận với người mới không?</w:t>
        <w:br w:type="textWrapping"/>
      </w:r>
      <w:r w:rsidDel="00000000" w:rsidR="00000000" w:rsidRPr="00000000">
        <w:rPr>
          <w:rtl w:val="0"/>
        </w:rPr>
        <w:t xml:space="preserve"> A: Có. Nhờ phí thấp và tương thích EVM, người dùng từ Ethereum có thể dễ dàng chuyển sang Avalanche qua C-Chain và Avalanche Bridge.</w:t>
        <w:br w:type="textWrapping"/>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Q: Joepegs khác gì OpenSea?</w:t>
        <w:br w:type="textWrapping"/>
      </w:r>
      <w:r w:rsidDel="00000000" w:rsidR="00000000" w:rsidRPr="00000000">
        <w:rPr>
          <w:rtl w:val="0"/>
        </w:rPr>
        <w:t xml:space="preserve"> A: Joepegs được phát triển riêng cho Avalanche, tích hợp staking JOE và AMM của Trader Joe, phù hợp hơn với cộng đồng bản địa.</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Q: Subnet có lợi gì cho GameFi?</w:t>
        <w:br w:type="textWrapping"/>
      </w:r>
      <w:r w:rsidDel="00000000" w:rsidR="00000000" w:rsidRPr="00000000">
        <w:rPr>
          <w:rtl w:val="0"/>
        </w:rPr>
        <w:t xml:space="preserve"> A: Subnets giúp các game như DeFi Kingdoms và Shrapnel vận hành blockchain riêng biệt, tối ưu hiệu suất và loại bỏ tắc nghẽn từ mạng chính.</w:t>
        <w:br w:type="textWrapping"/>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b w:val="1"/>
          <w:rtl w:val="0"/>
        </w:rPr>
        <w:t xml:space="preserve">Q: Avalanche có thể vượt Ethereum về NFT không?</w:t>
        <w:br w:type="textWrapping"/>
      </w:r>
      <w:r w:rsidDel="00000000" w:rsidR="00000000" w:rsidRPr="00000000">
        <w:rPr>
          <w:rtl w:val="0"/>
        </w:rPr>
        <w:t xml:space="preserve"> A: Về quy mô và độ nhận diện, Ethereum vẫn dẫn đầu. Tuy nhiên, Avalanche có lợi thế về công nghệ và chi phí, phù hợp với ứng dụng NFT mới nổi.</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64">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Avalanche Docs: Fees &amp; Performance</w:t>
          <w:br w:type="textWrapping"/>
        </w:r>
      </w:hyperlink>
      <w:r w:rsidDel="00000000" w:rsidR="00000000" w:rsidRPr="00000000">
        <w:rPr>
          <w:rtl w:val="0"/>
        </w:rPr>
      </w:r>
    </w:p>
    <w:p w:rsidR="00000000" w:rsidDel="00000000" w:rsidP="00000000" w:rsidRDefault="00000000" w:rsidRPr="00000000" w14:paraId="00000065">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Avalanche Bridge</w:t>
          <w:br w:type="textWrapping"/>
        </w:r>
      </w:hyperlink>
      <w:r w:rsidDel="00000000" w:rsidR="00000000" w:rsidRPr="00000000">
        <w:rPr>
          <w:rtl w:val="0"/>
        </w:rPr>
      </w:r>
    </w:p>
    <w:p w:rsidR="00000000" w:rsidDel="00000000" w:rsidP="00000000" w:rsidRDefault="00000000" w:rsidRPr="00000000" w14:paraId="00000066">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Joepegs Marketplace</w:t>
          <w:br w:type="textWrapping"/>
        </w:r>
      </w:hyperlink>
      <w:r w:rsidDel="00000000" w:rsidR="00000000" w:rsidRPr="00000000">
        <w:rPr>
          <w:rtl w:val="0"/>
        </w:rPr>
      </w:r>
    </w:p>
    <w:p w:rsidR="00000000" w:rsidDel="00000000" w:rsidP="00000000" w:rsidRDefault="00000000" w:rsidRPr="00000000" w14:paraId="00000067">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NFTrade Official Site</w:t>
          <w:br w:type="textWrapping"/>
        </w:r>
      </w:hyperlink>
      <w:r w:rsidDel="00000000" w:rsidR="00000000" w:rsidRPr="00000000">
        <w:rPr>
          <w:rtl w:val="0"/>
        </w:rPr>
      </w:r>
    </w:p>
    <w:p w:rsidR="00000000" w:rsidDel="00000000" w:rsidP="00000000" w:rsidRDefault="00000000" w:rsidRPr="00000000" w14:paraId="00000068">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Kalao.io</w:t>
          <w:br w:type="textWrapping"/>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Crabada Stats</w:t>
          <w:br w:type="textWrapping"/>
        </w:r>
      </w:hyperlink>
      <w:r w:rsidDel="00000000" w:rsidR="00000000" w:rsidRPr="00000000">
        <w:rPr>
          <w:rtl w:val="0"/>
        </w:rPr>
      </w:r>
    </w:p>
    <w:p w:rsidR="00000000" w:rsidDel="00000000" w:rsidP="00000000" w:rsidRDefault="00000000" w:rsidRPr="00000000" w14:paraId="0000006A">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DFK Official Docs</w:t>
          <w:br w:type="textWrapping"/>
        </w:r>
      </w:hyperlink>
      <w:r w:rsidDel="00000000" w:rsidR="00000000" w:rsidRPr="00000000">
        <w:rPr>
          <w:rtl w:val="0"/>
        </w:rPr>
      </w:r>
    </w:p>
    <w:p w:rsidR="00000000" w:rsidDel="00000000" w:rsidP="00000000" w:rsidRDefault="00000000" w:rsidRPr="00000000" w14:paraId="0000006B">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Shrapnel Official</w:t>
          <w:br w:type="textWrapping"/>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Solana Outage Reports – Cointelegraph</w:t>
          <w:br w:type="textWrapping"/>
        </w:r>
      </w:hyperlink>
      <w:r w:rsidDel="00000000" w:rsidR="00000000" w:rsidRPr="00000000">
        <w:rPr>
          <w:rtl w:val="0"/>
        </w:rPr>
      </w:r>
    </w:p>
    <w:p w:rsidR="00000000" w:rsidDel="00000000" w:rsidP="00000000" w:rsidRDefault="00000000" w:rsidRPr="00000000" w14:paraId="0000006D">
      <w:pPr>
        <w:numPr>
          <w:ilvl w:val="0"/>
          <w:numId w:val="1"/>
        </w:numPr>
        <w:spacing w:after="240" w:before="0" w:beforeAutospacing="0" w:lineRule="auto"/>
        <w:ind w:left="720" w:hanging="360"/>
      </w:pPr>
      <w:hyperlink r:id="rId15">
        <w:r w:rsidDel="00000000" w:rsidR="00000000" w:rsidRPr="00000000">
          <w:rPr>
            <w:color w:val="1155cc"/>
            <w:u w:val="single"/>
            <w:rtl w:val="0"/>
          </w:rPr>
          <w:t xml:space="preserve">Ethereum Gas Tracker</w:t>
          <w:br w:type="textWrapping"/>
        </w:r>
      </w:hyperlink>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abada.com/" TargetMode="External"/><Relationship Id="rId10" Type="http://schemas.openxmlformats.org/officeDocument/2006/relationships/hyperlink" Target="https://www.kalao.io/" TargetMode="External"/><Relationship Id="rId13" Type="http://schemas.openxmlformats.org/officeDocument/2006/relationships/hyperlink" Target="https://www.shrapnel.com/" TargetMode="External"/><Relationship Id="rId12" Type="http://schemas.openxmlformats.org/officeDocument/2006/relationships/hyperlink" Target="https://docs.defikingdom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ftrade.com/" TargetMode="External"/><Relationship Id="rId15" Type="http://schemas.openxmlformats.org/officeDocument/2006/relationships/hyperlink" Target="https://etherscan.io/gastracker" TargetMode="External"/><Relationship Id="rId14" Type="http://schemas.openxmlformats.org/officeDocument/2006/relationships/hyperlink" Target="https://cointelegraph.com/" TargetMode="External"/><Relationship Id="rId5" Type="http://schemas.openxmlformats.org/officeDocument/2006/relationships/styles" Target="styles.xml"/><Relationship Id="rId6" Type="http://schemas.openxmlformats.org/officeDocument/2006/relationships/hyperlink" Target="https://docs.avax.network/" TargetMode="External"/><Relationship Id="rId7" Type="http://schemas.openxmlformats.org/officeDocument/2006/relationships/hyperlink" Target="https://bridge.avax.network/" TargetMode="External"/><Relationship Id="rId8" Type="http://schemas.openxmlformats.org/officeDocument/2006/relationships/hyperlink" Target="https://joepe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