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gohkw3drv8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🔥 SERIES CHUYÊN SÂU VỀ AVALANCHE - KIẾN TRÚC &amp; CÔNG NGHỆ LÕI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⏳ Tổng số bài viết dự kiến: 10+</w:t>
        <w:br w:type="textWrapping"/>
        <w:t xml:space="preserve"> 📌 Mục tiêu: Hiểu chi tiết về Avalanche, Snowman Consensus, kiến trúc X-Chain, P-Chain, C-Chain, Subnets, bảo mật, tokenomics, hệ sinh thái DeFi/NFT và tiềm năng phát triển.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t5mpuinbiw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Phần 1: Kiến Trúc Cốt Lõi Của Avalanche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8ihhakp9u6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1: Avalanche Là Gì? Vì Sao Đây Là Blockchain Đa Chuỗi Đột Phá?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Avalanche khác gì với Ethereum, Solana, Polkadot?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hình blockchain đa chuỗi: X-Chain, P-Chain, C-Chain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Tại sao Avalanche có thể đạt 4,500 TPS mà không đánh đổi bảo mật?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1h63yz2btr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2: Cơ Chế Đồng Thuận Avalanche Consensus &amp; Snowman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Avalanche Consensus là gì? Khác gì so với Nakamoto Consensus (Bitcoin)?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Avalanche Consensus với PoS của Ethereum, Solana, Near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Snowman Consensus - Cách Avalanche xử lý smart contract hiệu quả hơn?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rdgohixkh3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3: X-Chain, P-Chain, C-Chain - Hệ Thống Blockchain Đa Chuỗi Của Avalanche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X-Chain: Chuỗi quản lý tài sản &amp; giao dịch UTXO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P-Chain: Chuỗi quản lý validators &amp; staking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C-Chain: Chuỗi tương thích EVM để chạy smart contract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mô hình đa chuỗi của Avalanche với Polkadot &amp; Ethereum 2.0 Sharding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xwaebt1hef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4: Subnets - Cách Avalanche Giải Quyết Bài Toán Mở Rộng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Subnets là gì? Tại sao Avalanche không cần Layer 2?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tạo một Subnet trên Avalanche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Subnet với Parachain của Polkadot &amp; Rollups của Ethereum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5paee475nb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Phần 2: Bảo Mật, Tính Phi Tập Trung &amp; Tokenomics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o87bfoxt2d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5: Bảo Mật Trên Avalanche - Mức Độ Phi Tập Trung Của Avalanche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Validator trên Avalanche hoạt động như thế nào?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Cơ chế bảo mật &amp; Sybil Attack trên Avalanche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mức độ phi tập trung của Avalanche với Ethereum, Near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5opekhlp07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📌 Phần 3: Hệ Sinh Thái &amp; Tiềm Năng Đầu Tư Của Avalanche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pgqae1au7u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7: Hệ Sinh Thái DeFi Trên Avalanche - Trader Joe, Pangolin, Benqi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Trader Joe - AMM lớn nhất trên Avalanche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Lending Protocol: Benqi vs Aave vs Compound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Avalanche thu hút thanh khoản &amp; DeFi Yield Farming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p7vz3wudb8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8: NFT &amp; GameFi Trên Avalanche - Crabada, DeFi Kingdoms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NFT trên Avalanche có gì khác Ethereum &amp; Solana?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NFT Marketplace nổi bật trên Avalanche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GameFi trên Avalanche: Crabada, DeFi Kingdoms, Shrapnel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3qjnex8szr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9: Cầu Nối &amp; Cross-Chain Trên Avalanche - Avalanche Bridge, LayerZero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Avalanche Bridge - Cách chuyển tài sản giữa Avalanche &amp; Ethereum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Tích hợp LayerZero &amp; cách Avalanche kết nối với Polkadot, Solana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Rủi ro khi sử dụng cầu nối cross-chain trên Avalanche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arqpqi1rds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10: Tương Lai Avalanche - HyperSDK, Evergreen Subnets &amp; Beyond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HyperSDK - Công cụ tăng tốc blockchain trên Avalanche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Evergreen Subnets - Giải pháp dành cho doanh nghiệp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Liệu Avalanche có thể vượt qua Ethereum?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847oef0k6xr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📌 Tổng Kết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🔥 Sau series này, bạn sẽ hiểu toàn bộ kiến trúc Avalanche, cách nó vận hành &amp; tiềm năng dài hạn của blockchain này.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