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1yq40tzze5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BNB Chain Có Đủ Sức Cạnh Tranh Với Ethereum &amp; Solana?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dktuiup3y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BNB Chain vs Ethereum &amp; Solana – So sánh hiệu suất, phí giao dịch, hệ sinh thái DeFi &amp; GameFi. Đánh giá tính tập trung &amp; tiềm năng mở rộng trong tương lai!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e7tj8mozw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Chain, trước đây là Binance Smart Chain (BSC), đang phát triển mạnh mẽ trong không gian blockchain, đặc biệt là </w:t>
      </w:r>
      <w:r w:rsidDel="00000000" w:rsidR="00000000" w:rsidRPr="00000000">
        <w:rPr>
          <w:b w:val="1"/>
          <w:rtl w:val="0"/>
        </w:rPr>
        <w:t xml:space="preserve">DeFi &amp; GameFi</w:t>
      </w:r>
      <w:r w:rsidDel="00000000" w:rsidR="00000000" w:rsidRPr="00000000">
        <w:rPr>
          <w:rtl w:val="0"/>
        </w:rPr>
        <w:t xml:space="preserve">. Nhưng liệu nó có thể </w:t>
      </w:r>
      <w:r w:rsidDel="00000000" w:rsidR="00000000" w:rsidRPr="00000000">
        <w:rPr>
          <w:b w:val="1"/>
          <w:rtl w:val="0"/>
        </w:rPr>
        <w:t xml:space="preserve">cạnh tranh với Ethereum &amp; Solana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Trong bài viết này, bạn sẽ tìm hiểu: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Hiệu suất &amp; chi phí giao dịch của BNB Chain so với Ethereum &amp; Solana.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Mức độ tập trung hóa &amp; bảo mật của BNB Chain.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Khả năng mở rộng &amp; tiềm năng duy trì sức hút lâu dài.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f95rovdd7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🎯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BNB Chain có phí giao dịch thấp (~0,03 USD) &amp; tốc độ nhanh hơn Ethereum.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So với Solana, BNB Chain kém hơn về TPS nhưng có hệ sinh thái DeFi lớn hơn.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Mức độ tập trung hóa cao hơn Ethereum &amp; Solana, có thể gây tranh cãi về bảo mật.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pxegl5x3t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BNB Chain Cạnh Tranh Với Ethereum &amp; Solana Như Thế Nào?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Để đánh giá khả năng cạnh tranh, chúng ta xem xét </w:t>
      </w:r>
      <w:r w:rsidDel="00000000" w:rsidR="00000000" w:rsidRPr="00000000">
        <w:rPr>
          <w:b w:val="1"/>
          <w:rtl w:val="0"/>
        </w:rPr>
        <w:t xml:space="preserve">hiệu suất, chi phí giao dịch, hệ sinh thái &amp; mức độ chấp nhận</w:t>
      </w:r>
      <w:r w:rsidDel="00000000" w:rsidR="00000000" w:rsidRPr="00000000">
        <w:rPr>
          <w:rtl w:val="0"/>
        </w:rPr>
        <w:t xml:space="preserve"> của BNB Chain so với Ethereum &amp; Solana.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o51td4rljb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Hiệu Suất &amp; Chi Phí Giao Dịch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xử lý ~36 TPS với phí trung bình ~0,03 USD</w:t>
      </w:r>
      <w:r w:rsidDel="00000000" w:rsidR="00000000" w:rsidRPr="00000000">
        <w:rPr>
          <w:rtl w:val="0"/>
        </w:rPr>
        <w:t xml:space="preserve">, nhanh hơn và rẻ hơn Ethereum (15 TPS, phí 1-100 USD) nhưng chậm hơn Solana (65.000 TPS, phí ~0,00025 USD).</w:t>
      </w:r>
    </w:p>
    <w:tbl>
      <w:tblPr>
        <w:tblStyle w:val="Table1"/>
        <w:tblW w:w="5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1025"/>
        <w:gridCol w:w="1565"/>
        <w:gridCol w:w="1850"/>
        <w:tblGridChange w:id="0">
          <w:tblGrid>
            <w:gridCol w:w="1415"/>
            <w:gridCol w:w="1025"/>
            <w:gridCol w:w="1565"/>
            <w:gridCol w:w="18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BNB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~36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~$0.03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 giây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~15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$1 - $100+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12 giây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~65,000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~$0.00025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~0,4 giây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BNB Chain nhanh hơn Ethereum, nhưng chậm hơn Solana.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rẻ hơn Ethereum nhưng cao hơn Solana.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595wvfylhh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Hệ Sinh Thái DeFi &amp; TVL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Chain có hệ sinh thái DeFi lớn, với TVL khoảng </w:t>
      </w:r>
      <w:r w:rsidDel="00000000" w:rsidR="00000000" w:rsidRPr="00000000">
        <w:rPr>
          <w:b w:val="1"/>
          <w:rtl w:val="0"/>
        </w:rPr>
        <w:t xml:space="preserve">3 tỷ USD</w:t>
      </w:r>
      <w:r w:rsidDel="00000000" w:rsidR="00000000" w:rsidRPr="00000000">
        <w:rPr>
          <w:rtl w:val="0"/>
        </w:rPr>
        <w:t xml:space="preserve">, cao hơn Solana (</w:t>
      </w:r>
      <w:r w:rsidDel="00000000" w:rsidR="00000000" w:rsidRPr="00000000">
        <w:rPr>
          <w:b w:val="1"/>
          <w:rtl w:val="0"/>
        </w:rPr>
        <w:t xml:space="preserve">300 triệu USD</w:t>
      </w:r>
      <w:r w:rsidDel="00000000" w:rsidR="00000000" w:rsidRPr="00000000">
        <w:rPr>
          <w:rtl w:val="0"/>
        </w:rPr>
        <w:t xml:space="preserve">) nhưng thấp hơn Ethereum (</w:t>
      </w:r>
      <w:r w:rsidDel="00000000" w:rsidR="00000000" w:rsidRPr="00000000">
        <w:rPr>
          <w:b w:val="1"/>
          <w:rtl w:val="0"/>
        </w:rPr>
        <w:t xml:space="preserve">30 tỷ USD</w:t>
      </w:r>
      <w:r w:rsidDel="00000000" w:rsidR="00000000" w:rsidRPr="00000000">
        <w:rPr>
          <w:rtl w:val="0"/>
        </w:rPr>
        <w:t xml:space="preserve">), theo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DefiLlama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Top nền tảng DeFi trên từng blockchain: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BNB Chain:</w:t>
      </w:r>
      <w:r w:rsidDel="00000000" w:rsidR="00000000" w:rsidRPr="00000000">
        <w:rPr>
          <w:rtl w:val="0"/>
        </w:rPr>
        <w:t xml:space="preserve"> PancakeSwap, Venus, Alpaca Finance.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Ethereum:</w:t>
      </w:r>
      <w:r w:rsidDel="00000000" w:rsidR="00000000" w:rsidRPr="00000000">
        <w:rPr>
          <w:rtl w:val="0"/>
        </w:rPr>
        <w:t xml:space="preserve"> Aave, Uniswap, Curve.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Solana:</w:t>
      </w:r>
      <w:r w:rsidDel="00000000" w:rsidR="00000000" w:rsidRPr="00000000">
        <w:rPr>
          <w:rtl w:val="0"/>
        </w:rPr>
        <w:t xml:space="preserve"> Raydium, Orca, Marinade.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BNB Chain mạnh trong DeFi, nhưng chưa thể sánh với Ethereum.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So với Solana, BNB Chain có hệ sinh thái DeFi phát triển hơn.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b4km40ux9m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Hệ Sinh Thái GameFi &amp; NFT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mạnh về GameFi &amp; NFT nhờ phí thấp và tích hợp Binance.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📊 So sánh GameFi nổi bật trên từng blockchain: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BNB Chain:</w:t>
      </w:r>
      <w:r w:rsidDel="00000000" w:rsidR="00000000" w:rsidRPr="00000000">
        <w:rPr>
          <w:rtl w:val="0"/>
        </w:rPr>
        <w:t xml:space="preserve"> MOBOX, DeFi Kingdoms, Thetan Arena.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Ethereum:</w:t>
      </w:r>
      <w:r w:rsidDel="00000000" w:rsidR="00000000" w:rsidRPr="00000000">
        <w:rPr>
          <w:rtl w:val="0"/>
        </w:rPr>
        <w:t xml:space="preserve"> Axie Infinity, Gods Unchained.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Solana:</w:t>
      </w:r>
      <w:r w:rsidDel="00000000" w:rsidR="00000000" w:rsidRPr="00000000">
        <w:rPr>
          <w:rtl w:val="0"/>
        </w:rPr>
        <w:t xml:space="preserve"> Star Atlas, Aurory, MagicEden.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Khối lượng giao dịch NFT trên từng blockchain (tháng 3/2025, CryptoSlam):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Ethereum:</w:t>
      </w:r>
      <w:r w:rsidDel="00000000" w:rsidR="00000000" w:rsidRPr="00000000">
        <w:rPr>
          <w:rtl w:val="0"/>
        </w:rPr>
        <w:t xml:space="preserve"> ~600 triệu USD.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Solana:</w:t>
      </w:r>
      <w:r w:rsidDel="00000000" w:rsidR="00000000" w:rsidRPr="00000000">
        <w:rPr>
          <w:rtl w:val="0"/>
        </w:rPr>
        <w:t xml:space="preserve"> ~120 triệu USD.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BNB Chain:</w:t>
      </w:r>
      <w:r w:rsidDel="00000000" w:rsidR="00000000" w:rsidRPr="00000000">
        <w:rPr>
          <w:rtl w:val="0"/>
        </w:rPr>
        <w:t xml:space="preserve"> ~80 triệu USD.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Ethereum dẫn đầu NFT, Solana có thị trường phát triển, BNB Chain đang mở rộng.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GameFi trên BNB Chain mạnh, nhưng chưa bằng Solana.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7fpt9tbv1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BNB Chain Có Bị Kiểm Soát Bởi Binance Không?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sử dụng Proof of Staked Authority (PoSA), với 45 node validator, trong đó 21 node được chọn mỗi epoch.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So với Ethereum &amp; Solana:</w:t>
      </w:r>
    </w:p>
    <w:tbl>
      <w:tblPr>
        <w:tblStyle w:val="Table2"/>
        <w:tblW w:w="5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2030"/>
        <w:gridCol w:w="2165"/>
        <w:tblGridChange w:id="0">
          <w:tblGrid>
            <w:gridCol w:w="1415"/>
            <w:gridCol w:w="2030"/>
            <w:gridCol w:w="2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validator 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đồng thuận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BNB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PoSA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PoH + PoS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Vấn đề tập trung hóa: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BNB Chain có ít validator hơn, dễ bị kiểm soát hơn Ethereum &amp; Solana.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Binance có thể ảnh hưởng đến mạng lưới, gây lo ngại về phi tập trung.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BNB Chain ít phi tập trung hơn Ethereum &amp; Solana, có thể là rủi ro bảo mật.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rnyacw702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Lộ Trình Phát Triển Của BNB Chain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đang mở rộng với các dự án như Binance Greenfield &amp; LayerZero.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Binance Greenfield:</w:t>
      </w:r>
      <w:r w:rsidDel="00000000" w:rsidR="00000000" w:rsidRPr="00000000">
        <w:rPr>
          <w:rtl w:val="0"/>
        </w:rPr>
        <w:t xml:space="preserve"> Lưu trữ phi tập trung trên BNB Chain.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LayerZero:</w:t>
      </w:r>
      <w:r w:rsidDel="00000000" w:rsidR="00000000" w:rsidRPr="00000000">
        <w:rPr>
          <w:rtl w:val="0"/>
        </w:rPr>
        <w:t xml:space="preserve"> Cầu nối cross-chain giúp tương tác với Ethereum, Solana, Avalanche.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Kế hoạch mở rộng: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Tăng số validator để giảm tập trung hóa.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Cải thiện tốc độ TPS để cạnh tranh với Solana.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Tích hợp cross-chain để mở rộng hệ sinh thái.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BNB Chain đang phát triển nhưng cần tăng phi tập trung &amp; TPS để cạnh tranh tốt hơn.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n0kg2kg02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BNB Chain Có Thể Duy Trì Sức Hút Lâu Dài?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thu hút người dùng nhờ: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rẻ hơn Ethereum.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Tốc độ nhanh, phù hợp với DeFi &amp; GameFi.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Hỗ trợ từ Binance, tăng tính thanh khoản &amp; khả năng tiếp cận.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Nhưng cũng đối mặt với thách thức: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Tập trung hóa cao hơn Ethereum &amp; Solana.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Chưa có TVL lớn như Ethereum.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Cạnh tranh mạnh từ Solana &amp; các blockchain khác.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Dự đoán: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Nếu BNB Chain tăng số validator &amp; cải thiện TPS, nó có thể cạnh tranh với Ethereum &amp; Solana.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Nhưng nếu không giảm tập trung hóa, rủi ro bảo mật có thể ảnh hưởng đến tương lai.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8bg2ldelc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Bảng So Sánh Tổng Quan</w:t>
      </w:r>
    </w:p>
    <w:tbl>
      <w:tblPr>
        <w:tblStyle w:val="Table3"/>
        <w:tblW w:w="8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1635"/>
        <w:gridCol w:w="1755"/>
        <w:gridCol w:w="1770"/>
        <w:tblGridChange w:id="0">
          <w:tblGrid>
            <w:gridCol w:w="2895"/>
            <w:gridCol w:w="1635"/>
            <w:gridCol w:w="1755"/>
            <w:gridCol w:w="1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BNB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~36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~15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~65,000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~$0.03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$1 - $100+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~$0.00025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validator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TVL DeFi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~3 tỷ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~30 tỷ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~300 triệu USD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NFT Sales (Tháng 3/2025)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~80 triệu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~600 triệu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~120 triệu USD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4zxj9tjfq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Kết Luận: BNB Chain Có Đủ Khả Năng Cạnh Tranh?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BNB Chain có phí thấp, tốc độ nhanh &amp; hệ sinh thái DeFi phát triển.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So với Ethereum, BNB Chain nhanh hơn &amp; rẻ hơn nhưng ít phi tập trung hơn.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So với Solana, BNB Chain có hệ sinh thái lớn hơn nhưng TPS thấp hơn.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có tiềm năng phát triển, nhưng cần tăng phi tập trung &amp; TPS để cạnh tranh lâu dài.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BNB Chain có thể vượt Ethereum hoặc Solana không?</w:t>
      </w:r>
      <w:r w:rsidDel="00000000" w:rsidR="00000000" w:rsidRPr="00000000">
        <w:rPr>
          <w:rtl w:val="0"/>
        </w:rPr>
        <w:t xml:space="preserve"> 🚀💬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fillama.com/chai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