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0df9da3zoz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Binance Smart Chain (BSC) Là Gì? Vì Sao Cạnh Tranh Ethereum?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qg39bz1e2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Binance Smart Chain (BSC) – blockchain phí thấp, tương thích EVM. Vì sao BSC là đối thủ của Ethereum? So sánh chi tiết với Ethereum, Solana, Avalanche!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vlnidotm0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Binance Smart Chain (BSC), hiện được gọi là </w:t>
      </w:r>
      <w:r w:rsidDel="00000000" w:rsidR="00000000" w:rsidRPr="00000000">
        <w:rPr>
          <w:b w:val="1"/>
          <w:rtl w:val="0"/>
        </w:rPr>
        <w:t xml:space="preserve">BNB Chain</w:t>
      </w:r>
      <w:r w:rsidDel="00000000" w:rsidR="00000000" w:rsidRPr="00000000">
        <w:rPr>
          <w:rtl w:val="0"/>
        </w:rPr>
        <w:t xml:space="preserve">, là một blockchain Layer-1 do Binance ra mắt vào tháng 9 năm 2020. Nhờ tốc độ giao dịch nhanh và phí thấp, BSC đã trở thành một đối thủ đáng gờm của Ethereum, đặc biệt trong không gian </w:t>
      </w:r>
      <w:r w:rsidDel="00000000" w:rsidR="00000000" w:rsidRPr="00000000">
        <w:rPr>
          <w:b w:val="1"/>
          <w:rtl w:val="0"/>
        </w:rPr>
        <w:t xml:space="preserve">DeFi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NFT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bài viết này, chúng ta sẽ tìm hiểu chi tiết về </w:t>
      </w:r>
      <w:r w:rsidDel="00000000" w:rsidR="00000000" w:rsidRPr="00000000">
        <w:rPr>
          <w:b w:val="1"/>
          <w:rtl w:val="0"/>
        </w:rPr>
        <w:t xml:space="preserve">kiến trúc, công nghệ cốt lõi của BSC</w:t>
      </w:r>
      <w:r w:rsidDel="00000000" w:rsidR="00000000" w:rsidRPr="00000000">
        <w:rPr>
          <w:rtl w:val="0"/>
        </w:rPr>
        <w:t xml:space="preserve">, và </w:t>
      </w:r>
      <w:r w:rsidDel="00000000" w:rsidR="00000000" w:rsidRPr="00000000">
        <w:rPr>
          <w:b w:val="1"/>
          <w:rtl w:val="0"/>
        </w:rPr>
        <w:t xml:space="preserve">so sánh với các blockchain khác</w:t>
      </w:r>
      <w:r w:rsidDel="00000000" w:rsidR="00000000" w:rsidRPr="00000000">
        <w:rPr>
          <w:rtl w:val="0"/>
        </w:rPr>
        <w:t xml:space="preserve"> như Ethereum, Solana và Avalanche.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v87cxk0ul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🔥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BSC là blockchain Layer-1</w:t>
      </w:r>
      <w:r w:rsidDel="00000000" w:rsidR="00000000" w:rsidRPr="00000000">
        <w:rPr>
          <w:rtl w:val="0"/>
        </w:rPr>
        <w:t xml:space="preserve">, tương thích với </w:t>
      </w:r>
      <w:r w:rsidDel="00000000" w:rsidR="00000000" w:rsidRPr="00000000">
        <w:rPr>
          <w:b w:val="1"/>
          <w:rtl w:val="0"/>
        </w:rPr>
        <w:t xml:space="preserve">Ethereum Virtual Machine (EVM)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giúp dễ dàng triển khai dApps từ Ethereum.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Tốc độ cao, phí thấp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Xử lý ~36 TPS, phí trung bình ~$0.03/giao dịch, thấp hơn nhiều so với Ethereum.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PoSA (Proof of Staked Authority)</w:t>
      </w:r>
      <w:r w:rsidDel="00000000" w:rsidR="00000000" w:rsidRPr="00000000">
        <w:rPr>
          <w:rtl w:val="0"/>
        </w:rPr>
        <w:t xml:space="preserve"> giúp BSC mở rộng quy mô nhưng có </w:t>
      </w:r>
      <w:r w:rsidDel="00000000" w:rsidR="00000000" w:rsidRPr="00000000">
        <w:rPr>
          <w:b w:val="1"/>
          <w:rtl w:val="0"/>
        </w:rPr>
        <w:t xml:space="preserve">ít validator (21 node)</w:t>
      </w:r>
      <w:r w:rsidDel="00000000" w:rsidR="00000000" w:rsidRPr="00000000">
        <w:rPr>
          <w:rtl w:val="0"/>
        </w:rPr>
        <w:t xml:space="preserve">, gây tranh cãi về mức độ phi tập trung.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Hệ sinh thái DeFi và NFT phát triển mạnh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với các dự án lớn như PancakeSwap, Venus, và Binance NFT.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Ethereum, Solana, Avalanche</w:t>
      </w:r>
      <w:r w:rsidDel="00000000" w:rsidR="00000000" w:rsidRPr="00000000">
        <w:rPr>
          <w:rtl w:val="0"/>
        </w:rPr>
        <w:t xml:space="preserve">, BSC có hiệu suất tốt nhưng bảo mật kém hơn do số lượng validator hạn chế.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7pg27rcy6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Binance Smart Chain (BSC) Là Gì?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BSC là một blockchain song song với </w:t>
      </w:r>
      <w:r w:rsidDel="00000000" w:rsidR="00000000" w:rsidRPr="00000000">
        <w:rPr>
          <w:b w:val="1"/>
          <w:rtl w:val="0"/>
        </w:rPr>
        <w:t xml:space="preserve">Binance Chain (BC)</w:t>
      </w:r>
      <w:r w:rsidDel="00000000" w:rsidR="00000000" w:rsidRPr="00000000">
        <w:rPr>
          <w:rtl w:val="0"/>
        </w:rPr>
        <w:t xml:space="preserve">, được thiết kế để hỗ trợ </w:t>
      </w:r>
      <w:r w:rsidDel="00000000" w:rsidR="00000000" w:rsidRPr="00000000">
        <w:rPr>
          <w:b w:val="1"/>
          <w:rtl w:val="0"/>
        </w:rPr>
        <w:t xml:space="preserve">hợp đồng thông minh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dApps</w:t>
      </w:r>
      <w:r w:rsidDel="00000000" w:rsidR="00000000" w:rsidRPr="00000000">
        <w:rPr>
          <w:rtl w:val="0"/>
        </w:rPr>
        <w:t xml:space="preserve">. Nó có khả năng tương thích với </w:t>
      </w:r>
      <w:r w:rsidDel="00000000" w:rsidR="00000000" w:rsidRPr="00000000">
        <w:rPr>
          <w:b w:val="1"/>
          <w:rtl w:val="0"/>
        </w:rPr>
        <w:t xml:space="preserve">Ethereum Virtual Machine (EVM)</w:t>
      </w:r>
      <w:r w:rsidDel="00000000" w:rsidR="00000000" w:rsidRPr="00000000">
        <w:rPr>
          <w:rtl w:val="0"/>
        </w:rPr>
        <w:t xml:space="preserve">, giúp các nhà phát triển dễ dàng triển khai dApps từ Ethereum.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Tính năng chính của BSC: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Hỗ trợ hợp đồng thông minh</w:t>
      </w:r>
      <w:r w:rsidDel="00000000" w:rsidR="00000000" w:rsidRPr="00000000">
        <w:rPr>
          <w:rtl w:val="0"/>
        </w:rPr>
        <w:t xml:space="preserve">, tương thích với Ethereum.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Dùng BNB làm gas token</w:t>
      </w:r>
      <w:r w:rsidDel="00000000" w:rsidR="00000000" w:rsidRPr="00000000">
        <w:rPr>
          <w:rtl w:val="0"/>
        </w:rPr>
        <w:t xml:space="preserve"> để thanh toán phí giao dịch, staking và quản trị.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Tốc độ cao, phí thấp</w:t>
      </w:r>
      <w:r w:rsidDel="00000000" w:rsidR="00000000" w:rsidRPr="00000000">
        <w:rPr>
          <w:rtl w:val="0"/>
        </w:rPr>
        <w:t xml:space="preserve">, hấp dẫn với các dự án DeFi &amp; NFT.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Tham khảo: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Binance Academy: An Introduction to BNB Smart Chain (BSC)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75a1unpit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Sự Khác Biệt Giữa Binance Chain &amp; Binance Smart Chain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Binance Chain (BC):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Tập trung vào giao dịch nhanh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dùng Binance DEX.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Không hỗ trợ hợp đồng thông minh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Dùng </w:t>
      </w:r>
      <w:r w:rsidDel="00000000" w:rsidR="00000000" w:rsidRPr="00000000">
        <w:rPr>
          <w:b w:val="1"/>
          <w:rtl w:val="0"/>
        </w:rPr>
        <w:t xml:space="preserve">DPoS (Delegated Proof of Stake)</w:t>
      </w:r>
      <w:r w:rsidDel="00000000" w:rsidR="00000000" w:rsidRPr="00000000">
        <w:rPr>
          <w:rtl w:val="0"/>
        </w:rPr>
        <w:t xml:space="preserve">, thời gian block ~1 giây.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Binance Smart Chain (BSC):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Hỗ trợ hợp đồng thông minh, tương thích EVM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Dùng PoSA (Proof of Staked Authority)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với thời gian block ~3 giây.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các dApps DeFi &amp; NFT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Tham khảo: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Binance vs Binance Smart Chain - Sự khác biệt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ezhtvtim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Tại Sao BSC Có Thể Đạt TPS Cao Nhưng Vẫn Giữ Phí Thấp?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djd2tj72zu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PoSA - Proof of Staked Authority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BSC sử dụng </w:t>
      </w:r>
      <w:r w:rsidDel="00000000" w:rsidR="00000000" w:rsidRPr="00000000">
        <w:rPr>
          <w:b w:val="1"/>
          <w:rtl w:val="0"/>
        </w:rPr>
        <w:t xml:space="preserve">PoSA</w:t>
      </w:r>
      <w:r w:rsidDel="00000000" w:rsidR="00000000" w:rsidRPr="00000000">
        <w:rPr>
          <w:rtl w:val="0"/>
        </w:rPr>
        <w:t xml:space="preserve">, một sự kết hợp giữa </w:t>
      </w:r>
      <w:r w:rsidDel="00000000" w:rsidR="00000000" w:rsidRPr="00000000">
        <w:rPr>
          <w:b w:val="1"/>
          <w:rtl w:val="0"/>
        </w:rPr>
        <w:t xml:space="preserve">Proof of Stake (PoS) và Proof of Authority (PoA)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Chỉ 21 validator</w:t>
      </w:r>
      <w:r w:rsidDel="00000000" w:rsidR="00000000" w:rsidRPr="00000000">
        <w:rPr>
          <w:rtl w:val="0"/>
        </w:rPr>
        <w:t xml:space="preserve"> được chọn dựa trên lượng </w:t>
      </w:r>
      <w:r w:rsidDel="00000000" w:rsidR="00000000" w:rsidRPr="00000000">
        <w:rPr>
          <w:b w:val="1"/>
          <w:rtl w:val="0"/>
        </w:rPr>
        <w:t xml:space="preserve">BNB stake</w:t>
      </w:r>
      <w:r w:rsidDel="00000000" w:rsidR="00000000" w:rsidRPr="00000000">
        <w:rPr>
          <w:rtl w:val="0"/>
        </w:rPr>
        <w:t xml:space="preserve">, giúp giảm chi phí xác nhận giao dịch.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Thời gian block chỉ 3 giây</w:t>
      </w:r>
      <w:r w:rsidDel="00000000" w:rsidR="00000000" w:rsidRPr="00000000">
        <w:rPr>
          <w:rtl w:val="0"/>
        </w:rPr>
        <w:t xml:space="preserve">, nhanh hơn Ethereum (13 giây).</w:t>
        <w:br w:type="textWrapping"/>
        <w:t xml:space="preserve"> 🔹 Không có block subsidy, validator chỉ nhận phí giao dịch, giảm lạm phát BNB.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Chi tiết: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Binance Academy -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What is PoSA?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i69lankd7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Gas Limit Cao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BSC có </w:t>
      </w:r>
      <w:r w:rsidDel="00000000" w:rsidR="00000000" w:rsidRPr="00000000">
        <w:rPr>
          <w:b w:val="1"/>
          <w:rtl w:val="0"/>
        </w:rPr>
        <w:t xml:space="preserve">gas limit ~120 triệu gas/block</w:t>
      </w:r>
      <w:r w:rsidDel="00000000" w:rsidR="00000000" w:rsidRPr="00000000">
        <w:rPr>
          <w:rtl w:val="0"/>
        </w:rPr>
        <w:t xml:space="preserve">, cao hơn </w:t>
      </w:r>
      <w:r w:rsidDel="00000000" w:rsidR="00000000" w:rsidRPr="00000000">
        <w:rPr>
          <w:b w:val="1"/>
          <w:rtl w:val="0"/>
        </w:rPr>
        <w:t xml:space="preserve">Ethereum (~30 triệu gas/block)</w:t>
      </w:r>
      <w:r w:rsidDel="00000000" w:rsidR="00000000" w:rsidRPr="00000000">
        <w:rPr>
          <w:rtl w:val="0"/>
        </w:rPr>
        <w:t xml:space="preserve">, cho phép xử lý nhiều giao dịch hơn mỗi block.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y3equwmxr5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Không Có Mempool Truyền Thống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BSC gửi giao dịch trực tiếp đến validator, không giữ trong mempool như Ethereum, giảm tắc nghẽn mạng.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zxf26x5bm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So Sánh BSC Với Ethereum, Solana, Avalanche Về Hiệu Suất &amp; Bảo Mật</w:t>
      </w:r>
    </w:p>
    <w:tbl>
      <w:tblPr>
        <w:tblStyle w:val="Table1"/>
        <w:tblW w:w="8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905"/>
        <w:gridCol w:w="2135"/>
        <w:gridCol w:w="1355"/>
        <w:gridCol w:w="2330"/>
        <w:tblGridChange w:id="0">
          <w:tblGrid>
            <w:gridCol w:w="2165"/>
            <w:gridCol w:w="905"/>
            <w:gridCol w:w="2135"/>
            <w:gridCol w:w="1355"/>
            <w:gridCol w:w="23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~36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~15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~65,000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~4,500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~$0.03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$1-$100+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~$0.00025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$0.10-$1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13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~0.4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~2 giây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đồng thuận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PoS (Ethereum 2.0)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PoH + 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Avalanche Consensus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Hàng trăm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định: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Hiệu suất</w:t>
      </w:r>
      <w:r w:rsidDel="00000000" w:rsidR="00000000" w:rsidRPr="00000000">
        <w:rPr>
          <w:rtl w:val="0"/>
        </w:rPr>
        <w:t xml:space="preserve">: Solana có TPS cao nhất, Avalanche cũng nhanh, BSC ở mức trung bình (~36 TPS).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Phí giao dịch</w:t>
      </w:r>
      <w:r w:rsidDel="00000000" w:rsidR="00000000" w:rsidRPr="00000000">
        <w:rPr>
          <w:rtl w:val="0"/>
        </w:rPr>
        <w:t xml:space="preserve">: BSC rẻ hơn Ethereum nhưng đắt hơn Solana.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Tính phi tập trung</w:t>
      </w:r>
      <w:r w:rsidDel="00000000" w:rsidR="00000000" w:rsidRPr="00000000">
        <w:rPr>
          <w:rtl w:val="0"/>
        </w:rPr>
        <w:t xml:space="preserve">: Ethereum &gt; Solana &gt; Avalanche &gt; BSC (do số validator thấp).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Tham khảo: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CryptoMus: Solana vs Avalanche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BscScan - Binance Smart Chain 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0hi4zi63q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Lời Kết: BSC Có Thể Vượt Qua Ethereum Không?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Binance Smart Chain (BSC) là một nền tảng blockchain </w:t>
      </w:r>
      <w:r w:rsidDel="00000000" w:rsidR="00000000" w:rsidRPr="00000000">
        <w:rPr>
          <w:b w:val="1"/>
          <w:rtl w:val="0"/>
        </w:rPr>
        <w:t xml:space="preserve">tốc độ cao, phí thấp, và tương thích EVM</w:t>
      </w:r>
      <w:r w:rsidDel="00000000" w:rsidR="00000000" w:rsidRPr="00000000">
        <w:rPr>
          <w:rtl w:val="0"/>
        </w:rPr>
        <w:t xml:space="preserve">, giúp nó trở thành một lựa chọn hấp dẫn cho các dự án </w:t>
      </w:r>
      <w:r w:rsidDel="00000000" w:rsidR="00000000" w:rsidRPr="00000000">
        <w:rPr>
          <w:b w:val="1"/>
          <w:rtl w:val="0"/>
        </w:rPr>
        <w:t xml:space="preserve">DeFi &amp; NFT</w:t>
      </w:r>
      <w:r w:rsidDel="00000000" w:rsidR="00000000" w:rsidRPr="00000000">
        <w:rPr>
          <w:rtl w:val="0"/>
        </w:rPr>
        <w:t xml:space="preserve">. Tuy nhiên, với số lượng </w:t>
      </w:r>
      <w:r w:rsidDel="00000000" w:rsidR="00000000" w:rsidRPr="00000000">
        <w:rPr>
          <w:b w:val="1"/>
          <w:rtl w:val="0"/>
        </w:rPr>
        <w:t xml:space="preserve">validator thấp (21 node)</w:t>
      </w:r>
      <w:r w:rsidDel="00000000" w:rsidR="00000000" w:rsidRPr="00000000">
        <w:rPr>
          <w:rtl w:val="0"/>
        </w:rPr>
        <w:t xml:space="preserve">, BSC </w:t>
      </w:r>
      <w:r w:rsidDel="00000000" w:rsidR="00000000" w:rsidRPr="00000000">
        <w:rPr>
          <w:b w:val="1"/>
          <w:rtl w:val="0"/>
        </w:rPr>
        <w:t xml:space="preserve">kém phi tập trung hơn Ethereum và Solana</w:t>
      </w:r>
      <w:r w:rsidDel="00000000" w:rsidR="00000000" w:rsidRPr="00000000">
        <w:rPr>
          <w:rtl w:val="0"/>
        </w:rPr>
        <w:t xml:space="preserve">, dẫn đến lo ngại về bảo mật.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BSC </w:t>
      </w:r>
      <w:r w:rsidDel="00000000" w:rsidR="00000000" w:rsidRPr="00000000">
        <w:rPr>
          <w:b w:val="1"/>
          <w:rtl w:val="0"/>
        </w:rPr>
        <w:t xml:space="preserve">cạnh tranh với Ethereum</w:t>
      </w:r>
      <w:r w:rsidDel="00000000" w:rsidR="00000000" w:rsidRPr="00000000">
        <w:rPr>
          <w:rtl w:val="0"/>
        </w:rPr>
        <w:t xml:space="preserve"> nhờ </w:t>
      </w:r>
      <w:r w:rsidDel="00000000" w:rsidR="00000000" w:rsidRPr="00000000">
        <w:rPr>
          <w:b w:val="1"/>
          <w:rtl w:val="0"/>
        </w:rPr>
        <w:t xml:space="preserve">phí thấp, tốc độ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Tốt hơn Avalanche về phí, nhưng TPS kém Solana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Hạn chế chính</w:t>
      </w:r>
      <w:r w:rsidDel="00000000" w:rsidR="00000000" w:rsidRPr="00000000">
        <w:rPr>
          <w:rtl w:val="0"/>
        </w:rPr>
        <w:t xml:space="preserve">: Bảo mật và phi tập trung thấp hơn Ethereum.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z2bys29ve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📢 Bạn Nghĩ Gì?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Liệu Binance Smart Chain có thể vượt qua Ethereum trong tương lai? Hãy chia sẻ ý kiến của bạn dưới phần bình luận!</w:t>
        <w:br w:type="textWrapping"/>
      </w:r>
      <w:r w:rsidDel="00000000" w:rsidR="00000000" w:rsidRPr="00000000">
        <w:rPr>
          <w:rtl w:val="0"/>
        </w:rPr>
        <w:t xml:space="preserve"> 🔗 </w:t>
      </w:r>
      <w:r w:rsidDel="00000000" w:rsidR="00000000" w:rsidRPr="00000000">
        <w:rPr>
          <w:b w:val="1"/>
          <w:rtl w:val="0"/>
        </w:rPr>
        <w:t xml:space="preserve">Tham khảo thêm: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Cơ Chế Đồng Thuận PoSA – Cách BSC Tăng Hiệu Suất Giao Dịch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Nếu thấy bài viết hữu ích, đừng quên chia sẻ cho cộng đồng crypto nhé! 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8T14:44:49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3.4.2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cryptomus.com/blog/solana-vs-avalanche-a-complete-comparison" TargetMode="External"/><Relationship Id="rId10" Type="http://schemas.openxmlformats.org/officeDocument/2006/relationships/hyperlink" Target="https://academy.binance.com/en/glossary/proof-of-staked-authority-posa" TargetMode="External"/><Relationship Id="rId12" Type="http://schemas.openxmlformats.org/officeDocument/2006/relationships/hyperlink" Target="https://bscscan.com/" TargetMode="External"/><Relationship Id="rId9" Type="http://schemas.openxmlformats.org/officeDocument/2006/relationships/hyperlink" Target="https://academy.binance.com/en/glossary/proof-of-staked-authority-pos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cademy.binance.com/en/articles/an-introduction-to-bnb-smart-chain-bsc" TargetMode="External"/><Relationship Id="rId8" Type="http://schemas.openxmlformats.org/officeDocument/2006/relationships/hyperlink" Target="https://www.makeuseof.com/binance-chain-vs-binance-smart-cha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