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ubkhl5flq8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Cross-Chain trên BNB Chain: Binance Bridge &amp; LayerZero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bscqq3rby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Tìm hiểu cách BNB Chain kết nối với Ethereum, Avalanche &amp; Solana qua Binance Bridge &amp; LayerZero. Khám phá chuyển tài sản, lợi ích &amp; rủi ro khi dùng cầu nối cross-chain!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9k2ngld21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Chain, trước đây gọi là </w:t>
      </w:r>
      <w:r w:rsidDel="00000000" w:rsidR="00000000" w:rsidRPr="00000000">
        <w:rPr>
          <w:b w:val="1"/>
          <w:rtl w:val="0"/>
        </w:rPr>
        <w:t xml:space="preserve">Binance Smart Chain (BSC)</w:t>
      </w:r>
      <w:r w:rsidDel="00000000" w:rsidR="00000000" w:rsidRPr="00000000">
        <w:rPr>
          <w:rtl w:val="0"/>
        </w:rPr>
        <w:t xml:space="preserve">, không chỉ nổi bật nhờ </w:t>
      </w:r>
      <w:r w:rsidDel="00000000" w:rsidR="00000000" w:rsidRPr="00000000">
        <w:rPr>
          <w:b w:val="1"/>
          <w:rtl w:val="0"/>
        </w:rPr>
        <w:t xml:space="preserve">hiệu suất cao &amp; phí thấp</w:t>
      </w:r>
      <w:r w:rsidDel="00000000" w:rsidR="00000000" w:rsidRPr="00000000">
        <w:rPr>
          <w:rtl w:val="0"/>
        </w:rPr>
        <w:t xml:space="preserve"> mà còn vì </w:t>
      </w:r>
      <w:r w:rsidDel="00000000" w:rsidR="00000000" w:rsidRPr="00000000">
        <w:rPr>
          <w:b w:val="1"/>
          <w:rtl w:val="0"/>
        </w:rPr>
        <w:t xml:space="preserve">khả năng kết nối đa chuỗi</w:t>
      </w:r>
      <w:r w:rsidDel="00000000" w:rsidR="00000000" w:rsidRPr="00000000">
        <w:rPr>
          <w:rtl w:val="0"/>
        </w:rPr>
        <w:t xml:space="preserve"> (cross-chain).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Bài viết này sẽ giúp bạn hiểu: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Cách Binance Bridge hoạt động khi chuyển tài sản giữa BSC &amp; Ethereum.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Tích hợp LayerZero giúp BNB Chain kết nối với Avalanche &amp; Solana.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Rủi ro &amp; hạn chế khi sử dụng cầu nối cross-chain.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m9fqvlxrz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🎯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Binance Bridge cho phép chuyển tài sản giữa BSC, Ethereum, Polygon &amp; các chuỗi khác.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LayerZero giúp BNB Chain tương tác với Avalanche &amp; Solana, hỗ trợ Omnichain Token.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Cầu nối cross-chain có rủi ro về bảo mật, thanh khoản &amp; phí giao dịch.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pg1eckmbn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Binance Bridge - Chuyển Tài Sản Giữa BSC &amp; Ethereum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Trước đây, </w:t>
      </w:r>
      <w:r w:rsidDel="00000000" w:rsidR="00000000" w:rsidRPr="00000000">
        <w:rPr>
          <w:b w:val="1"/>
          <w:rtl w:val="0"/>
        </w:rPr>
        <w:t xml:space="preserve">Binance Bridge</w:t>
      </w:r>
      <w:r w:rsidDel="00000000" w:rsidR="00000000" w:rsidRPr="00000000">
        <w:rPr>
          <w:rtl w:val="0"/>
        </w:rPr>
        <w:t xml:space="preserve"> là giải pháp chính để chuyển tài sản giữa BSC và Ethereum. Tuy nhiên, hiện tại, </w:t>
      </w:r>
      <w:r w:rsidDel="00000000" w:rsidR="00000000" w:rsidRPr="00000000">
        <w:rPr>
          <w:b w:val="1"/>
          <w:rtl w:val="0"/>
        </w:rPr>
        <w:t xml:space="preserve">BNB Chain Bridge</w:t>
      </w:r>
      <w:r w:rsidDel="00000000" w:rsidR="00000000" w:rsidRPr="00000000">
        <w:rPr>
          <w:rtl w:val="0"/>
        </w:rPr>
        <w:t xml:space="preserve"> đã thay thế nó, cung cấp khả năng kết nối tốt hơn với nhiều blockchain khác như </w:t>
      </w:r>
      <w:r w:rsidDel="00000000" w:rsidR="00000000" w:rsidRPr="00000000">
        <w:rPr>
          <w:b w:val="1"/>
          <w:rtl w:val="0"/>
        </w:rPr>
        <w:t xml:space="preserve">Polygon, Avalanche &amp; Arbitrum</w:t>
      </w:r>
      <w:r w:rsidDel="00000000" w:rsidR="00000000" w:rsidRPr="00000000">
        <w:rPr>
          <w:rtl w:val="0"/>
        </w:rPr>
        <w:t xml:space="preserve">, theo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BNB Chain Blog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ewkaiqfp5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Hướng Dẫn Chuyển Tài Sản Qua Binance Bridge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Truy cập: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BNB Chain Bridge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Kết nối ví:</w:t>
      </w:r>
      <w:r w:rsidDel="00000000" w:rsidR="00000000" w:rsidRPr="00000000">
        <w:rPr>
          <w:rtl w:val="0"/>
        </w:rPr>
        <w:t xml:space="preserve"> Hỗ trợ MetaMask, Trust Wallet.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Chọn mạng:</w:t>
      </w:r>
      <w:r w:rsidDel="00000000" w:rsidR="00000000" w:rsidRPr="00000000">
        <w:rPr>
          <w:rtl w:val="0"/>
        </w:rPr>
        <w:t xml:space="preserve"> Ví dụ: Ethereum → BNB Chain.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Chọn token &amp; số lượng:</w:t>
      </w:r>
      <w:r w:rsidDel="00000000" w:rsidR="00000000" w:rsidRPr="00000000">
        <w:rPr>
          <w:rtl w:val="0"/>
        </w:rPr>
        <w:t xml:space="preserve"> Ví dụ: ETH, USDT, BNB.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Xác nhận giao dịch:</w:t>
      </w:r>
      <w:r w:rsidDel="00000000" w:rsidR="00000000" w:rsidRPr="00000000">
        <w:rPr>
          <w:rtl w:val="0"/>
        </w:rPr>
        <w:t xml:space="preserve"> Chờ xử lý (thường 5 - 20 phút).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thấp (~0,03 USD) &amp; thời gian nhanh (~3 giây/block).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Hỗ trợ nhiều blockchain: Ethereum, Polygon, Avalanche...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Giao diện dễ sử dụng, tích hợp sẵn trên Binance.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Không còn hỗ trợ trực tiếp trên Binance Exchange.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Giới hạn một số token, không phải tài sản nào cũng có thể chuyển.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y9xy94dx9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LayerZero &amp; Cách BNB Chain Kết Nối Với Avalanche, Solana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xeolwwcxk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LayerZero Là Gì?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LayerZero là giao thức giúp các blockchain giao tiếp &amp; chuyển tài sản mà không cần cầu nối tập trung, theo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LayerZero Docs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bn7r67s1j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LayerZero Hoạt Động?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Sử dụng Ultra Light Nodes (ULNs)</w:t>
      </w:r>
      <w:r w:rsidDel="00000000" w:rsidR="00000000" w:rsidRPr="00000000">
        <w:rPr>
          <w:rtl w:val="0"/>
        </w:rPr>
        <w:t xml:space="preserve"> để xác minh giao dịch giữa các chuỗi.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Hỗ trợ Omnichain Fungible Token (OFT)</w:t>
      </w:r>
      <w:r w:rsidDel="00000000" w:rsidR="00000000" w:rsidRPr="00000000">
        <w:rPr>
          <w:rtl w:val="0"/>
        </w:rPr>
        <w:t xml:space="preserve"> → Token có thể di chuyển qua nhiều blockchain.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Kết nối trực tiếp BNB Chain với Avalanche, Solana, Arbitrum, Optimism...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Ứng Dụng LayerZero Trên BNB Chain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Portal Token Bridge: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Chuyển tài sản giữa BNB Chain &amp; Solana.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Stargate Finance: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Giao thức thanh khoản cross-chain giữa BNB Chain &amp; Avalanche.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Radiant Capital:</w:t>
      </w:r>
      <w:r w:rsidDel="00000000" w:rsidR="00000000" w:rsidRPr="00000000">
        <w:rPr>
          <w:rtl w:val="0"/>
        </w:rPr>
        <w:t xml:space="preserve"> Lending &amp; Borrowing đa chuỗi, hoạt động trên BNB Chain &amp; Arbitrum.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Ưu Điểm Của LayerZero: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Không cần khóa token trên một chuỗi để mint trên chuỗi khác.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Hỗ trợ giao tiếp giữa smart contract trên nhiều blockchain.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Giảm chi phí gas khi chuyển tài sản cross-chain.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Nhược Điểm Của LayerZero: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Cần các dự án tích hợp LayerZero để hoạt động hiệu quả.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Rủi ro về lỗi code nếu smart contract bị khai thác.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ycqoej8ndk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Rủi Ro Khi Sử Dụng Cầu Nối Cross-Chain Trên BNB Chain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b w:val="1"/>
          <w:rtl w:val="0"/>
        </w:rPr>
        <w:t xml:space="preserve">1. Rủi Ro Bảo Mật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Cầu nối thường là mục tiêu hàng đầu của hacker.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Vụ hack Wormhole (2022):</w:t>
      </w:r>
      <w:r w:rsidDel="00000000" w:rsidR="00000000" w:rsidRPr="00000000">
        <w:rPr>
          <w:rtl w:val="0"/>
        </w:rPr>
        <w:t xml:space="preserve"> 320 triệu USD bị đánh cắp từ cầu nối giữa Solana &amp; Ethereum.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Vụ hack Binance Bridge (2022):</w:t>
      </w:r>
      <w:r w:rsidDel="00000000" w:rsidR="00000000" w:rsidRPr="00000000">
        <w:rPr>
          <w:rtl w:val="0"/>
        </w:rPr>
        <w:t xml:space="preserve"> 570 triệu USD bị lấy đi do lỗi smart contract.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b w:val="1"/>
          <w:rtl w:val="0"/>
        </w:rPr>
        <w:t xml:space="preserve">2. Rủi Ro Tập Trung Hóa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Một số cầu nối do một thực thể kiểm soát, dễ bị thao túng.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Ví dụ:</w:t>
      </w:r>
      <w:r w:rsidDel="00000000" w:rsidR="00000000" w:rsidRPr="00000000">
        <w:rPr>
          <w:rtl w:val="0"/>
        </w:rPr>
        <w:t xml:space="preserve"> Binance từng có quyền kiểm soát một phần lớn cầu nối Binance Bridge trước đây.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Nếu một thực thể nắm giữ nhiều tài sản trên cầu nối, họ có thể chặn giao dịch hoặc thao túng thị trường.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b w:val="1"/>
          <w:rtl w:val="0"/>
        </w:rPr>
        <w:t xml:space="preserve">3. Rủi Ro Thanh Khoản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Một số cầu nối dựa trên pool thanh khoản, có thể thiếu tiền để giao dịch.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Ví dụ:</w:t>
      </w:r>
      <w:r w:rsidDel="00000000" w:rsidR="00000000" w:rsidRPr="00000000">
        <w:rPr>
          <w:rtl w:val="0"/>
        </w:rPr>
        <w:t xml:space="preserve"> Stargate Finance có lúc không đủ thanh khoản, khiến người dùng không thể chuyển USDC từ BNB Chain sang Ethereum.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🔴 </w:t>
      </w:r>
      <w:r w:rsidDel="00000000" w:rsidR="00000000" w:rsidRPr="00000000">
        <w:rPr>
          <w:b w:val="1"/>
          <w:rtl w:val="0"/>
        </w:rPr>
        <w:t xml:space="preserve">4. Rủi Ro Về Phí Gas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Chuyển tài sản cross-chain có thể tốn nhiều phí gas, đặc biệt là khi tắc nghẽn mạng.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Ví dụ:</w:t>
      </w:r>
      <w:r w:rsidDel="00000000" w:rsidR="00000000" w:rsidRPr="00000000">
        <w:rPr>
          <w:rtl w:val="0"/>
        </w:rPr>
        <w:t xml:space="preserve"> Khi Ethereum tắc nghẽn, phí gas có thể lên đến $100+, khiến giao dịch không khả thi.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qiuybrwsy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So Sánh Binance Bridge &amp; LayerZero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3605"/>
        <w:gridCol w:w="3785"/>
        <w:tblGridChange w:id="0">
          <w:tblGrid>
            <w:gridCol w:w="1955"/>
            <w:gridCol w:w="3605"/>
            <w:gridCol w:w="37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Binance Bridge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LayerZero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Cách 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Lock &amp; Mint token giữa các blockchain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Omnichain token, không cần mint lại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 hỗ trợ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BNB Chain, Ethereum, Polygon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Avalanche, Solana, Arbitrum, Optimism...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xử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5 - 20 phút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 1 phút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Bảo mật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Dễ bị tấn công smart 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Phụ thuộc vào tích hợp của dự án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Phí giao dịch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Thấp (~0,03 USD)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Thay đổi theo chain &amp; dự án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hheyshcgf6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Kết Luận: BNB Chain Đang Dẫn Đầu Trong Cross-Chain?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Binance Bridge là phương thức chính để chuyển tài sản giữa BSC &amp; Ethereum.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LayerZero giúp BNB Chain kết nối mạnh mẽ với Avalanche &amp; Solana.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Người dùng cần cẩn trọng với rủi ro bảo mật, tập trung hóa &amp; phí giao dịch khi sử dụng cầu nối.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đã từng sử dụng Binance Bridge hoặc LayerZero chưa? Hãy chia sẻ trải nghiệm của bạn bên dưới nhé! 🚀💬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nbchain.org/en/blog/introducing-bnb-chain-bridge-a-leap-towards-seamless-cross-chain-interoperability" TargetMode="External"/><Relationship Id="rId7" Type="http://schemas.openxmlformats.org/officeDocument/2006/relationships/hyperlink" Target="https://www.bnbchain.org/en/bnb-chain-bridge" TargetMode="External"/><Relationship Id="rId8" Type="http://schemas.openxmlformats.org/officeDocument/2006/relationships/hyperlink" Target="https://docs.layerzero.network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