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qilt9n4wh3uf" w:id="0"/>
      <w:bookmarkEnd w:id="0"/>
      <w:r w:rsidDel="00000000" w:rsidR="00000000" w:rsidRPr="00000000">
        <w:rPr>
          <w:b w:val="1"/>
          <w:color w:val="000000"/>
          <w:sz w:val="26"/>
          <w:szCs w:val="26"/>
          <w:rtl w:val="0"/>
        </w:rPr>
        <w:t xml:space="preserve">Blog Title:</w:t>
      </w:r>
    </w:p>
    <w:p w:rsidR="00000000" w:rsidDel="00000000" w:rsidP="00000000" w:rsidRDefault="00000000" w:rsidRPr="00000000" w14:paraId="00000002">
      <w:pPr>
        <w:spacing w:after="240" w:before="240" w:lineRule="auto"/>
        <w:rPr>
          <w:b w:val="1"/>
        </w:rPr>
      </w:pPr>
      <w:r w:rsidDel="00000000" w:rsidR="00000000" w:rsidRPr="00000000">
        <w:rPr>
          <w:b w:val="1"/>
          <w:rtl w:val="0"/>
        </w:rPr>
        <w:t xml:space="preserve">IBC (Inter-Blockchain Communication) – Cách Cosmos Hỗ Trợ Cross-Chain Mà Không Cần Bridge</w:t>
      </w:r>
    </w:p>
    <w:p w:rsidR="00000000" w:rsidDel="00000000" w:rsidP="00000000" w:rsidRDefault="00000000" w:rsidRPr="00000000" w14:paraId="00000003">
      <w:pPr>
        <w:pStyle w:val="Heading3"/>
        <w:keepNext w:val="0"/>
        <w:keepLines w:val="0"/>
        <w:spacing w:before="280" w:lineRule="auto"/>
        <w:rPr>
          <w:b w:val="1"/>
          <w:color w:val="000000"/>
          <w:sz w:val="26"/>
          <w:szCs w:val="26"/>
        </w:rPr>
      </w:pPr>
      <w:bookmarkStart w:colFirst="0" w:colLast="0" w:name="_i7ju2pw6lcom" w:id="1"/>
      <w:bookmarkEnd w:id="1"/>
      <w:r w:rsidDel="00000000" w:rsidR="00000000" w:rsidRPr="00000000">
        <w:rPr>
          <w:b w:val="1"/>
          <w:color w:val="000000"/>
          <w:sz w:val="26"/>
          <w:szCs w:val="26"/>
          <w:rtl w:val="0"/>
        </w:rPr>
        <w:t xml:space="preserve">Meta Description:</w:t>
      </w:r>
    </w:p>
    <w:p w:rsidR="00000000" w:rsidDel="00000000" w:rsidP="00000000" w:rsidRDefault="00000000" w:rsidRPr="00000000" w14:paraId="00000004">
      <w:pPr>
        <w:spacing w:after="240" w:before="240" w:lineRule="auto"/>
        <w:rPr/>
      </w:pPr>
      <w:r w:rsidDel="00000000" w:rsidR="00000000" w:rsidRPr="00000000">
        <w:rPr>
          <w:rtl w:val="0"/>
        </w:rPr>
        <w:t xml:space="preserve">Tìm hiểu IBC – giao thức cross-chain tiên tiến của Cosmos giúp các blockchain giao tiếp trực tiếp mà không cần cầu nối (bridge). So sánh IBC với Polkadot XCM và Avalanche Bridge.</w:t>
      </w:r>
    </w:p>
    <w:p w:rsidR="00000000" w:rsidDel="00000000" w:rsidP="00000000" w:rsidRDefault="00000000" w:rsidRPr="00000000" w14:paraId="00000005">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Style w:val="Heading3"/>
        <w:keepNext w:val="0"/>
        <w:keepLines w:val="0"/>
        <w:spacing w:before="280" w:lineRule="auto"/>
        <w:rPr>
          <w:b w:val="1"/>
          <w:color w:val="000000"/>
          <w:sz w:val="26"/>
          <w:szCs w:val="26"/>
        </w:rPr>
      </w:pPr>
      <w:bookmarkStart w:colFirst="0" w:colLast="0" w:name="_iatxbtdxkzsh" w:id="2"/>
      <w:bookmarkEnd w:id="2"/>
      <w:r w:rsidDel="00000000" w:rsidR="00000000" w:rsidRPr="00000000">
        <w:rPr>
          <w:b w:val="1"/>
          <w:color w:val="000000"/>
          <w:sz w:val="26"/>
          <w:szCs w:val="26"/>
          <w:rtl w:val="0"/>
        </w:rPr>
        <w:t xml:space="preserve">Introduction:</w:t>
      </w:r>
    </w:p>
    <w:p w:rsidR="00000000" w:rsidDel="00000000" w:rsidP="00000000" w:rsidRDefault="00000000" w:rsidRPr="00000000" w14:paraId="00000007">
      <w:pPr>
        <w:spacing w:after="240" w:before="240" w:lineRule="auto"/>
        <w:rPr/>
      </w:pPr>
      <w:r w:rsidDel="00000000" w:rsidR="00000000" w:rsidRPr="00000000">
        <w:rPr>
          <w:rtl w:val="0"/>
        </w:rPr>
        <w:t xml:space="preserve">Cross-chain là một trong những thách thức lớn nhất trong ngành blockchain – làm sao để các blockchain độc lập có thể giao tiếp và chia sẻ dữ liệu một cách an toàn, nhanh chóng và phi tập trung? Trong khi nhiều hệ sinh thái như Ethereum hoặc Avalanche dựa vào cầu nối (bridges) thì Cosmos lại chọn một hướng đi hoàn toàn khác: sử dụng giao thức </w:t>
      </w:r>
      <w:r w:rsidDel="00000000" w:rsidR="00000000" w:rsidRPr="00000000">
        <w:rPr>
          <w:b w:val="1"/>
          <w:rtl w:val="0"/>
        </w:rPr>
        <w:t xml:space="preserve">IBC (Inter-Blockchain Communication)</w:t>
      </w:r>
      <w:r w:rsidDel="00000000" w:rsidR="00000000" w:rsidRPr="00000000">
        <w:rPr>
          <w:rtl w:val="0"/>
        </w:rPr>
        <w:t xml:space="preserve">.</w:t>
      </w:r>
    </w:p>
    <w:p w:rsidR="00000000" w:rsidDel="00000000" w:rsidP="00000000" w:rsidRDefault="00000000" w:rsidRPr="00000000" w14:paraId="00000008">
      <w:pPr>
        <w:spacing w:after="240" w:before="240" w:lineRule="auto"/>
        <w:rPr/>
      </w:pPr>
      <w:r w:rsidDel="00000000" w:rsidR="00000000" w:rsidRPr="00000000">
        <w:rPr>
          <w:rtl w:val="0"/>
        </w:rPr>
        <w:t xml:space="preserve">IBC đã trở thành cốt lõi trong thiết kế của Cosmos kể từ khi ra mắt mainnet, giúp hàng chục blockchain như Osmosis, Terra, Juno giao tiếp hiệu quả, tạo nên một mạng lưới liên kết tự nhiên mà không cần tin tưởng bên thứ ba. Bài viết này sẽ đi sâu vào cách hoạt động của IBC, lý do tại sao nó không cần bridge, và so sánh với các giải pháp khác như </w:t>
      </w:r>
      <w:r w:rsidDel="00000000" w:rsidR="00000000" w:rsidRPr="00000000">
        <w:rPr>
          <w:b w:val="1"/>
          <w:rtl w:val="0"/>
        </w:rPr>
        <w:t xml:space="preserve">Polkadot XCM</w:t>
      </w:r>
      <w:r w:rsidDel="00000000" w:rsidR="00000000" w:rsidRPr="00000000">
        <w:rPr>
          <w:rtl w:val="0"/>
        </w:rPr>
        <w:t xml:space="preserve"> hay </w:t>
      </w:r>
      <w:r w:rsidDel="00000000" w:rsidR="00000000" w:rsidRPr="00000000">
        <w:rPr>
          <w:b w:val="1"/>
          <w:rtl w:val="0"/>
        </w:rPr>
        <w:t xml:space="preserve">Avalanche Bridge</w:t>
      </w:r>
      <w:r w:rsidDel="00000000" w:rsidR="00000000" w:rsidRPr="00000000">
        <w:rPr>
          <w:rtl w:val="0"/>
        </w:rPr>
        <w:t xml:space="preserve">.</w:t>
      </w:r>
    </w:p>
    <w:p w:rsidR="00000000" w:rsidDel="00000000" w:rsidP="00000000" w:rsidRDefault="00000000" w:rsidRPr="00000000" w14:paraId="00000009">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pStyle w:val="Heading3"/>
        <w:keepNext w:val="0"/>
        <w:keepLines w:val="0"/>
        <w:spacing w:before="280" w:lineRule="auto"/>
        <w:rPr>
          <w:b w:val="1"/>
          <w:color w:val="000000"/>
          <w:sz w:val="26"/>
          <w:szCs w:val="26"/>
        </w:rPr>
      </w:pPr>
      <w:bookmarkStart w:colFirst="0" w:colLast="0" w:name="_ir9yf27znboo" w:id="3"/>
      <w:bookmarkEnd w:id="3"/>
      <w:r w:rsidDel="00000000" w:rsidR="00000000" w:rsidRPr="00000000">
        <w:rPr>
          <w:b w:val="1"/>
          <w:color w:val="000000"/>
          <w:sz w:val="26"/>
          <w:szCs w:val="26"/>
          <w:rtl w:val="0"/>
        </w:rPr>
        <w:t xml:space="preserve">Key Takeaways:</w:t>
      </w:r>
    </w:p>
    <w:p w:rsidR="00000000" w:rsidDel="00000000" w:rsidP="00000000" w:rsidRDefault="00000000" w:rsidRPr="00000000" w14:paraId="0000000B">
      <w:pPr>
        <w:numPr>
          <w:ilvl w:val="0"/>
          <w:numId w:val="4"/>
        </w:numPr>
        <w:spacing w:after="0" w:afterAutospacing="0" w:before="240" w:lineRule="auto"/>
        <w:ind w:left="720" w:hanging="360"/>
      </w:pPr>
      <w:r w:rsidDel="00000000" w:rsidR="00000000" w:rsidRPr="00000000">
        <w:rPr>
          <w:rtl w:val="0"/>
        </w:rPr>
        <w:t xml:space="preserve">IBC là giao thức cross-chain phi tập trung được tích hợp trong Cosmos SDK.</w:t>
        <w:br w:type="textWrapping"/>
      </w:r>
    </w:p>
    <w:p w:rsidR="00000000" w:rsidDel="00000000" w:rsidP="00000000" w:rsidRDefault="00000000" w:rsidRPr="00000000" w14:paraId="0000000C">
      <w:pPr>
        <w:numPr>
          <w:ilvl w:val="0"/>
          <w:numId w:val="4"/>
        </w:numPr>
        <w:spacing w:after="0" w:afterAutospacing="0" w:before="0" w:beforeAutospacing="0" w:lineRule="auto"/>
        <w:ind w:left="720" w:hanging="360"/>
      </w:pPr>
      <w:r w:rsidDel="00000000" w:rsidR="00000000" w:rsidRPr="00000000">
        <w:rPr>
          <w:rtl w:val="0"/>
        </w:rPr>
        <w:t xml:space="preserve">Cosmos không cần bridge nhờ thiết kế native IBC, giúp giảm rủi ro bảo mật.</w:t>
        <w:br w:type="textWrapping"/>
      </w:r>
    </w:p>
    <w:p w:rsidR="00000000" w:rsidDel="00000000" w:rsidP="00000000" w:rsidRDefault="00000000" w:rsidRPr="00000000" w14:paraId="0000000D">
      <w:pPr>
        <w:numPr>
          <w:ilvl w:val="0"/>
          <w:numId w:val="4"/>
        </w:numPr>
        <w:spacing w:after="240" w:before="0" w:beforeAutospacing="0" w:lineRule="auto"/>
        <w:ind w:left="720" w:hanging="360"/>
      </w:pPr>
      <w:r w:rsidDel="00000000" w:rsidR="00000000" w:rsidRPr="00000000">
        <w:rPr>
          <w:rtl w:val="0"/>
        </w:rPr>
        <w:t xml:space="preserve">So với XCM hay Avalanche Bridge, IBC nổi bật ở tính phi tập trung và linh hoạt.</w:t>
        <w:br w:type="textWrapping"/>
      </w:r>
    </w:p>
    <w:p w:rsidR="00000000" w:rsidDel="00000000" w:rsidP="00000000" w:rsidRDefault="00000000" w:rsidRPr="00000000" w14:paraId="0000000E">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pStyle w:val="Heading3"/>
        <w:keepNext w:val="0"/>
        <w:keepLines w:val="0"/>
        <w:spacing w:before="280" w:lineRule="auto"/>
        <w:rPr>
          <w:b w:val="1"/>
          <w:color w:val="000000"/>
          <w:sz w:val="26"/>
          <w:szCs w:val="26"/>
        </w:rPr>
      </w:pPr>
      <w:bookmarkStart w:colFirst="0" w:colLast="0" w:name="_xc3rvz8xjusa" w:id="4"/>
      <w:bookmarkEnd w:id="4"/>
      <w:r w:rsidDel="00000000" w:rsidR="00000000" w:rsidRPr="00000000">
        <w:rPr>
          <w:b w:val="1"/>
          <w:color w:val="000000"/>
          <w:sz w:val="26"/>
          <w:szCs w:val="26"/>
          <w:rtl w:val="0"/>
        </w:rPr>
        <w:t xml:space="preserve">IBC Là Gì?</w:t>
      </w:r>
    </w:p>
    <w:p w:rsidR="00000000" w:rsidDel="00000000" w:rsidP="00000000" w:rsidRDefault="00000000" w:rsidRPr="00000000" w14:paraId="00000010">
      <w:pPr>
        <w:spacing w:after="240" w:before="240" w:lineRule="auto"/>
        <w:rPr/>
      </w:pPr>
      <w:r w:rsidDel="00000000" w:rsidR="00000000" w:rsidRPr="00000000">
        <w:rPr>
          <w:b w:val="1"/>
          <w:rtl w:val="0"/>
        </w:rPr>
        <w:t xml:space="preserve">IBC (Inter-Blockchain Communication)</w:t>
      </w:r>
      <w:r w:rsidDel="00000000" w:rsidR="00000000" w:rsidRPr="00000000">
        <w:rPr>
          <w:rtl w:val="0"/>
        </w:rPr>
        <w:t xml:space="preserve"> là một giao thức cross-chain mã nguồn mở do Cosmos phát triển, cho phép các blockchain độc lập truyền tài sản, dữ liệu, và message một cách an toàn, không cần bên trung gian.</w:t>
      </w:r>
    </w:p>
    <w:p w:rsidR="00000000" w:rsidDel="00000000" w:rsidP="00000000" w:rsidRDefault="00000000" w:rsidRPr="00000000" w14:paraId="00000011">
      <w:pPr>
        <w:spacing w:after="240" w:before="240" w:lineRule="auto"/>
        <w:rPr/>
      </w:pPr>
      <w:r w:rsidDel="00000000" w:rsidR="00000000" w:rsidRPr="00000000">
        <w:rPr>
          <w:rtl w:val="0"/>
        </w:rPr>
        <w:t xml:space="preserve">IBC được thiết kế để làm việc với các blockchain được xây dựng trên </w:t>
      </w:r>
      <w:r w:rsidDel="00000000" w:rsidR="00000000" w:rsidRPr="00000000">
        <w:rPr>
          <w:b w:val="1"/>
          <w:rtl w:val="0"/>
        </w:rPr>
        <w:t xml:space="preserve">Cosmos SDK</w:t>
      </w:r>
      <w:r w:rsidDel="00000000" w:rsidR="00000000" w:rsidRPr="00000000">
        <w:rPr>
          <w:rtl w:val="0"/>
        </w:rPr>
        <w:t xml:space="preserve">, như </w:t>
      </w:r>
      <w:r w:rsidDel="00000000" w:rsidR="00000000" w:rsidRPr="00000000">
        <w:rPr>
          <w:b w:val="1"/>
          <w:rtl w:val="0"/>
        </w:rPr>
        <w:t xml:space="preserve">Osmosis</w:t>
      </w:r>
      <w:r w:rsidDel="00000000" w:rsidR="00000000" w:rsidRPr="00000000">
        <w:rPr>
          <w:rtl w:val="0"/>
        </w:rPr>
        <w:t xml:space="preserve">, </w:t>
      </w:r>
      <w:r w:rsidDel="00000000" w:rsidR="00000000" w:rsidRPr="00000000">
        <w:rPr>
          <w:b w:val="1"/>
          <w:rtl w:val="0"/>
        </w:rPr>
        <w:t xml:space="preserve">Terra Classic</w:t>
      </w:r>
      <w:r w:rsidDel="00000000" w:rsidR="00000000" w:rsidRPr="00000000">
        <w:rPr>
          <w:rtl w:val="0"/>
        </w:rPr>
        <w:t xml:space="preserve">, </w:t>
      </w:r>
      <w:r w:rsidDel="00000000" w:rsidR="00000000" w:rsidRPr="00000000">
        <w:rPr>
          <w:b w:val="1"/>
          <w:rtl w:val="0"/>
        </w:rPr>
        <w:t xml:space="preserve">Crescent</w:t>
      </w:r>
      <w:r w:rsidDel="00000000" w:rsidR="00000000" w:rsidRPr="00000000">
        <w:rPr>
          <w:rtl w:val="0"/>
        </w:rPr>
        <w:t xml:space="preserve">, </w:t>
      </w:r>
      <w:r w:rsidDel="00000000" w:rsidR="00000000" w:rsidRPr="00000000">
        <w:rPr>
          <w:b w:val="1"/>
          <w:rtl w:val="0"/>
        </w:rPr>
        <w:t xml:space="preserve">Juno</w:t>
      </w:r>
      <w:r w:rsidDel="00000000" w:rsidR="00000000" w:rsidRPr="00000000">
        <w:rPr>
          <w:rtl w:val="0"/>
        </w:rPr>
        <w:t xml:space="preserve"> và nhiều chuỗi khác. Nhờ tích hợp IBC, các blockchain này có thể tương tác trực tiếp mà không cần xây dựng cầu nối riêng.</w:t>
      </w:r>
    </w:p>
    <w:p w:rsidR="00000000" w:rsidDel="00000000" w:rsidP="00000000" w:rsidRDefault="00000000" w:rsidRPr="00000000" w14:paraId="00000012">
      <w:pPr>
        <w:spacing w:after="240" w:before="240" w:lineRule="auto"/>
        <w:rPr/>
      </w:pPr>
      <w:r w:rsidDel="00000000" w:rsidR="00000000" w:rsidRPr="00000000">
        <w:rPr>
          <w:rtl w:val="0"/>
        </w:rPr>
        <w:t xml:space="preserve">Theo</w:t>
      </w:r>
      <w:hyperlink r:id="rId6">
        <w:r w:rsidDel="00000000" w:rsidR="00000000" w:rsidRPr="00000000">
          <w:rPr>
            <w:rtl w:val="0"/>
          </w:rPr>
          <w:t xml:space="preserve"> </w:t>
        </w:r>
      </w:hyperlink>
      <w:hyperlink r:id="rId7">
        <w:r w:rsidDel="00000000" w:rsidR="00000000" w:rsidRPr="00000000">
          <w:rPr>
            <w:color w:val="1155cc"/>
            <w:u w:val="single"/>
            <w:rtl w:val="0"/>
          </w:rPr>
          <w:t xml:space="preserve">Cosmos IBC Overview</w:t>
        </w:r>
      </w:hyperlink>
      <w:r w:rsidDel="00000000" w:rsidR="00000000" w:rsidRPr="00000000">
        <w:rPr>
          <w:rtl w:val="0"/>
        </w:rPr>
        <w:t xml:space="preserve">, các khả năng chính của IBC gồm:</w:t>
      </w:r>
    </w:p>
    <w:p w:rsidR="00000000" w:rsidDel="00000000" w:rsidP="00000000" w:rsidRDefault="00000000" w:rsidRPr="00000000" w14:paraId="00000013">
      <w:pPr>
        <w:numPr>
          <w:ilvl w:val="0"/>
          <w:numId w:val="3"/>
        </w:numPr>
        <w:spacing w:after="0" w:afterAutospacing="0" w:before="240" w:lineRule="auto"/>
        <w:ind w:left="720" w:hanging="360"/>
      </w:pPr>
      <w:r w:rsidDel="00000000" w:rsidR="00000000" w:rsidRPr="00000000">
        <w:rPr>
          <w:b w:val="1"/>
          <w:rtl w:val="0"/>
        </w:rPr>
        <w:t xml:space="preserve">ICS-20</w:t>
      </w:r>
      <w:r w:rsidDel="00000000" w:rsidR="00000000" w:rsidRPr="00000000">
        <w:rPr>
          <w:rtl w:val="0"/>
        </w:rPr>
        <w:t xml:space="preserve">: Gửi token giữa các chuỗi.</w:t>
        <w:br w:type="textWrapping"/>
      </w:r>
    </w:p>
    <w:p w:rsidR="00000000" w:rsidDel="00000000" w:rsidP="00000000" w:rsidRDefault="00000000" w:rsidRPr="00000000" w14:paraId="00000014">
      <w:pPr>
        <w:numPr>
          <w:ilvl w:val="0"/>
          <w:numId w:val="3"/>
        </w:numPr>
        <w:spacing w:after="0" w:afterAutospacing="0" w:before="0" w:beforeAutospacing="0" w:lineRule="auto"/>
        <w:ind w:left="720" w:hanging="360"/>
      </w:pPr>
      <w:r w:rsidDel="00000000" w:rsidR="00000000" w:rsidRPr="00000000">
        <w:rPr>
          <w:b w:val="1"/>
          <w:rtl w:val="0"/>
        </w:rPr>
        <w:t xml:space="preserve">ICS-23</w:t>
      </w:r>
      <w:r w:rsidDel="00000000" w:rsidR="00000000" w:rsidRPr="00000000">
        <w:rPr>
          <w:rtl w:val="0"/>
        </w:rPr>
        <w:t xml:space="preserve">: Truyền dữ liệu xác thực giữa các blockchain.</w:t>
        <w:br w:type="textWrapping"/>
      </w:r>
    </w:p>
    <w:p w:rsidR="00000000" w:rsidDel="00000000" w:rsidP="00000000" w:rsidRDefault="00000000" w:rsidRPr="00000000" w14:paraId="00000015">
      <w:pPr>
        <w:numPr>
          <w:ilvl w:val="0"/>
          <w:numId w:val="3"/>
        </w:numPr>
        <w:spacing w:after="240" w:before="0" w:beforeAutospacing="0" w:lineRule="auto"/>
        <w:ind w:left="720" w:hanging="360"/>
      </w:pPr>
      <w:r w:rsidDel="00000000" w:rsidR="00000000" w:rsidRPr="00000000">
        <w:rPr>
          <w:rtl w:val="0"/>
        </w:rPr>
        <w:t xml:space="preserve">Tương lai: hỗ trợ smart contract cross-chain qua các chuẩn mở rộng như </w:t>
      </w:r>
      <w:r w:rsidDel="00000000" w:rsidR="00000000" w:rsidRPr="00000000">
        <w:rPr>
          <w:b w:val="1"/>
          <w:rtl w:val="0"/>
        </w:rPr>
        <w:t xml:space="preserve">ICS-100+</w:t>
      </w:r>
      <w:r w:rsidDel="00000000" w:rsidR="00000000" w:rsidRPr="00000000">
        <w:rPr>
          <w:rtl w:val="0"/>
        </w:rPr>
        <w:t xml:space="preserve">.</w:t>
        <w:br w:type="textWrapping"/>
      </w:r>
    </w:p>
    <w:p w:rsidR="00000000" w:rsidDel="00000000" w:rsidP="00000000" w:rsidRDefault="00000000" w:rsidRPr="00000000" w14:paraId="00000016">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7">
      <w:pPr>
        <w:pStyle w:val="Heading3"/>
        <w:keepNext w:val="0"/>
        <w:keepLines w:val="0"/>
        <w:spacing w:before="280" w:lineRule="auto"/>
        <w:rPr>
          <w:b w:val="1"/>
          <w:color w:val="000000"/>
          <w:sz w:val="26"/>
          <w:szCs w:val="26"/>
        </w:rPr>
      </w:pPr>
      <w:bookmarkStart w:colFirst="0" w:colLast="0" w:name="_htsziw6fs6oc" w:id="5"/>
      <w:bookmarkEnd w:id="5"/>
      <w:r w:rsidDel="00000000" w:rsidR="00000000" w:rsidRPr="00000000">
        <w:rPr>
          <w:b w:val="1"/>
          <w:color w:val="000000"/>
          <w:sz w:val="26"/>
          <w:szCs w:val="26"/>
          <w:rtl w:val="0"/>
        </w:rPr>
        <w:t xml:space="preserve">Lịch Sử &amp; Tiến Trình Phát Triển Của IBC</w:t>
      </w:r>
    </w:p>
    <w:p w:rsidR="00000000" w:rsidDel="00000000" w:rsidP="00000000" w:rsidRDefault="00000000" w:rsidRPr="00000000" w14:paraId="00000018">
      <w:pPr>
        <w:spacing w:after="240" w:before="240" w:lineRule="auto"/>
        <w:rPr/>
      </w:pPr>
      <w:r w:rsidDel="00000000" w:rsidR="00000000" w:rsidRPr="00000000">
        <w:rPr>
          <w:rtl w:val="0"/>
        </w:rPr>
        <w:t xml:space="preserve">Ý tưởng IBC được giới thiệu từ whitepaper Cosmos năm 2017, nhưng phải đến </w:t>
      </w:r>
      <w:r w:rsidDel="00000000" w:rsidR="00000000" w:rsidRPr="00000000">
        <w:rPr>
          <w:b w:val="1"/>
          <w:rtl w:val="0"/>
        </w:rPr>
        <w:t xml:space="preserve">tháng 3/2021</w:t>
      </w:r>
      <w:r w:rsidDel="00000000" w:rsidR="00000000" w:rsidRPr="00000000">
        <w:rPr>
          <w:rtl w:val="0"/>
        </w:rPr>
        <w:t xml:space="preserve">, khi </w:t>
      </w:r>
      <w:r w:rsidDel="00000000" w:rsidR="00000000" w:rsidRPr="00000000">
        <w:rPr>
          <w:b w:val="1"/>
          <w:rtl w:val="0"/>
        </w:rPr>
        <w:t xml:space="preserve">Cosmos Stargate upgrade</w:t>
      </w:r>
      <w:r w:rsidDel="00000000" w:rsidR="00000000" w:rsidRPr="00000000">
        <w:rPr>
          <w:rtl w:val="0"/>
        </w:rPr>
        <w:t xml:space="preserve"> hoàn tất, IBC mới chính thức ra mắt mainnet.</w:t>
      </w:r>
    </w:p>
    <w:p w:rsidR="00000000" w:rsidDel="00000000" w:rsidP="00000000" w:rsidRDefault="00000000" w:rsidRPr="00000000" w14:paraId="00000019">
      <w:pPr>
        <w:spacing w:after="240" w:before="240" w:lineRule="auto"/>
        <w:rPr/>
      </w:pPr>
      <w:r w:rsidDel="00000000" w:rsidR="00000000" w:rsidRPr="00000000">
        <w:rPr>
          <w:rtl w:val="0"/>
        </w:rPr>
        <w:t xml:space="preserve">Từ đó, IBC đã nhanh chóng được áp dụng rộng rãi trong hệ sinh thái Cosmos. Tính đến tháng 2/2025:</w:t>
      </w:r>
    </w:p>
    <w:p w:rsidR="00000000" w:rsidDel="00000000" w:rsidP="00000000" w:rsidRDefault="00000000" w:rsidRPr="00000000" w14:paraId="0000001A">
      <w:pPr>
        <w:numPr>
          <w:ilvl w:val="0"/>
          <w:numId w:val="1"/>
        </w:numPr>
        <w:spacing w:after="0" w:afterAutospacing="0" w:before="240" w:lineRule="auto"/>
        <w:ind w:left="720" w:hanging="360"/>
      </w:pPr>
      <w:r w:rsidDel="00000000" w:rsidR="00000000" w:rsidRPr="00000000">
        <w:rPr>
          <w:rtl w:val="0"/>
        </w:rPr>
        <w:t xml:space="preserve">Hơn </w:t>
      </w:r>
      <w:r w:rsidDel="00000000" w:rsidR="00000000" w:rsidRPr="00000000">
        <w:rPr>
          <w:b w:val="1"/>
          <w:rtl w:val="0"/>
        </w:rPr>
        <w:t xml:space="preserve">110+ blockchain</w:t>
      </w:r>
      <w:r w:rsidDel="00000000" w:rsidR="00000000" w:rsidRPr="00000000">
        <w:rPr>
          <w:rtl w:val="0"/>
        </w:rPr>
        <w:t xml:space="preserve"> đang sử dụng IBC (số liệu từ</w:t>
      </w:r>
      <w:hyperlink r:id="rId8">
        <w:r w:rsidDel="00000000" w:rsidR="00000000" w:rsidRPr="00000000">
          <w:rPr>
            <w:rtl w:val="0"/>
          </w:rPr>
          <w:t xml:space="preserve"> </w:t>
        </w:r>
      </w:hyperlink>
      <w:hyperlink r:id="rId9">
        <w:r w:rsidDel="00000000" w:rsidR="00000000" w:rsidRPr="00000000">
          <w:rPr>
            <w:color w:val="1155cc"/>
            <w:u w:val="single"/>
            <w:rtl w:val="0"/>
          </w:rPr>
          <w:t xml:space="preserve">Map of Zones</w:t>
        </w:r>
      </w:hyperlink>
      <w:r w:rsidDel="00000000" w:rsidR="00000000" w:rsidRPr="00000000">
        <w:rPr>
          <w:rtl w:val="0"/>
        </w:rPr>
        <w:t xml:space="preserve">).</w:t>
        <w:br w:type="textWrapping"/>
      </w:r>
    </w:p>
    <w:p w:rsidR="00000000" w:rsidDel="00000000" w:rsidP="00000000" w:rsidRDefault="00000000" w:rsidRPr="00000000" w14:paraId="0000001B">
      <w:pPr>
        <w:numPr>
          <w:ilvl w:val="0"/>
          <w:numId w:val="1"/>
        </w:numPr>
        <w:spacing w:after="0" w:afterAutospacing="0" w:before="0" w:beforeAutospacing="0" w:lineRule="auto"/>
        <w:ind w:left="720" w:hanging="360"/>
      </w:pPr>
      <w:r w:rsidDel="00000000" w:rsidR="00000000" w:rsidRPr="00000000">
        <w:rPr>
          <w:rtl w:val="0"/>
        </w:rPr>
        <w:t xml:space="preserve">Tổng volume giao dịch cross-chain hàng tháng vượt </w:t>
      </w:r>
      <w:r w:rsidDel="00000000" w:rsidR="00000000" w:rsidRPr="00000000">
        <w:rPr>
          <w:b w:val="1"/>
          <w:rtl w:val="0"/>
        </w:rPr>
        <w:t xml:space="preserve">20 tỷ đô</w:t>
      </w:r>
      <w:r w:rsidDel="00000000" w:rsidR="00000000" w:rsidRPr="00000000">
        <w:rPr>
          <w:rtl w:val="0"/>
        </w:rPr>
        <w:t xml:space="preserve">.</w:t>
        <w:br w:type="textWrapping"/>
      </w:r>
    </w:p>
    <w:p w:rsidR="00000000" w:rsidDel="00000000" w:rsidP="00000000" w:rsidRDefault="00000000" w:rsidRPr="00000000" w14:paraId="0000001C">
      <w:pPr>
        <w:numPr>
          <w:ilvl w:val="0"/>
          <w:numId w:val="1"/>
        </w:numPr>
        <w:spacing w:after="240" w:before="0" w:beforeAutospacing="0" w:lineRule="auto"/>
        <w:ind w:left="720" w:hanging="360"/>
      </w:pPr>
      <w:r w:rsidDel="00000000" w:rsidR="00000000" w:rsidRPr="00000000">
        <w:rPr>
          <w:rtl w:val="0"/>
        </w:rPr>
        <w:t xml:space="preserve">IBC ngày càng trở thành tiêu chuẩn cross-chain không chỉ trong Cosmos mà cả các chuỗi ngoài, như </w:t>
      </w:r>
      <w:r w:rsidDel="00000000" w:rsidR="00000000" w:rsidRPr="00000000">
        <w:rPr>
          <w:b w:val="1"/>
          <w:rtl w:val="0"/>
        </w:rPr>
        <w:t xml:space="preserve">Polkadot, Ethereum</w:t>
      </w:r>
      <w:r w:rsidDel="00000000" w:rsidR="00000000" w:rsidRPr="00000000">
        <w:rPr>
          <w:rtl w:val="0"/>
        </w:rPr>
        <w:t xml:space="preserve">, thông qua các dự án như </w:t>
      </w:r>
      <w:r w:rsidDel="00000000" w:rsidR="00000000" w:rsidRPr="00000000">
        <w:rPr>
          <w:b w:val="1"/>
          <w:rtl w:val="0"/>
        </w:rPr>
        <w:t xml:space="preserve">Polymer, Composable Finance, Axelar</w:t>
      </w:r>
      <w:r w:rsidDel="00000000" w:rsidR="00000000" w:rsidRPr="00000000">
        <w:rPr>
          <w:rtl w:val="0"/>
        </w:rPr>
        <w:t xml:space="preserve">.</w:t>
        <w:br w:type="textWrapping"/>
      </w:r>
    </w:p>
    <w:p w:rsidR="00000000" w:rsidDel="00000000" w:rsidP="00000000" w:rsidRDefault="00000000" w:rsidRPr="00000000" w14:paraId="0000001D">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E">
      <w:pPr>
        <w:pStyle w:val="Heading3"/>
        <w:keepNext w:val="0"/>
        <w:keepLines w:val="0"/>
        <w:spacing w:before="280" w:lineRule="auto"/>
        <w:rPr>
          <w:b w:val="1"/>
          <w:color w:val="000000"/>
          <w:sz w:val="26"/>
          <w:szCs w:val="26"/>
        </w:rPr>
      </w:pPr>
      <w:bookmarkStart w:colFirst="0" w:colLast="0" w:name="_79jab4oth2gq" w:id="6"/>
      <w:bookmarkEnd w:id="6"/>
      <w:r w:rsidDel="00000000" w:rsidR="00000000" w:rsidRPr="00000000">
        <w:rPr>
          <w:b w:val="1"/>
          <w:color w:val="000000"/>
          <w:sz w:val="26"/>
          <w:szCs w:val="26"/>
          <w:rtl w:val="0"/>
        </w:rPr>
        <w:t xml:space="preserve">Tại Sao Cosmos Không Cần Bridge?</w:t>
      </w:r>
    </w:p>
    <w:p w:rsidR="00000000" w:rsidDel="00000000" w:rsidP="00000000" w:rsidRDefault="00000000" w:rsidRPr="00000000" w14:paraId="0000001F">
      <w:pPr>
        <w:spacing w:after="240" w:before="240" w:lineRule="auto"/>
        <w:rPr/>
      </w:pPr>
      <w:r w:rsidDel="00000000" w:rsidR="00000000" w:rsidRPr="00000000">
        <w:rPr>
          <w:rtl w:val="0"/>
        </w:rPr>
        <w:t xml:space="preserve">Khác với các mạng blockchain khác, Cosmos thiết kế IBC là </w:t>
      </w:r>
      <w:r w:rsidDel="00000000" w:rsidR="00000000" w:rsidRPr="00000000">
        <w:rPr>
          <w:b w:val="1"/>
          <w:rtl w:val="0"/>
        </w:rPr>
        <w:t xml:space="preserve">native protocol</w:t>
      </w:r>
      <w:r w:rsidDel="00000000" w:rsidR="00000000" w:rsidRPr="00000000">
        <w:rPr>
          <w:rtl w:val="0"/>
        </w:rPr>
        <w:t xml:space="preserve">, tích hợp từ tầng kiến trúc. Điều này giúp </w:t>
      </w:r>
      <w:r w:rsidDel="00000000" w:rsidR="00000000" w:rsidRPr="00000000">
        <w:rPr>
          <w:b w:val="1"/>
          <w:rtl w:val="0"/>
        </w:rPr>
        <w:t xml:space="preserve">bỏ qua hoàn toàn cầu nối tập trung</w:t>
      </w:r>
      <w:r w:rsidDel="00000000" w:rsidR="00000000" w:rsidRPr="00000000">
        <w:rPr>
          <w:rtl w:val="0"/>
        </w:rPr>
        <w:t xml:space="preserve">.</w:t>
      </w:r>
    </w:p>
    <w:p w:rsidR="00000000" w:rsidDel="00000000" w:rsidP="00000000" w:rsidRDefault="00000000" w:rsidRPr="00000000" w14:paraId="00000020">
      <w:pPr>
        <w:pStyle w:val="Heading4"/>
        <w:keepNext w:val="0"/>
        <w:keepLines w:val="0"/>
        <w:spacing w:after="40" w:before="240" w:lineRule="auto"/>
        <w:rPr>
          <w:b w:val="1"/>
          <w:color w:val="000000"/>
          <w:sz w:val="22"/>
          <w:szCs w:val="22"/>
        </w:rPr>
      </w:pPr>
      <w:bookmarkStart w:colFirst="0" w:colLast="0" w:name="_gobsv4wnozyu" w:id="7"/>
      <w:bookmarkEnd w:id="7"/>
      <w:r w:rsidDel="00000000" w:rsidR="00000000" w:rsidRPr="00000000">
        <w:rPr>
          <w:b w:val="1"/>
          <w:color w:val="000000"/>
          <w:sz w:val="22"/>
          <w:szCs w:val="22"/>
          <w:rtl w:val="0"/>
        </w:rPr>
        <w:t xml:space="preserve">Lý do:</w:t>
      </w:r>
    </w:p>
    <w:p w:rsidR="00000000" w:rsidDel="00000000" w:rsidP="00000000" w:rsidRDefault="00000000" w:rsidRPr="00000000" w14:paraId="00000021">
      <w:pPr>
        <w:numPr>
          <w:ilvl w:val="0"/>
          <w:numId w:val="8"/>
        </w:numPr>
        <w:spacing w:after="0" w:afterAutospacing="0" w:before="240" w:lineRule="auto"/>
        <w:ind w:left="720" w:hanging="360"/>
      </w:pPr>
      <w:r w:rsidDel="00000000" w:rsidR="00000000" w:rsidRPr="00000000">
        <w:rPr>
          <w:b w:val="1"/>
          <w:rtl w:val="0"/>
        </w:rPr>
        <w:t xml:space="preserve">Mỗi blockchain là một zone độc lập</w:t>
      </w:r>
      <w:r w:rsidDel="00000000" w:rsidR="00000000" w:rsidRPr="00000000">
        <w:rPr>
          <w:rtl w:val="0"/>
        </w:rPr>
        <w:t xml:space="preserve">, nhưng dùng chung tiêu chuẩn IBC.</w:t>
        <w:br w:type="textWrapping"/>
      </w:r>
    </w:p>
    <w:p w:rsidR="00000000" w:rsidDel="00000000" w:rsidP="00000000" w:rsidRDefault="00000000" w:rsidRPr="00000000" w14:paraId="00000022">
      <w:pPr>
        <w:numPr>
          <w:ilvl w:val="0"/>
          <w:numId w:val="8"/>
        </w:numPr>
        <w:spacing w:after="0" w:afterAutospacing="0" w:before="0" w:beforeAutospacing="0" w:lineRule="auto"/>
        <w:ind w:left="720" w:hanging="360"/>
      </w:pPr>
      <w:r w:rsidDel="00000000" w:rsidR="00000000" w:rsidRPr="00000000">
        <w:rPr>
          <w:rtl w:val="0"/>
        </w:rPr>
        <w:t xml:space="preserve">Không cần smart contract trung gian để lock/mint token.</w:t>
        <w:br w:type="textWrapping"/>
      </w:r>
    </w:p>
    <w:p w:rsidR="00000000" w:rsidDel="00000000" w:rsidP="00000000" w:rsidRDefault="00000000" w:rsidRPr="00000000" w14:paraId="00000023">
      <w:pPr>
        <w:numPr>
          <w:ilvl w:val="0"/>
          <w:numId w:val="8"/>
        </w:numPr>
        <w:spacing w:after="240" w:before="0" w:beforeAutospacing="0" w:lineRule="auto"/>
        <w:ind w:left="720" w:hanging="360"/>
      </w:pPr>
      <w:r w:rsidDel="00000000" w:rsidR="00000000" w:rsidRPr="00000000">
        <w:rPr>
          <w:rtl w:val="0"/>
        </w:rPr>
        <w:t xml:space="preserve">Không cần trusted relayers như “wardens” trong Avalanche Bridge.</w:t>
        <w:br w:type="textWrapping"/>
      </w:r>
    </w:p>
    <w:p w:rsidR="00000000" w:rsidDel="00000000" w:rsidP="00000000" w:rsidRDefault="00000000" w:rsidRPr="00000000" w14:paraId="00000024">
      <w:pPr>
        <w:pStyle w:val="Heading4"/>
        <w:keepNext w:val="0"/>
        <w:keepLines w:val="0"/>
        <w:spacing w:after="40" w:before="240" w:lineRule="auto"/>
        <w:rPr>
          <w:b w:val="1"/>
          <w:color w:val="000000"/>
          <w:sz w:val="22"/>
          <w:szCs w:val="22"/>
        </w:rPr>
      </w:pPr>
      <w:bookmarkStart w:colFirst="0" w:colLast="0" w:name="_348c6shin280" w:id="8"/>
      <w:bookmarkEnd w:id="8"/>
      <w:r w:rsidDel="00000000" w:rsidR="00000000" w:rsidRPr="00000000">
        <w:rPr>
          <w:b w:val="1"/>
          <w:color w:val="000000"/>
          <w:sz w:val="22"/>
          <w:szCs w:val="22"/>
          <w:rtl w:val="0"/>
        </w:rPr>
        <w:t xml:space="preserve">Lợi ích:</w:t>
      </w:r>
    </w:p>
    <w:p w:rsidR="00000000" w:rsidDel="00000000" w:rsidP="00000000" w:rsidRDefault="00000000" w:rsidRPr="00000000" w14:paraId="00000025">
      <w:pPr>
        <w:numPr>
          <w:ilvl w:val="0"/>
          <w:numId w:val="6"/>
        </w:numPr>
        <w:spacing w:after="0" w:afterAutospacing="0" w:before="240" w:lineRule="auto"/>
        <w:ind w:left="720" w:hanging="360"/>
      </w:pPr>
      <w:r w:rsidDel="00000000" w:rsidR="00000000" w:rsidRPr="00000000">
        <w:rPr>
          <w:b w:val="1"/>
          <w:rtl w:val="0"/>
        </w:rPr>
        <w:t xml:space="preserve">An toàn hơn</w:t>
      </w:r>
      <w:r w:rsidDel="00000000" w:rsidR="00000000" w:rsidRPr="00000000">
        <w:rPr>
          <w:rtl w:val="0"/>
        </w:rPr>
        <w:t xml:space="preserve">: Giảm thiểu rủi ro hack như vụ Wormhole (320 triệu USD).</w:t>
        <w:br w:type="textWrapping"/>
      </w:r>
    </w:p>
    <w:p w:rsidR="00000000" w:rsidDel="00000000" w:rsidP="00000000" w:rsidRDefault="00000000" w:rsidRPr="00000000" w14:paraId="00000026">
      <w:pPr>
        <w:numPr>
          <w:ilvl w:val="0"/>
          <w:numId w:val="6"/>
        </w:numPr>
        <w:spacing w:after="0" w:afterAutospacing="0" w:before="0" w:beforeAutospacing="0" w:lineRule="auto"/>
        <w:ind w:left="720" w:hanging="360"/>
      </w:pPr>
      <w:r w:rsidDel="00000000" w:rsidR="00000000" w:rsidRPr="00000000">
        <w:rPr>
          <w:b w:val="1"/>
          <w:rtl w:val="0"/>
        </w:rPr>
        <w:t xml:space="preserve">Phi tập trung hơn</w:t>
      </w:r>
      <w:r w:rsidDel="00000000" w:rsidR="00000000" w:rsidRPr="00000000">
        <w:rPr>
          <w:rtl w:val="0"/>
        </w:rPr>
        <w:t xml:space="preserve">: Ai cũng có thể chạy relayer.</w:t>
        <w:br w:type="textWrapping"/>
      </w:r>
    </w:p>
    <w:p w:rsidR="00000000" w:rsidDel="00000000" w:rsidP="00000000" w:rsidRDefault="00000000" w:rsidRPr="00000000" w14:paraId="00000027">
      <w:pPr>
        <w:numPr>
          <w:ilvl w:val="0"/>
          <w:numId w:val="6"/>
        </w:numPr>
        <w:spacing w:after="240" w:before="0" w:beforeAutospacing="0" w:lineRule="auto"/>
        <w:ind w:left="720" w:hanging="360"/>
      </w:pPr>
      <w:r w:rsidDel="00000000" w:rsidR="00000000" w:rsidRPr="00000000">
        <w:rPr>
          <w:b w:val="1"/>
          <w:rtl w:val="0"/>
        </w:rPr>
        <w:t xml:space="preserve">Hiệu quả</w:t>
      </w:r>
      <w:r w:rsidDel="00000000" w:rsidR="00000000" w:rsidRPr="00000000">
        <w:rPr>
          <w:rtl w:val="0"/>
        </w:rPr>
        <w:t xml:space="preserve">: Gửi token không cần wrapped assets, phí thấp.</w:t>
        <w:br w:type="textWrapping"/>
      </w:r>
    </w:p>
    <w:p w:rsidR="00000000" w:rsidDel="00000000" w:rsidP="00000000" w:rsidRDefault="00000000" w:rsidRPr="00000000" w14:paraId="00000028">
      <w:pPr>
        <w:spacing w:after="240" w:before="240" w:lineRule="auto"/>
        <w:ind w:left="600" w:right="600" w:firstLine="0"/>
        <w:rPr/>
      </w:pPr>
      <w:r w:rsidDel="00000000" w:rsidR="00000000" w:rsidRPr="00000000">
        <w:rPr>
          <w:rtl w:val="0"/>
        </w:rPr>
        <w:t xml:space="preserve">Ví dụ: Gửi ATOM từ Cosmos Hub đến Osmosis chỉ mất </w:t>
      </w:r>
      <w:r w:rsidDel="00000000" w:rsidR="00000000" w:rsidRPr="00000000">
        <w:rPr>
          <w:b w:val="1"/>
          <w:rtl w:val="0"/>
        </w:rPr>
        <w:t xml:space="preserve">~2 giây</w:t>
      </w:r>
      <w:r w:rsidDel="00000000" w:rsidR="00000000" w:rsidRPr="00000000">
        <w:rPr>
          <w:rtl w:val="0"/>
        </w:rPr>
        <w:t xml:space="preserve">, với phí chỉ </w:t>
      </w:r>
      <w:r w:rsidDel="00000000" w:rsidR="00000000" w:rsidRPr="00000000">
        <w:rPr>
          <w:b w:val="1"/>
          <w:rtl w:val="0"/>
        </w:rPr>
        <w:t xml:space="preserve">~0.01 ATOM</w:t>
      </w:r>
      <w:r w:rsidDel="00000000" w:rsidR="00000000" w:rsidRPr="00000000">
        <w:rPr>
          <w:rtl w:val="0"/>
        </w:rPr>
        <w:t xml:space="preserve">, không cần wrapped token.</w:t>
      </w:r>
    </w:p>
    <w:p w:rsidR="00000000" w:rsidDel="00000000" w:rsidP="00000000" w:rsidRDefault="00000000" w:rsidRPr="00000000" w14:paraId="00000029">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A">
      <w:pPr>
        <w:pStyle w:val="Heading3"/>
        <w:keepNext w:val="0"/>
        <w:keepLines w:val="0"/>
        <w:spacing w:before="280" w:lineRule="auto"/>
        <w:rPr>
          <w:b w:val="1"/>
          <w:color w:val="000000"/>
          <w:sz w:val="26"/>
          <w:szCs w:val="26"/>
        </w:rPr>
      </w:pPr>
      <w:bookmarkStart w:colFirst="0" w:colLast="0" w:name="_ctcvme84akkk" w:id="9"/>
      <w:bookmarkEnd w:id="9"/>
      <w:r w:rsidDel="00000000" w:rsidR="00000000" w:rsidRPr="00000000">
        <w:rPr>
          <w:b w:val="1"/>
          <w:color w:val="000000"/>
          <w:sz w:val="26"/>
          <w:szCs w:val="26"/>
          <w:rtl w:val="0"/>
        </w:rPr>
        <w:t xml:space="preserve">Cách Giao Thức IBC Hoạt Động</w:t>
      </w:r>
    </w:p>
    <w:p w:rsidR="00000000" w:rsidDel="00000000" w:rsidP="00000000" w:rsidRDefault="00000000" w:rsidRPr="00000000" w14:paraId="0000002B">
      <w:pPr>
        <w:spacing w:after="240" w:before="240" w:lineRule="auto"/>
        <w:rPr/>
      </w:pPr>
      <w:r w:rsidDel="00000000" w:rsidR="00000000" w:rsidRPr="00000000">
        <w:rPr>
          <w:rtl w:val="0"/>
        </w:rPr>
        <w:t xml:space="preserve">IBC hoạt động như một giao thức mạng gồm nhiều tầng (layers), với quy trình xác thực rõ ràng giữa các blockchain. Dưới đây là 6 bước chính:</w:t>
      </w:r>
    </w:p>
    <w:p w:rsidR="00000000" w:rsidDel="00000000" w:rsidP="00000000" w:rsidRDefault="00000000" w:rsidRPr="00000000" w14:paraId="0000002C">
      <w:pPr>
        <w:pStyle w:val="Heading4"/>
        <w:keepNext w:val="0"/>
        <w:keepLines w:val="0"/>
        <w:spacing w:after="40" w:before="240" w:lineRule="auto"/>
        <w:rPr>
          <w:b w:val="1"/>
          <w:color w:val="000000"/>
          <w:sz w:val="22"/>
          <w:szCs w:val="22"/>
        </w:rPr>
      </w:pPr>
      <w:bookmarkStart w:colFirst="0" w:colLast="0" w:name="_9guz3wdk5ixx" w:id="10"/>
      <w:bookmarkEnd w:id="10"/>
      <w:r w:rsidDel="00000000" w:rsidR="00000000" w:rsidRPr="00000000">
        <w:rPr>
          <w:b w:val="1"/>
          <w:color w:val="000000"/>
          <w:sz w:val="22"/>
          <w:szCs w:val="22"/>
          <w:rtl w:val="0"/>
        </w:rPr>
        <w:t xml:space="preserve">1. Kết nối (Connection):</w:t>
      </w:r>
    </w:p>
    <w:p w:rsidR="00000000" w:rsidDel="00000000" w:rsidP="00000000" w:rsidRDefault="00000000" w:rsidRPr="00000000" w14:paraId="0000002D">
      <w:pPr>
        <w:spacing w:after="240" w:before="240" w:lineRule="auto"/>
        <w:rPr/>
      </w:pPr>
      <w:r w:rsidDel="00000000" w:rsidR="00000000" w:rsidRPr="00000000">
        <w:rPr>
          <w:rtl w:val="0"/>
        </w:rPr>
        <w:t xml:space="preserve">Hai blockchain bắt đầu “bắt tay” để thiết lập kết nối IBC bằng cách xác định client, cấu hình tham số.</w:t>
      </w:r>
    </w:p>
    <w:p w:rsidR="00000000" w:rsidDel="00000000" w:rsidP="00000000" w:rsidRDefault="00000000" w:rsidRPr="00000000" w14:paraId="0000002E">
      <w:pPr>
        <w:pStyle w:val="Heading4"/>
        <w:keepNext w:val="0"/>
        <w:keepLines w:val="0"/>
        <w:spacing w:after="40" w:before="240" w:lineRule="auto"/>
        <w:rPr>
          <w:b w:val="1"/>
          <w:color w:val="000000"/>
          <w:sz w:val="22"/>
          <w:szCs w:val="22"/>
        </w:rPr>
      </w:pPr>
      <w:bookmarkStart w:colFirst="0" w:colLast="0" w:name="_u8twwxbpicid" w:id="11"/>
      <w:bookmarkEnd w:id="11"/>
      <w:r w:rsidDel="00000000" w:rsidR="00000000" w:rsidRPr="00000000">
        <w:rPr>
          <w:b w:val="1"/>
          <w:color w:val="000000"/>
          <w:sz w:val="22"/>
          <w:szCs w:val="22"/>
          <w:rtl w:val="0"/>
        </w:rPr>
        <w:t xml:space="preserve">2. Tạo kênh (Channel):</w:t>
      </w:r>
    </w:p>
    <w:p w:rsidR="00000000" w:rsidDel="00000000" w:rsidP="00000000" w:rsidRDefault="00000000" w:rsidRPr="00000000" w14:paraId="0000002F">
      <w:pPr>
        <w:spacing w:after="240" w:before="240" w:lineRule="auto"/>
        <w:rPr/>
      </w:pPr>
      <w:r w:rsidDel="00000000" w:rsidR="00000000" w:rsidRPr="00000000">
        <w:rPr>
          <w:rtl w:val="0"/>
        </w:rPr>
        <w:t xml:space="preserve">Mỗi connection chứa nhiều channel. Ví dụ: channel cho ICS-20 (token), ICS-23 (data).</w:t>
      </w:r>
    </w:p>
    <w:p w:rsidR="00000000" w:rsidDel="00000000" w:rsidP="00000000" w:rsidRDefault="00000000" w:rsidRPr="00000000" w14:paraId="00000030">
      <w:pPr>
        <w:pStyle w:val="Heading4"/>
        <w:keepNext w:val="0"/>
        <w:keepLines w:val="0"/>
        <w:spacing w:after="40" w:before="240" w:lineRule="auto"/>
        <w:rPr>
          <w:b w:val="1"/>
          <w:color w:val="000000"/>
          <w:sz w:val="22"/>
          <w:szCs w:val="22"/>
        </w:rPr>
      </w:pPr>
      <w:bookmarkStart w:colFirst="0" w:colLast="0" w:name="_5u34nb52va" w:id="12"/>
      <w:bookmarkEnd w:id="12"/>
      <w:r w:rsidDel="00000000" w:rsidR="00000000" w:rsidRPr="00000000">
        <w:rPr>
          <w:b w:val="1"/>
          <w:color w:val="000000"/>
          <w:sz w:val="22"/>
          <w:szCs w:val="22"/>
          <w:rtl w:val="0"/>
        </w:rPr>
        <w:t xml:space="preserve">3. Gửi gói tin (Packet):</w:t>
      </w:r>
    </w:p>
    <w:p w:rsidR="00000000" w:rsidDel="00000000" w:rsidP="00000000" w:rsidRDefault="00000000" w:rsidRPr="00000000" w14:paraId="00000031">
      <w:pPr>
        <w:spacing w:after="240" w:before="240" w:lineRule="auto"/>
        <w:rPr/>
      </w:pPr>
      <w:r w:rsidDel="00000000" w:rsidR="00000000" w:rsidRPr="00000000">
        <w:rPr>
          <w:rtl w:val="0"/>
        </w:rPr>
        <w:t xml:space="preserve">Khi người dùng chuyển token, một </w:t>
      </w:r>
      <w:r w:rsidDel="00000000" w:rsidR="00000000" w:rsidRPr="00000000">
        <w:rPr>
          <w:b w:val="1"/>
          <w:rtl w:val="0"/>
        </w:rPr>
        <w:t xml:space="preserve">packet</w:t>
      </w:r>
      <w:r w:rsidDel="00000000" w:rsidR="00000000" w:rsidRPr="00000000">
        <w:rPr>
          <w:rtl w:val="0"/>
        </w:rPr>
        <w:t xml:space="preserve"> chứa thông tin sẽ được gửi đi.</w:t>
      </w:r>
    </w:p>
    <w:p w:rsidR="00000000" w:rsidDel="00000000" w:rsidP="00000000" w:rsidRDefault="00000000" w:rsidRPr="00000000" w14:paraId="00000032">
      <w:pPr>
        <w:pStyle w:val="Heading4"/>
        <w:keepNext w:val="0"/>
        <w:keepLines w:val="0"/>
        <w:spacing w:after="40" w:before="240" w:lineRule="auto"/>
        <w:rPr>
          <w:b w:val="1"/>
          <w:color w:val="000000"/>
          <w:sz w:val="22"/>
          <w:szCs w:val="22"/>
        </w:rPr>
      </w:pPr>
      <w:bookmarkStart w:colFirst="0" w:colLast="0" w:name="_srsb5lge2f56" w:id="13"/>
      <w:bookmarkEnd w:id="13"/>
      <w:r w:rsidDel="00000000" w:rsidR="00000000" w:rsidRPr="00000000">
        <w:rPr>
          <w:b w:val="1"/>
          <w:color w:val="000000"/>
          <w:sz w:val="22"/>
          <w:szCs w:val="22"/>
          <w:rtl w:val="0"/>
        </w:rPr>
        <w:t xml:space="preserve">4. Relay:</w:t>
      </w:r>
    </w:p>
    <w:p w:rsidR="00000000" w:rsidDel="00000000" w:rsidP="00000000" w:rsidRDefault="00000000" w:rsidRPr="00000000" w14:paraId="00000033">
      <w:pPr>
        <w:spacing w:after="240" w:before="240" w:lineRule="auto"/>
        <w:rPr/>
      </w:pPr>
      <w:r w:rsidDel="00000000" w:rsidR="00000000" w:rsidRPr="00000000">
        <w:rPr>
          <w:rtl w:val="0"/>
        </w:rPr>
        <w:t xml:space="preserve">Các </w:t>
      </w:r>
      <w:r w:rsidDel="00000000" w:rsidR="00000000" w:rsidRPr="00000000">
        <w:rPr>
          <w:b w:val="1"/>
          <w:rtl w:val="0"/>
        </w:rPr>
        <w:t xml:space="preserve">relayer</w:t>
      </w:r>
      <w:r w:rsidDel="00000000" w:rsidR="00000000" w:rsidRPr="00000000">
        <w:rPr>
          <w:rtl w:val="0"/>
        </w:rPr>
        <w:t xml:space="preserve"> theo dõi packet từ chuỗi A và truyền sang chuỗi B. Relayer không cần phải tin cậy, không nắm giữ tài sản.</w:t>
      </w:r>
    </w:p>
    <w:p w:rsidR="00000000" w:rsidDel="00000000" w:rsidP="00000000" w:rsidRDefault="00000000" w:rsidRPr="00000000" w14:paraId="00000034">
      <w:pPr>
        <w:pStyle w:val="Heading4"/>
        <w:keepNext w:val="0"/>
        <w:keepLines w:val="0"/>
        <w:spacing w:after="40" w:before="240" w:lineRule="auto"/>
        <w:rPr>
          <w:b w:val="1"/>
          <w:color w:val="000000"/>
          <w:sz w:val="22"/>
          <w:szCs w:val="22"/>
        </w:rPr>
      </w:pPr>
      <w:bookmarkStart w:colFirst="0" w:colLast="0" w:name="_7jusmwuiisg" w:id="14"/>
      <w:bookmarkEnd w:id="14"/>
      <w:r w:rsidDel="00000000" w:rsidR="00000000" w:rsidRPr="00000000">
        <w:rPr>
          <w:b w:val="1"/>
          <w:color w:val="000000"/>
          <w:sz w:val="22"/>
          <w:szCs w:val="22"/>
          <w:rtl w:val="0"/>
        </w:rPr>
        <w:t xml:space="preserve">5. Xác nhận (Acknowledgment):</w:t>
      </w:r>
    </w:p>
    <w:p w:rsidR="00000000" w:rsidDel="00000000" w:rsidP="00000000" w:rsidRDefault="00000000" w:rsidRPr="00000000" w14:paraId="00000035">
      <w:pPr>
        <w:spacing w:after="240" w:before="240" w:lineRule="auto"/>
        <w:rPr/>
      </w:pPr>
      <w:r w:rsidDel="00000000" w:rsidR="00000000" w:rsidRPr="00000000">
        <w:rPr>
          <w:rtl w:val="0"/>
        </w:rPr>
        <w:t xml:space="preserve">Chuỗi đích xử lý gói tin và phản hồi lại chuỗi nguồn, đảm bảo đồng bộ hóa.</w:t>
      </w:r>
    </w:p>
    <w:p w:rsidR="00000000" w:rsidDel="00000000" w:rsidP="00000000" w:rsidRDefault="00000000" w:rsidRPr="00000000" w14:paraId="00000036">
      <w:pPr>
        <w:pStyle w:val="Heading4"/>
        <w:keepNext w:val="0"/>
        <w:keepLines w:val="0"/>
        <w:spacing w:after="40" w:before="240" w:lineRule="auto"/>
        <w:rPr>
          <w:b w:val="1"/>
          <w:color w:val="000000"/>
          <w:sz w:val="22"/>
          <w:szCs w:val="22"/>
        </w:rPr>
      </w:pPr>
      <w:bookmarkStart w:colFirst="0" w:colLast="0" w:name="_jilu9raojdp3" w:id="15"/>
      <w:bookmarkEnd w:id="15"/>
      <w:r w:rsidDel="00000000" w:rsidR="00000000" w:rsidRPr="00000000">
        <w:rPr>
          <w:b w:val="1"/>
          <w:color w:val="000000"/>
          <w:sz w:val="22"/>
          <w:szCs w:val="22"/>
          <w:rtl w:val="0"/>
        </w:rPr>
        <w:t xml:space="preserve">6. Timeout:</w:t>
      </w:r>
    </w:p>
    <w:p w:rsidR="00000000" w:rsidDel="00000000" w:rsidP="00000000" w:rsidRDefault="00000000" w:rsidRPr="00000000" w14:paraId="00000037">
      <w:pPr>
        <w:spacing w:after="240" w:before="240" w:lineRule="auto"/>
        <w:rPr/>
      </w:pPr>
      <w:r w:rsidDel="00000000" w:rsidR="00000000" w:rsidRPr="00000000">
        <w:rPr>
          <w:rtl w:val="0"/>
        </w:rPr>
        <w:t xml:space="preserve">Nếu packet không được xử lý đúng thời gian, nó sẽ timeout và bị hủy.</w:t>
      </w:r>
    </w:p>
    <w:p w:rsidR="00000000" w:rsidDel="00000000" w:rsidP="00000000" w:rsidRDefault="00000000" w:rsidRPr="00000000" w14:paraId="00000038">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9">
      <w:pPr>
        <w:pStyle w:val="Heading3"/>
        <w:keepNext w:val="0"/>
        <w:keepLines w:val="0"/>
        <w:spacing w:before="280" w:lineRule="auto"/>
        <w:rPr>
          <w:b w:val="1"/>
          <w:color w:val="000000"/>
          <w:sz w:val="26"/>
          <w:szCs w:val="26"/>
        </w:rPr>
      </w:pPr>
      <w:bookmarkStart w:colFirst="0" w:colLast="0" w:name="_x9ipf52ze9ot" w:id="16"/>
      <w:bookmarkEnd w:id="16"/>
      <w:r w:rsidDel="00000000" w:rsidR="00000000" w:rsidRPr="00000000">
        <w:rPr>
          <w:b w:val="1"/>
          <w:color w:val="000000"/>
          <w:sz w:val="26"/>
          <w:szCs w:val="26"/>
          <w:rtl w:val="0"/>
        </w:rPr>
        <w:t xml:space="preserve">Ứng Dụng Thực Tế Của IBC</w:t>
      </w:r>
    </w:p>
    <w:p w:rsidR="00000000" w:rsidDel="00000000" w:rsidP="00000000" w:rsidRDefault="00000000" w:rsidRPr="00000000" w14:paraId="0000003A">
      <w:pPr>
        <w:spacing w:after="240" w:before="240" w:lineRule="auto"/>
        <w:rPr/>
      </w:pPr>
      <w:r w:rsidDel="00000000" w:rsidR="00000000" w:rsidRPr="00000000">
        <w:rPr>
          <w:rtl w:val="0"/>
        </w:rPr>
        <w:t xml:space="preserve">IBC đã chứng minh được giá trị trong thực tế với nhiều blockchain:</w:t>
      </w:r>
    </w:p>
    <w:p w:rsidR="00000000" w:rsidDel="00000000" w:rsidP="00000000" w:rsidRDefault="00000000" w:rsidRPr="00000000" w14:paraId="0000003B">
      <w:pPr>
        <w:numPr>
          <w:ilvl w:val="0"/>
          <w:numId w:val="5"/>
        </w:numPr>
        <w:spacing w:after="0" w:afterAutospacing="0" w:before="240" w:lineRule="auto"/>
        <w:ind w:left="720" w:hanging="360"/>
      </w:pPr>
      <w:r w:rsidDel="00000000" w:rsidR="00000000" w:rsidRPr="00000000">
        <w:rPr>
          <w:b w:val="1"/>
          <w:rtl w:val="0"/>
        </w:rPr>
        <w:t xml:space="preserve">Osmosis</w:t>
      </w:r>
      <w:r w:rsidDel="00000000" w:rsidR="00000000" w:rsidRPr="00000000">
        <w:rPr>
          <w:rtl w:val="0"/>
        </w:rPr>
        <w:t xml:space="preserve">: AMM lớn nhất Cosmos, xử lý hàng triệu USD giao dịch IBC mỗi ngày.</w:t>
        <w:br w:type="textWrapping"/>
      </w:r>
    </w:p>
    <w:p w:rsidR="00000000" w:rsidDel="00000000" w:rsidP="00000000" w:rsidRDefault="00000000" w:rsidRPr="00000000" w14:paraId="0000003C">
      <w:pPr>
        <w:numPr>
          <w:ilvl w:val="0"/>
          <w:numId w:val="5"/>
        </w:numPr>
        <w:spacing w:after="0" w:afterAutospacing="0" w:before="0" w:beforeAutospacing="0" w:lineRule="auto"/>
        <w:ind w:left="720" w:hanging="360"/>
      </w:pPr>
      <w:r w:rsidDel="00000000" w:rsidR="00000000" w:rsidRPr="00000000">
        <w:rPr>
          <w:b w:val="1"/>
          <w:rtl w:val="0"/>
        </w:rPr>
        <w:t xml:space="preserve">Terra Classic</w:t>
      </w:r>
      <w:r w:rsidDel="00000000" w:rsidR="00000000" w:rsidRPr="00000000">
        <w:rPr>
          <w:rtl w:val="0"/>
        </w:rPr>
        <w:t xml:space="preserve">: Tái kết nối hệ sinh thái sau sự cố 2022 thông qua IBC.</w:t>
        <w:br w:type="textWrapping"/>
      </w:r>
    </w:p>
    <w:p w:rsidR="00000000" w:rsidDel="00000000" w:rsidP="00000000" w:rsidRDefault="00000000" w:rsidRPr="00000000" w14:paraId="0000003D">
      <w:pPr>
        <w:numPr>
          <w:ilvl w:val="0"/>
          <w:numId w:val="5"/>
        </w:numPr>
        <w:spacing w:after="0" w:afterAutospacing="0" w:before="0" w:beforeAutospacing="0" w:lineRule="auto"/>
        <w:ind w:left="720" w:hanging="360"/>
      </w:pPr>
      <w:r w:rsidDel="00000000" w:rsidR="00000000" w:rsidRPr="00000000">
        <w:rPr>
          <w:b w:val="1"/>
          <w:rtl w:val="0"/>
        </w:rPr>
        <w:t xml:space="preserve">Axelar</w:t>
      </w:r>
      <w:r w:rsidDel="00000000" w:rsidR="00000000" w:rsidRPr="00000000">
        <w:rPr>
          <w:rtl w:val="0"/>
        </w:rPr>
        <w:t xml:space="preserve">: Layer cross-chain hỗ trợ IBC + EVM, cho phép Ethereum giao tiếp với Cosmos.</w:t>
        <w:br w:type="textWrapping"/>
      </w:r>
    </w:p>
    <w:p w:rsidR="00000000" w:rsidDel="00000000" w:rsidP="00000000" w:rsidRDefault="00000000" w:rsidRPr="00000000" w14:paraId="0000003E">
      <w:pPr>
        <w:numPr>
          <w:ilvl w:val="0"/>
          <w:numId w:val="5"/>
        </w:numPr>
        <w:spacing w:after="240" w:before="0" w:beforeAutospacing="0" w:lineRule="auto"/>
        <w:ind w:left="720" w:hanging="360"/>
      </w:pPr>
      <w:r w:rsidDel="00000000" w:rsidR="00000000" w:rsidRPr="00000000">
        <w:rPr>
          <w:b w:val="1"/>
          <w:rtl w:val="0"/>
        </w:rPr>
        <w:t xml:space="preserve">Celestia</w:t>
      </w:r>
      <w:r w:rsidDel="00000000" w:rsidR="00000000" w:rsidRPr="00000000">
        <w:rPr>
          <w:rtl w:val="0"/>
        </w:rPr>
        <w:t xml:space="preserve">: Sử dụng IBC để kết nối với modular chains khác như Dymension, Rollkit.</w:t>
        <w:br w:type="textWrapping"/>
      </w:r>
    </w:p>
    <w:p w:rsidR="00000000" w:rsidDel="00000000" w:rsidP="00000000" w:rsidRDefault="00000000" w:rsidRPr="00000000" w14:paraId="0000003F">
      <w:pPr>
        <w:spacing w:after="240" w:before="240" w:lineRule="auto"/>
        <w:rPr/>
      </w:pPr>
      <w:r w:rsidDel="00000000" w:rsidR="00000000" w:rsidRPr="00000000">
        <w:rPr>
          <w:rtl w:val="0"/>
        </w:rPr>
        <w:t xml:space="preserve">Tất cả cho thấy: </w:t>
      </w:r>
      <w:r w:rsidDel="00000000" w:rsidR="00000000" w:rsidRPr="00000000">
        <w:rPr>
          <w:b w:val="1"/>
          <w:rtl w:val="0"/>
        </w:rPr>
        <w:t xml:space="preserve">IBC không chỉ là lý thuyết, mà là nền tảng thực tế cho Interchain</w:t>
      </w:r>
      <w:r w:rsidDel="00000000" w:rsidR="00000000" w:rsidRPr="00000000">
        <w:rPr>
          <w:rtl w:val="0"/>
        </w:rPr>
        <w:t xml:space="preserve">.</w:t>
      </w:r>
    </w:p>
    <w:p w:rsidR="00000000" w:rsidDel="00000000" w:rsidP="00000000" w:rsidRDefault="00000000" w:rsidRPr="00000000" w14:paraId="00000040">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1">
      <w:pPr>
        <w:pStyle w:val="Heading3"/>
        <w:keepNext w:val="0"/>
        <w:keepLines w:val="0"/>
        <w:spacing w:before="280" w:lineRule="auto"/>
        <w:rPr>
          <w:b w:val="1"/>
          <w:color w:val="000000"/>
          <w:sz w:val="26"/>
          <w:szCs w:val="26"/>
        </w:rPr>
      </w:pPr>
      <w:bookmarkStart w:colFirst="0" w:colLast="0" w:name="_u434u70swxv" w:id="17"/>
      <w:bookmarkEnd w:id="17"/>
      <w:r w:rsidDel="00000000" w:rsidR="00000000" w:rsidRPr="00000000">
        <w:rPr>
          <w:b w:val="1"/>
          <w:color w:val="000000"/>
          <w:sz w:val="26"/>
          <w:szCs w:val="26"/>
          <w:rtl w:val="0"/>
        </w:rPr>
        <w:t xml:space="preserve">So Sánh IBC Với Polkadot XCM Và Avalanche Bridge</w:t>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0.1255230125523"/>
        <w:gridCol w:w="2457.489539748954"/>
        <w:gridCol w:w="2942.1338912133892"/>
        <w:gridCol w:w="3030.2510460251046"/>
        <w:tblGridChange w:id="0">
          <w:tblGrid>
            <w:gridCol w:w="930.1255230125523"/>
            <w:gridCol w:w="2457.489539748954"/>
            <w:gridCol w:w="2942.1338912133892"/>
            <w:gridCol w:w="3030.2510460251046"/>
          </w:tblGrid>
        </w:tblGridChange>
      </w:tblGrid>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2">
            <w:pPr>
              <w:spacing w:after="240" w:before="240" w:lineRule="auto"/>
              <w:jc w:val="center"/>
              <w:rPr/>
            </w:pPr>
            <w:r w:rsidDel="00000000" w:rsidR="00000000" w:rsidRPr="00000000">
              <w:rPr>
                <w:b w:val="1"/>
                <w:rtl w:val="0"/>
              </w:rPr>
              <w:t xml:space="preserve">Tiêu chí</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3">
            <w:pPr>
              <w:spacing w:after="240" w:before="240" w:lineRule="auto"/>
              <w:jc w:val="center"/>
              <w:rPr/>
            </w:pPr>
            <w:r w:rsidDel="00000000" w:rsidR="00000000" w:rsidRPr="00000000">
              <w:rPr>
                <w:b w:val="1"/>
                <w:rtl w:val="0"/>
              </w:rPr>
              <w:t xml:space="preserve">IBC (Cosmos)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4">
            <w:pPr>
              <w:spacing w:after="240" w:before="240" w:lineRule="auto"/>
              <w:jc w:val="center"/>
              <w:rPr/>
            </w:pPr>
            <w:r w:rsidDel="00000000" w:rsidR="00000000" w:rsidRPr="00000000">
              <w:rPr>
                <w:b w:val="1"/>
                <w:rtl w:val="0"/>
              </w:rPr>
              <w:t xml:space="preserve">XCM (Polkadot)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5">
            <w:pPr>
              <w:spacing w:after="240" w:before="240" w:lineRule="auto"/>
              <w:jc w:val="center"/>
              <w:rPr/>
            </w:pPr>
            <w:r w:rsidDel="00000000" w:rsidR="00000000" w:rsidRPr="00000000">
              <w:rPr>
                <w:b w:val="1"/>
                <w:rtl w:val="0"/>
              </w:rPr>
              <w:t xml:space="preserve">Avalanche Bridge</w:t>
            </w: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6">
            <w:pPr>
              <w:spacing w:after="240" w:before="240" w:lineRule="auto"/>
              <w:rPr/>
            </w:pPr>
            <w:r w:rsidDel="00000000" w:rsidR="00000000" w:rsidRPr="00000000">
              <w:rPr>
                <w:rtl w:val="0"/>
              </w:rPr>
              <w:t xml:space="preserve">Loại</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7">
            <w:pPr>
              <w:spacing w:after="240" w:before="240" w:lineRule="auto"/>
              <w:rPr/>
            </w:pPr>
            <w:r w:rsidDel="00000000" w:rsidR="00000000" w:rsidRPr="00000000">
              <w:rPr>
                <w:rtl w:val="0"/>
              </w:rPr>
              <w:t xml:space="preserve">Giao thức phi tập trung, native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8">
            <w:pPr>
              <w:spacing w:after="240" w:before="240" w:lineRule="auto"/>
              <w:rPr/>
            </w:pPr>
            <w:r w:rsidDel="00000000" w:rsidR="00000000" w:rsidRPr="00000000">
              <w:rPr>
                <w:rtl w:val="0"/>
              </w:rPr>
              <w:t xml:space="preserve">Giao tiếp qua Relay Chain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9">
            <w:pPr>
              <w:spacing w:after="240" w:before="240" w:lineRule="auto"/>
              <w:rPr/>
            </w:pPr>
            <w:r w:rsidDel="00000000" w:rsidR="00000000" w:rsidRPr="00000000">
              <w:rPr>
                <w:rtl w:val="0"/>
              </w:rPr>
              <w:t xml:space="preserve">Cầu nối tập trung, dựa vào wardens</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A">
            <w:pPr>
              <w:spacing w:after="240" w:before="240" w:lineRule="auto"/>
              <w:rPr/>
            </w:pPr>
            <w:r w:rsidDel="00000000" w:rsidR="00000000" w:rsidRPr="00000000">
              <w:rPr>
                <w:rtl w:val="0"/>
              </w:rPr>
              <w:t xml:space="preserve">Bảo mật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B">
            <w:pPr>
              <w:spacing w:after="240" w:before="240" w:lineRule="auto"/>
              <w:rPr/>
            </w:pPr>
            <w:r w:rsidDel="00000000" w:rsidR="00000000" w:rsidRPr="00000000">
              <w:rPr>
                <w:rtl w:val="0"/>
              </w:rPr>
              <w:t xml:space="preserve">Dựa vào consensus từng chuỗi</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C">
            <w:pPr>
              <w:spacing w:after="240" w:before="240" w:lineRule="auto"/>
              <w:rPr/>
            </w:pPr>
            <w:r w:rsidDel="00000000" w:rsidR="00000000" w:rsidRPr="00000000">
              <w:rPr>
                <w:rtl w:val="0"/>
              </w:rPr>
              <w:t xml:space="preserve">Dựa vào Relay Chain (Polkadot validators)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D">
            <w:pPr>
              <w:spacing w:after="240" w:before="240" w:lineRule="auto"/>
              <w:rPr/>
            </w:pPr>
            <w:r w:rsidDel="00000000" w:rsidR="00000000" w:rsidRPr="00000000">
              <w:rPr>
                <w:rtl w:val="0"/>
              </w:rPr>
              <w:t xml:space="preserve">Phụ thuộc vào nhóm 4 wardens</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E">
            <w:pPr>
              <w:spacing w:after="240" w:before="240" w:lineRule="auto"/>
              <w:rPr/>
            </w:pPr>
            <w:r w:rsidDel="00000000" w:rsidR="00000000" w:rsidRPr="00000000">
              <w:rPr>
                <w:rtl w:val="0"/>
              </w:rPr>
              <w:t xml:space="preserve">Linh hoạt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F">
            <w:pPr>
              <w:spacing w:after="240" w:before="240" w:lineRule="auto"/>
              <w:rPr/>
            </w:pPr>
            <w:r w:rsidDel="00000000" w:rsidR="00000000" w:rsidRPr="00000000">
              <w:rPr>
                <w:rtl w:val="0"/>
              </w:rPr>
              <w:t xml:space="preserve">Bất kỳ chuỗi hỗ trợ IBC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0">
            <w:pPr>
              <w:spacing w:after="240" w:before="240" w:lineRule="auto"/>
              <w:rPr/>
            </w:pPr>
            <w:r w:rsidDel="00000000" w:rsidR="00000000" w:rsidRPr="00000000">
              <w:rPr>
                <w:rtl w:val="0"/>
              </w:rPr>
              <w:t xml:space="preserve">Trong hệ parachain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1">
            <w:pPr>
              <w:spacing w:after="240" w:before="240" w:lineRule="auto"/>
              <w:rPr/>
            </w:pPr>
            <w:r w:rsidDel="00000000" w:rsidR="00000000" w:rsidRPr="00000000">
              <w:rPr>
                <w:rtl w:val="0"/>
              </w:rPr>
              <w:t xml:space="preserve">Chủ yếu Ethereum/Bitcoin</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2">
            <w:pPr>
              <w:spacing w:after="240" w:before="240" w:lineRule="auto"/>
              <w:rPr/>
            </w:pPr>
            <w:r w:rsidDel="00000000" w:rsidR="00000000" w:rsidRPr="00000000">
              <w:rPr>
                <w:rtl w:val="0"/>
              </w:rPr>
              <w:t xml:space="preserve">Hiệu suất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3">
            <w:pPr>
              <w:spacing w:after="240" w:before="240" w:lineRule="auto"/>
              <w:rPr/>
            </w:pPr>
            <w:r w:rsidDel="00000000" w:rsidR="00000000" w:rsidRPr="00000000">
              <w:rPr>
                <w:rtl w:val="0"/>
              </w:rPr>
              <w:t xml:space="preserve">Phụ thuộc relayer &amp; cấu trúc chuỗi</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4">
            <w:pPr>
              <w:spacing w:after="240" w:before="240" w:lineRule="auto"/>
              <w:rPr/>
            </w:pPr>
            <w:r w:rsidDel="00000000" w:rsidR="00000000" w:rsidRPr="00000000">
              <w:rPr>
                <w:rtl w:val="0"/>
              </w:rPr>
              <w:t xml:space="preserve">Finality trung bình ~6s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5">
            <w:pPr>
              <w:spacing w:after="240" w:before="240" w:lineRule="auto"/>
              <w:rPr/>
            </w:pPr>
            <w:r w:rsidDel="00000000" w:rsidR="00000000" w:rsidRPr="00000000">
              <w:rPr>
                <w:rtl w:val="0"/>
              </w:rPr>
              <w:t xml:space="preserve">Nhanh (2s), nhưng phụ thuộc Ethereum</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6">
            <w:pPr>
              <w:spacing w:after="240" w:before="240" w:lineRule="auto"/>
              <w:rPr/>
            </w:pPr>
            <w:r w:rsidDel="00000000" w:rsidR="00000000" w:rsidRPr="00000000">
              <w:rPr>
                <w:rtl w:val="0"/>
              </w:rPr>
              <w:t xml:space="preserve">Mở rộng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7">
            <w:pPr>
              <w:spacing w:after="240" w:before="240" w:lineRule="auto"/>
              <w:rPr/>
            </w:pPr>
            <w:r w:rsidDel="00000000" w:rsidR="00000000" w:rsidRPr="00000000">
              <w:rPr>
                <w:rtl w:val="0"/>
              </w:rPr>
              <w:t xml:space="preserve">Kết nối chain ngoài qua adapter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8">
            <w:pPr>
              <w:spacing w:after="240" w:before="240" w:lineRule="auto"/>
              <w:rPr/>
            </w:pPr>
            <w:r w:rsidDel="00000000" w:rsidR="00000000" w:rsidRPr="00000000">
              <w:rPr>
                <w:rtl w:val="0"/>
              </w:rPr>
              <w:t xml:space="preserve">Khó mở rộng ngoài Polkadot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9">
            <w:pPr>
              <w:spacing w:after="240" w:before="240" w:lineRule="auto"/>
              <w:rPr/>
            </w:pPr>
            <w:r w:rsidDel="00000000" w:rsidR="00000000" w:rsidRPr="00000000">
              <w:rPr>
                <w:rtl w:val="0"/>
              </w:rPr>
              <w:t xml:space="preserve">Giới hạn ở EVM-compatible</w:t>
            </w:r>
          </w:p>
        </w:tc>
      </w:tr>
    </w:tbl>
    <w:p w:rsidR="00000000" w:rsidDel="00000000" w:rsidP="00000000" w:rsidRDefault="00000000" w:rsidRPr="00000000" w14:paraId="0000005A">
      <w:pPr>
        <w:pStyle w:val="Heading4"/>
        <w:keepNext w:val="0"/>
        <w:keepLines w:val="0"/>
        <w:spacing w:after="40" w:before="240" w:lineRule="auto"/>
        <w:rPr>
          <w:b w:val="1"/>
          <w:color w:val="000000"/>
          <w:sz w:val="22"/>
          <w:szCs w:val="22"/>
        </w:rPr>
      </w:pPr>
      <w:bookmarkStart w:colFirst="0" w:colLast="0" w:name="_74o5jtdn7jmv" w:id="18"/>
      <w:bookmarkEnd w:id="18"/>
      <w:r w:rsidDel="00000000" w:rsidR="00000000" w:rsidRPr="00000000">
        <w:rPr>
          <w:b w:val="1"/>
          <w:color w:val="000000"/>
          <w:sz w:val="22"/>
          <w:szCs w:val="22"/>
          <w:rtl w:val="0"/>
        </w:rPr>
        <w:t xml:space="preserve">Ví dụ:</w:t>
      </w:r>
    </w:p>
    <w:p w:rsidR="00000000" w:rsidDel="00000000" w:rsidP="00000000" w:rsidRDefault="00000000" w:rsidRPr="00000000" w14:paraId="0000005B">
      <w:pPr>
        <w:numPr>
          <w:ilvl w:val="0"/>
          <w:numId w:val="2"/>
        </w:numPr>
        <w:spacing w:after="0" w:afterAutospacing="0" w:before="240" w:lineRule="auto"/>
        <w:ind w:left="720" w:hanging="360"/>
      </w:pPr>
      <w:r w:rsidDel="00000000" w:rsidR="00000000" w:rsidRPr="00000000">
        <w:rPr>
          <w:b w:val="1"/>
          <w:rtl w:val="0"/>
        </w:rPr>
        <w:t xml:space="preserve">IBC</w:t>
      </w:r>
      <w:r w:rsidDel="00000000" w:rsidR="00000000" w:rsidRPr="00000000">
        <w:rPr>
          <w:rFonts w:ascii="Arial Unicode MS" w:cs="Arial Unicode MS" w:eastAsia="Arial Unicode MS" w:hAnsi="Arial Unicode MS"/>
          <w:rtl w:val="0"/>
        </w:rPr>
        <w:t xml:space="preserve">: Gửi ATOM từ Cosmos Hub → Osmosis: </w:t>
      </w:r>
      <w:r w:rsidDel="00000000" w:rsidR="00000000" w:rsidRPr="00000000">
        <w:rPr>
          <w:b w:val="1"/>
          <w:rtl w:val="0"/>
        </w:rPr>
        <w:t xml:space="preserve">~2 giây</w:t>
      </w:r>
      <w:r w:rsidDel="00000000" w:rsidR="00000000" w:rsidRPr="00000000">
        <w:rPr>
          <w:rtl w:val="0"/>
        </w:rPr>
        <w:t xml:space="preserve">, phí 0.01 ATOM.</w:t>
        <w:br w:type="textWrapping"/>
      </w:r>
    </w:p>
    <w:p w:rsidR="00000000" w:rsidDel="00000000" w:rsidP="00000000" w:rsidRDefault="00000000" w:rsidRPr="00000000" w14:paraId="0000005C">
      <w:pPr>
        <w:numPr>
          <w:ilvl w:val="0"/>
          <w:numId w:val="2"/>
        </w:numPr>
        <w:spacing w:after="0" w:afterAutospacing="0" w:before="0" w:beforeAutospacing="0" w:lineRule="auto"/>
        <w:ind w:left="720" w:hanging="360"/>
      </w:pPr>
      <w:r w:rsidDel="00000000" w:rsidR="00000000" w:rsidRPr="00000000">
        <w:rPr>
          <w:b w:val="1"/>
          <w:rtl w:val="0"/>
        </w:rPr>
        <w:t xml:space="preserve">XCM</w:t>
      </w:r>
      <w:r w:rsidDel="00000000" w:rsidR="00000000" w:rsidRPr="00000000">
        <w:rPr>
          <w:rFonts w:ascii="Arial Unicode MS" w:cs="Arial Unicode MS" w:eastAsia="Arial Unicode MS" w:hAnsi="Arial Unicode MS"/>
          <w:rtl w:val="0"/>
        </w:rPr>
        <w:t xml:space="preserve">: Gửi DOT từ Relay Chain → Moonbeam: </w:t>
      </w:r>
      <w:r w:rsidDel="00000000" w:rsidR="00000000" w:rsidRPr="00000000">
        <w:rPr>
          <w:b w:val="1"/>
          <w:rtl w:val="0"/>
        </w:rPr>
        <w:t xml:space="preserve">~6 giây</w:t>
      </w:r>
      <w:r w:rsidDel="00000000" w:rsidR="00000000" w:rsidRPr="00000000">
        <w:rPr>
          <w:rtl w:val="0"/>
        </w:rPr>
        <w:t xml:space="preserve">, phí ~0.1 DOT.</w:t>
        <w:br w:type="textWrapping"/>
      </w:r>
    </w:p>
    <w:p w:rsidR="00000000" w:rsidDel="00000000" w:rsidP="00000000" w:rsidRDefault="00000000" w:rsidRPr="00000000" w14:paraId="0000005D">
      <w:pPr>
        <w:numPr>
          <w:ilvl w:val="0"/>
          <w:numId w:val="2"/>
        </w:numPr>
        <w:spacing w:after="240" w:before="0" w:beforeAutospacing="0" w:lineRule="auto"/>
        <w:ind w:left="720" w:hanging="360"/>
      </w:pPr>
      <w:r w:rsidDel="00000000" w:rsidR="00000000" w:rsidRPr="00000000">
        <w:rPr>
          <w:b w:val="1"/>
          <w:rtl w:val="0"/>
        </w:rPr>
        <w:t xml:space="preserve">Avalanche Bridge</w:t>
      </w:r>
      <w:r w:rsidDel="00000000" w:rsidR="00000000" w:rsidRPr="00000000">
        <w:rPr>
          <w:rFonts w:ascii="Arial Unicode MS" w:cs="Arial Unicode MS" w:eastAsia="Arial Unicode MS" w:hAnsi="Arial Unicode MS"/>
          <w:rtl w:val="0"/>
        </w:rPr>
        <w:t xml:space="preserve">: Gửi ETH → Avalanche mất ~90 giây, phí ~$3, dùng wardens.</w:t>
        <w:br w:type="textWrapping"/>
      </w:r>
    </w:p>
    <w:p w:rsidR="00000000" w:rsidDel="00000000" w:rsidP="00000000" w:rsidRDefault="00000000" w:rsidRPr="00000000" w14:paraId="0000005E">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F">
      <w:pPr>
        <w:pStyle w:val="Heading3"/>
        <w:keepNext w:val="0"/>
        <w:keepLines w:val="0"/>
        <w:spacing w:before="280" w:lineRule="auto"/>
        <w:rPr>
          <w:b w:val="1"/>
          <w:color w:val="000000"/>
          <w:sz w:val="26"/>
          <w:szCs w:val="26"/>
        </w:rPr>
      </w:pPr>
      <w:bookmarkStart w:colFirst="0" w:colLast="0" w:name="_2n4f2c8puxi3" w:id="19"/>
      <w:bookmarkEnd w:id="19"/>
      <w:r w:rsidDel="00000000" w:rsidR="00000000" w:rsidRPr="00000000">
        <w:rPr>
          <w:b w:val="1"/>
          <w:color w:val="000000"/>
          <w:sz w:val="26"/>
          <w:szCs w:val="26"/>
          <w:rtl w:val="0"/>
        </w:rPr>
        <w:t xml:space="preserve">Tương Lai &amp; Thách Thức Của IBC</w:t>
      </w:r>
    </w:p>
    <w:p w:rsidR="00000000" w:rsidDel="00000000" w:rsidP="00000000" w:rsidRDefault="00000000" w:rsidRPr="00000000" w14:paraId="00000060">
      <w:pPr>
        <w:pStyle w:val="Heading4"/>
        <w:keepNext w:val="0"/>
        <w:keepLines w:val="0"/>
        <w:spacing w:after="40" w:before="240" w:lineRule="auto"/>
        <w:rPr>
          <w:b w:val="1"/>
          <w:color w:val="000000"/>
          <w:sz w:val="22"/>
          <w:szCs w:val="22"/>
        </w:rPr>
      </w:pPr>
      <w:bookmarkStart w:colFirst="0" w:colLast="0" w:name="_xukwcgy8wdxa" w:id="20"/>
      <w:bookmarkEnd w:id="20"/>
      <w:r w:rsidDel="00000000" w:rsidR="00000000" w:rsidRPr="00000000">
        <w:rPr>
          <w:b w:val="1"/>
          <w:color w:val="000000"/>
          <w:sz w:val="22"/>
          <w:szCs w:val="22"/>
          <w:rtl w:val="0"/>
        </w:rPr>
        <w:t xml:space="preserve">🌱 Cơ hội:</w:t>
      </w:r>
    </w:p>
    <w:p w:rsidR="00000000" w:rsidDel="00000000" w:rsidP="00000000" w:rsidRDefault="00000000" w:rsidRPr="00000000" w14:paraId="00000061">
      <w:pPr>
        <w:numPr>
          <w:ilvl w:val="0"/>
          <w:numId w:val="9"/>
        </w:numPr>
        <w:spacing w:after="0" w:afterAutospacing="0" w:before="240" w:lineRule="auto"/>
        <w:ind w:left="720" w:hanging="360"/>
      </w:pPr>
      <w:r w:rsidDel="00000000" w:rsidR="00000000" w:rsidRPr="00000000">
        <w:rPr>
          <w:b w:val="1"/>
          <w:rtl w:val="0"/>
        </w:rPr>
        <w:t xml:space="preserve">IBC v4</w:t>
      </w:r>
      <w:r w:rsidDel="00000000" w:rsidR="00000000" w:rsidRPr="00000000">
        <w:rPr>
          <w:rtl w:val="0"/>
        </w:rPr>
        <w:t xml:space="preserve"> (đang phát triển): Tối ưu hiệu suất, giảm chi phí relay.</w:t>
        <w:br w:type="textWrapping"/>
      </w:r>
    </w:p>
    <w:p w:rsidR="00000000" w:rsidDel="00000000" w:rsidP="00000000" w:rsidRDefault="00000000" w:rsidRPr="00000000" w14:paraId="00000062">
      <w:pPr>
        <w:numPr>
          <w:ilvl w:val="0"/>
          <w:numId w:val="9"/>
        </w:numPr>
        <w:spacing w:after="0" w:afterAutospacing="0" w:before="0" w:beforeAutospacing="0" w:lineRule="auto"/>
        <w:ind w:left="720" w:hanging="360"/>
      </w:pPr>
      <w:r w:rsidDel="00000000" w:rsidR="00000000" w:rsidRPr="00000000">
        <w:rPr>
          <w:b w:val="1"/>
          <w:rtl w:val="0"/>
        </w:rPr>
        <w:t xml:space="preserve">ICS-100</w:t>
      </w:r>
      <w:r w:rsidDel="00000000" w:rsidR="00000000" w:rsidRPr="00000000">
        <w:rPr>
          <w:rtl w:val="0"/>
        </w:rPr>
        <w:t xml:space="preserve">: Mở rộng hỗ trợ smart contract cross-chain.</w:t>
        <w:br w:type="textWrapping"/>
      </w:r>
    </w:p>
    <w:p w:rsidR="00000000" w:rsidDel="00000000" w:rsidP="00000000" w:rsidRDefault="00000000" w:rsidRPr="00000000" w14:paraId="00000063">
      <w:pPr>
        <w:numPr>
          <w:ilvl w:val="0"/>
          <w:numId w:val="9"/>
        </w:numPr>
        <w:spacing w:after="240" w:before="0" w:beforeAutospacing="0" w:lineRule="auto"/>
        <w:ind w:left="720" w:hanging="360"/>
      </w:pPr>
      <w:r w:rsidDel="00000000" w:rsidR="00000000" w:rsidRPr="00000000">
        <w:rPr>
          <w:b w:val="1"/>
          <w:rtl w:val="0"/>
        </w:rPr>
        <w:t xml:space="preserve">Universal IBC</w:t>
      </w:r>
      <w:r w:rsidDel="00000000" w:rsidR="00000000" w:rsidRPr="00000000">
        <w:rPr>
          <w:rtl w:val="0"/>
        </w:rPr>
        <w:t xml:space="preserve">: Các dự án như Polymer, Landslide, Composable đang đưa IBC đến Ethereum và Polkadot.</w:t>
        <w:br w:type="textWrapping"/>
      </w:r>
    </w:p>
    <w:p w:rsidR="00000000" w:rsidDel="00000000" w:rsidP="00000000" w:rsidRDefault="00000000" w:rsidRPr="00000000" w14:paraId="00000064">
      <w:pPr>
        <w:pStyle w:val="Heading4"/>
        <w:keepNext w:val="0"/>
        <w:keepLines w:val="0"/>
        <w:spacing w:after="40" w:before="240" w:lineRule="auto"/>
        <w:rPr>
          <w:b w:val="1"/>
          <w:color w:val="000000"/>
          <w:sz w:val="22"/>
          <w:szCs w:val="22"/>
        </w:rPr>
      </w:pPr>
      <w:bookmarkStart w:colFirst="0" w:colLast="0" w:name="_qhi1xpq41kx2" w:id="21"/>
      <w:bookmarkEnd w:id="21"/>
      <w:r w:rsidDel="00000000" w:rsidR="00000000" w:rsidRPr="00000000">
        <w:rPr>
          <w:b w:val="1"/>
          <w:color w:val="000000"/>
          <w:sz w:val="22"/>
          <w:szCs w:val="22"/>
          <w:rtl w:val="0"/>
        </w:rPr>
        <w:t xml:space="preserve">⚠️ Thách thức:</w:t>
      </w:r>
    </w:p>
    <w:p w:rsidR="00000000" w:rsidDel="00000000" w:rsidP="00000000" w:rsidRDefault="00000000" w:rsidRPr="00000000" w14:paraId="00000065">
      <w:pPr>
        <w:numPr>
          <w:ilvl w:val="0"/>
          <w:numId w:val="10"/>
        </w:numPr>
        <w:spacing w:after="0" w:afterAutospacing="0" w:before="240" w:lineRule="auto"/>
        <w:ind w:left="720" w:hanging="360"/>
      </w:pPr>
      <w:r w:rsidDel="00000000" w:rsidR="00000000" w:rsidRPr="00000000">
        <w:rPr>
          <w:rtl w:val="0"/>
        </w:rPr>
        <w:t xml:space="preserve">Cơ chế </w:t>
      </w:r>
      <w:r w:rsidDel="00000000" w:rsidR="00000000" w:rsidRPr="00000000">
        <w:rPr>
          <w:b w:val="1"/>
          <w:rtl w:val="0"/>
        </w:rPr>
        <w:t xml:space="preserve">incentive cho relayer</w:t>
      </w:r>
      <w:r w:rsidDel="00000000" w:rsidR="00000000" w:rsidRPr="00000000">
        <w:rPr>
          <w:rFonts w:ascii="Arial Unicode MS" w:cs="Arial Unicode MS" w:eastAsia="Arial Unicode MS" w:hAnsi="Arial Unicode MS"/>
          <w:rtl w:val="0"/>
        </w:rPr>
        <w:t xml:space="preserve"> chưa rõ ràng → cần cải thiện.</w:t>
        <w:br w:type="textWrapping"/>
      </w:r>
    </w:p>
    <w:p w:rsidR="00000000" w:rsidDel="00000000" w:rsidP="00000000" w:rsidRDefault="00000000" w:rsidRPr="00000000" w14:paraId="00000066">
      <w:pPr>
        <w:numPr>
          <w:ilvl w:val="0"/>
          <w:numId w:val="10"/>
        </w:numPr>
        <w:spacing w:after="0" w:afterAutospacing="0" w:before="0" w:beforeAutospacing="0" w:lineRule="auto"/>
        <w:ind w:left="720" w:hanging="360"/>
      </w:pPr>
      <w:r w:rsidDel="00000000" w:rsidR="00000000" w:rsidRPr="00000000">
        <w:rPr>
          <w:rtl w:val="0"/>
        </w:rPr>
        <w:t xml:space="preserve">Khả năng </w:t>
      </w:r>
      <w:r w:rsidDel="00000000" w:rsidR="00000000" w:rsidRPr="00000000">
        <w:rPr>
          <w:b w:val="1"/>
          <w:rtl w:val="0"/>
        </w:rPr>
        <w:t xml:space="preserve">spam transaction</w:t>
      </w:r>
      <w:r w:rsidDel="00000000" w:rsidR="00000000" w:rsidRPr="00000000">
        <w:rPr>
          <w:rtl w:val="0"/>
        </w:rPr>
        <w:t xml:space="preserve"> nếu không có phí relay hợp lý.</w:t>
        <w:br w:type="textWrapping"/>
      </w:r>
    </w:p>
    <w:p w:rsidR="00000000" w:rsidDel="00000000" w:rsidP="00000000" w:rsidRDefault="00000000" w:rsidRPr="00000000" w14:paraId="00000067">
      <w:pPr>
        <w:numPr>
          <w:ilvl w:val="0"/>
          <w:numId w:val="10"/>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IBC vẫn chủ yếu phục vụ Cosmos SDK → cần SDK khác hỗ trợ IBC natively.</w:t>
        <w:br w:type="textWrapping"/>
      </w:r>
    </w:p>
    <w:p w:rsidR="00000000" w:rsidDel="00000000" w:rsidP="00000000" w:rsidRDefault="00000000" w:rsidRPr="00000000" w14:paraId="00000068">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9">
      <w:pPr>
        <w:pStyle w:val="Heading3"/>
        <w:keepNext w:val="0"/>
        <w:keepLines w:val="0"/>
        <w:spacing w:before="280" w:lineRule="auto"/>
        <w:rPr>
          <w:b w:val="1"/>
          <w:color w:val="000000"/>
          <w:sz w:val="26"/>
          <w:szCs w:val="26"/>
        </w:rPr>
      </w:pPr>
      <w:bookmarkStart w:colFirst="0" w:colLast="0" w:name="_v312c9eyvdvs" w:id="22"/>
      <w:bookmarkEnd w:id="22"/>
      <w:r w:rsidDel="00000000" w:rsidR="00000000" w:rsidRPr="00000000">
        <w:rPr>
          <w:b w:val="1"/>
          <w:color w:val="000000"/>
          <w:sz w:val="26"/>
          <w:szCs w:val="26"/>
          <w:rtl w:val="0"/>
        </w:rPr>
        <w:t xml:space="preserve">FAQ:</w:t>
      </w:r>
    </w:p>
    <w:p w:rsidR="00000000" w:rsidDel="00000000" w:rsidP="00000000" w:rsidRDefault="00000000" w:rsidRPr="00000000" w14:paraId="0000006A">
      <w:pPr>
        <w:spacing w:after="240" w:before="240" w:lineRule="auto"/>
        <w:rPr/>
      </w:pPr>
      <w:r w:rsidDel="00000000" w:rsidR="00000000" w:rsidRPr="00000000">
        <w:rPr>
          <w:b w:val="1"/>
          <w:rtl w:val="0"/>
        </w:rPr>
        <w:t xml:space="preserve">Q: Có thể dùng IBC để chuyển ETH hoặc USDC từ Ethereum không?</w:t>
        <w:br w:type="textWrapping"/>
      </w:r>
      <w:r w:rsidDel="00000000" w:rsidR="00000000" w:rsidRPr="00000000">
        <w:rPr>
          <w:rtl w:val="0"/>
        </w:rPr>
        <w:t xml:space="preserve"> A: Không trực tiếp. Cosmos không dùng bridge, nhưng các chuỗi như Axelar có thể đóng vai trò trung gian, chuyển ETH vào Cosmos qua IBC.</w:t>
      </w:r>
    </w:p>
    <w:p w:rsidR="00000000" w:rsidDel="00000000" w:rsidP="00000000" w:rsidRDefault="00000000" w:rsidRPr="00000000" w14:paraId="0000006B">
      <w:pPr>
        <w:spacing w:after="240" w:before="240" w:lineRule="auto"/>
        <w:rPr/>
      </w:pPr>
      <w:r w:rsidDel="00000000" w:rsidR="00000000" w:rsidRPr="00000000">
        <w:rPr>
          <w:b w:val="1"/>
          <w:rtl w:val="0"/>
        </w:rPr>
        <w:t xml:space="preserve">Q: IBC có thể bị hack như bridge không?</w:t>
        <w:br w:type="textWrapping"/>
      </w:r>
      <w:r w:rsidDel="00000000" w:rsidR="00000000" w:rsidRPr="00000000">
        <w:rPr>
          <w:rtl w:val="0"/>
        </w:rPr>
        <w:t xml:space="preserve"> A: Rất khó. Vì IBC không có hợp đồng lock/mint như bridge nên không tồn tại “single point of failure”. Tuy nhiên, bảo mật vẫn phụ thuộc vào relayer và consensus chuỗi.</w:t>
      </w:r>
    </w:p>
    <w:p w:rsidR="00000000" w:rsidDel="00000000" w:rsidP="00000000" w:rsidRDefault="00000000" w:rsidRPr="00000000" w14:paraId="0000006C">
      <w:pPr>
        <w:spacing w:after="240" w:before="240" w:lineRule="auto"/>
        <w:rPr/>
      </w:pPr>
      <w:r w:rsidDel="00000000" w:rsidR="00000000" w:rsidRPr="00000000">
        <w:rPr>
          <w:b w:val="1"/>
          <w:rtl w:val="0"/>
        </w:rPr>
        <w:t xml:space="preserve">Q: IBC có dùng được cho game hoặc NFT không?</w:t>
        <w:br w:type="textWrapping"/>
      </w:r>
      <w:r w:rsidDel="00000000" w:rsidR="00000000" w:rsidRPr="00000000">
        <w:rPr>
          <w:rtl w:val="0"/>
        </w:rPr>
        <w:t xml:space="preserve"> A: Có. IBC có thể mở rộng để truyền metadata, NFT ID, thậm chí smart contract state giữa các chuỗi – nhờ vào các module mở rộng như ICS-721.</w:t>
      </w:r>
    </w:p>
    <w:p w:rsidR="00000000" w:rsidDel="00000000" w:rsidP="00000000" w:rsidRDefault="00000000" w:rsidRPr="00000000" w14:paraId="0000006D">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E">
      <w:pPr>
        <w:pStyle w:val="Heading3"/>
        <w:keepNext w:val="0"/>
        <w:keepLines w:val="0"/>
        <w:spacing w:before="280" w:lineRule="auto"/>
        <w:rPr>
          <w:b w:val="1"/>
          <w:color w:val="000000"/>
          <w:sz w:val="26"/>
          <w:szCs w:val="26"/>
        </w:rPr>
      </w:pPr>
      <w:bookmarkStart w:colFirst="0" w:colLast="0" w:name="_rpbcr6fn00ij" w:id="23"/>
      <w:bookmarkEnd w:id="23"/>
      <w:r w:rsidDel="00000000" w:rsidR="00000000" w:rsidRPr="00000000">
        <w:rPr>
          <w:b w:val="1"/>
          <w:color w:val="000000"/>
          <w:sz w:val="26"/>
          <w:szCs w:val="26"/>
          <w:rtl w:val="0"/>
        </w:rPr>
        <w:t xml:space="preserve">Kết Luận</w:t>
      </w:r>
    </w:p>
    <w:p w:rsidR="00000000" w:rsidDel="00000000" w:rsidP="00000000" w:rsidRDefault="00000000" w:rsidRPr="00000000" w14:paraId="0000006F">
      <w:pPr>
        <w:spacing w:after="240" w:before="240" w:lineRule="auto"/>
        <w:rPr/>
      </w:pPr>
      <w:r w:rsidDel="00000000" w:rsidR="00000000" w:rsidRPr="00000000">
        <w:rPr>
          <w:b w:val="1"/>
          <w:rtl w:val="0"/>
        </w:rPr>
        <w:t xml:space="preserve">IBC là giao thức cross-chain đột phá của Cosmos</w:t>
      </w:r>
      <w:r w:rsidDel="00000000" w:rsidR="00000000" w:rsidRPr="00000000">
        <w:rPr>
          <w:rtl w:val="0"/>
        </w:rPr>
        <w:t xml:space="preserve">, giúp hàng trăm blockchain giao tiếp an toàn mà không cần đến bridge. Với thiết kế phi tập trung, khả năng mở rộng và bảo mật cao, IBC là một phần không thể thiếu trong tầm nhìn “Internet of Blockchains” của Cosmos.</w:t>
      </w:r>
    </w:p>
    <w:p w:rsidR="00000000" w:rsidDel="00000000" w:rsidP="00000000" w:rsidRDefault="00000000" w:rsidRPr="00000000" w14:paraId="00000070">
      <w:pPr>
        <w:spacing w:after="240" w:before="240" w:lineRule="auto"/>
        <w:rPr/>
      </w:pPr>
      <w:r w:rsidDel="00000000" w:rsidR="00000000" w:rsidRPr="00000000">
        <w:rPr>
          <w:rtl w:val="0"/>
        </w:rPr>
        <w:t xml:space="preserve">So với XCM hay Avalanche Bridge, IBC nổi bật nhờ tính mở, minh bạch và hiệu quả. Tuy nhiên, nó cũng đang tiếp tục phát triển để hỗ trợ các chuỗi ngoài Cosmos và nâng cao trải nghiệm cross-chain cho người dùng toàn cầu.</w:t>
      </w:r>
    </w:p>
    <w:p w:rsidR="00000000" w:rsidDel="00000000" w:rsidP="00000000" w:rsidRDefault="00000000" w:rsidRPr="00000000" w14:paraId="00000071">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2">
      <w:pPr>
        <w:spacing w:after="240" w:before="240" w:lineRule="auto"/>
        <w:ind w:left="0" w:right="600" w:firstLine="0"/>
        <w:rPr>
          <w:b w:val="1"/>
          <w:sz w:val="26"/>
          <w:szCs w:val="26"/>
        </w:rPr>
      </w:pPr>
      <w:r w:rsidDel="00000000" w:rsidR="00000000" w:rsidRPr="00000000">
        <w:rPr>
          <w:rtl w:val="0"/>
        </w:rPr>
        <w:t xml:space="preserve"> </w:t>
      </w:r>
      <w:r w:rsidDel="00000000" w:rsidR="00000000" w:rsidRPr="00000000">
        <w:rPr>
          <w:b w:val="1"/>
          <w:sz w:val="26"/>
          <w:szCs w:val="26"/>
          <w:rtl w:val="0"/>
        </w:rPr>
        <w:t xml:space="preserve">Nguồn tham khảo</w:t>
      </w:r>
    </w:p>
    <w:p w:rsidR="00000000" w:rsidDel="00000000" w:rsidP="00000000" w:rsidRDefault="00000000" w:rsidRPr="00000000" w14:paraId="00000073">
      <w:pPr>
        <w:numPr>
          <w:ilvl w:val="0"/>
          <w:numId w:val="7"/>
        </w:numPr>
        <w:spacing w:after="0" w:afterAutospacing="0" w:before="240" w:lineRule="auto"/>
        <w:ind w:left="720" w:hanging="360"/>
      </w:pPr>
      <w:hyperlink r:id="rId10">
        <w:r w:rsidDel="00000000" w:rsidR="00000000" w:rsidRPr="00000000">
          <w:rPr>
            <w:color w:val="1155cc"/>
            <w:u w:val="single"/>
            <w:rtl w:val="0"/>
          </w:rPr>
          <w:t xml:space="preserve">Cosmos IBC Overview</w:t>
          <w:br w:type="textWrapping"/>
        </w:r>
      </w:hyperlink>
      <w:r w:rsidDel="00000000" w:rsidR="00000000" w:rsidRPr="00000000">
        <w:rPr>
          <w:rtl w:val="0"/>
        </w:rPr>
      </w:r>
    </w:p>
    <w:p w:rsidR="00000000" w:rsidDel="00000000" w:rsidP="00000000" w:rsidRDefault="00000000" w:rsidRPr="00000000" w14:paraId="00000074">
      <w:pPr>
        <w:numPr>
          <w:ilvl w:val="0"/>
          <w:numId w:val="7"/>
        </w:numPr>
        <w:spacing w:after="0" w:afterAutospacing="0" w:before="0" w:beforeAutospacing="0" w:lineRule="auto"/>
        <w:ind w:left="720" w:hanging="360"/>
      </w:pPr>
      <w:hyperlink r:id="rId11">
        <w:r w:rsidDel="00000000" w:rsidR="00000000" w:rsidRPr="00000000">
          <w:rPr>
            <w:color w:val="1155cc"/>
            <w:u w:val="single"/>
            <w:rtl w:val="0"/>
          </w:rPr>
          <w:t xml:space="preserve">IBC Whitepaper</w:t>
          <w:br w:type="textWrapping"/>
        </w:r>
      </w:hyperlink>
      <w:r w:rsidDel="00000000" w:rsidR="00000000" w:rsidRPr="00000000">
        <w:rPr>
          <w:rtl w:val="0"/>
        </w:rPr>
      </w:r>
    </w:p>
    <w:p w:rsidR="00000000" w:rsidDel="00000000" w:rsidP="00000000" w:rsidRDefault="00000000" w:rsidRPr="00000000" w14:paraId="00000075">
      <w:pPr>
        <w:numPr>
          <w:ilvl w:val="0"/>
          <w:numId w:val="7"/>
        </w:numPr>
        <w:spacing w:after="0" w:afterAutospacing="0" w:before="0" w:beforeAutospacing="0" w:lineRule="auto"/>
        <w:ind w:left="720" w:hanging="360"/>
      </w:pPr>
      <w:hyperlink r:id="rId12">
        <w:r w:rsidDel="00000000" w:rsidR="00000000" w:rsidRPr="00000000">
          <w:rPr>
            <w:color w:val="1155cc"/>
            <w:u w:val="single"/>
            <w:rtl w:val="0"/>
          </w:rPr>
          <w:t xml:space="preserve">Map of Zones - IBC Analytics</w:t>
          <w:br w:type="textWrapping"/>
        </w:r>
      </w:hyperlink>
      <w:r w:rsidDel="00000000" w:rsidR="00000000" w:rsidRPr="00000000">
        <w:rPr>
          <w:rtl w:val="0"/>
        </w:rPr>
      </w:r>
    </w:p>
    <w:p w:rsidR="00000000" w:rsidDel="00000000" w:rsidP="00000000" w:rsidRDefault="00000000" w:rsidRPr="00000000" w14:paraId="00000076">
      <w:pPr>
        <w:numPr>
          <w:ilvl w:val="0"/>
          <w:numId w:val="7"/>
        </w:numPr>
        <w:spacing w:after="0" w:afterAutospacing="0" w:before="0" w:beforeAutospacing="0" w:lineRule="auto"/>
        <w:ind w:left="720" w:hanging="360"/>
      </w:pPr>
      <w:hyperlink r:id="rId13">
        <w:r w:rsidDel="00000000" w:rsidR="00000000" w:rsidRPr="00000000">
          <w:rPr>
            <w:color w:val="1155cc"/>
            <w:u w:val="single"/>
            <w:rtl w:val="0"/>
          </w:rPr>
          <w:t xml:space="preserve">Avalanche Bridge Docs</w:t>
          <w:br w:type="textWrapping"/>
        </w:r>
      </w:hyperlink>
      <w:r w:rsidDel="00000000" w:rsidR="00000000" w:rsidRPr="00000000">
        <w:rPr>
          <w:rtl w:val="0"/>
        </w:rPr>
      </w:r>
    </w:p>
    <w:p w:rsidR="00000000" w:rsidDel="00000000" w:rsidP="00000000" w:rsidRDefault="00000000" w:rsidRPr="00000000" w14:paraId="00000077">
      <w:pPr>
        <w:numPr>
          <w:ilvl w:val="0"/>
          <w:numId w:val="7"/>
        </w:numPr>
        <w:spacing w:after="240" w:before="0" w:beforeAutospacing="0" w:lineRule="auto"/>
        <w:ind w:left="720" w:hanging="360"/>
      </w:pPr>
      <w:hyperlink r:id="rId14">
        <w:r w:rsidDel="00000000" w:rsidR="00000000" w:rsidRPr="00000000">
          <w:rPr>
            <w:color w:val="1155cc"/>
            <w:u w:val="single"/>
            <w:rtl w:val="0"/>
          </w:rPr>
          <w:t xml:space="preserve">Polkadot XCM Documentation</w:t>
          <w:br w:type="textWrapping"/>
        </w:r>
      </w:hyperlink>
      <w:r w:rsidDel="00000000" w:rsidR="00000000" w:rsidRPr="00000000">
        <w:rPr>
          <w:rtl w:val="0"/>
        </w:rPr>
      </w:r>
    </w:p>
    <w:p w:rsidR="00000000" w:rsidDel="00000000" w:rsidP="00000000" w:rsidRDefault="00000000" w:rsidRPr="00000000" w14:paraId="00000078">
      <w:pPr>
        <w:spacing w:after="240" w:before="240" w:lineRule="auto"/>
        <w:rPr/>
      </w:pPr>
      <w:r w:rsidDel="00000000" w:rsidR="00000000" w:rsidRPr="00000000">
        <w:rPr>
          <w:rtl w:val="0"/>
        </w:rPr>
      </w:r>
    </w:p>
    <w:p w:rsidR="00000000" w:rsidDel="00000000" w:rsidP="00000000" w:rsidRDefault="00000000" w:rsidRPr="00000000" w14:paraId="00000079">
      <w:pPr>
        <w:spacing w:after="240" w:before="24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cosmos/ibc" TargetMode="External"/><Relationship Id="rId10" Type="http://schemas.openxmlformats.org/officeDocument/2006/relationships/hyperlink" Target="https://ibc.cosmos.network/" TargetMode="External"/><Relationship Id="rId13" Type="http://schemas.openxmlformats.org/officeDocument/2006/relationships/hyperlink" Target="https://core.app/bridge" TargetMode="External"/><Relationship Id="rId12" Type="http://schemas.openxmlformats.org/officeDocument/2006/relationships/hyperlink" Target="https://mapofzones.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mapofzones.com/" TargetMode="External"/><Relationship Id="rId14" Type="http://schemas.openxmlformats.org/officeDocument/2006/relationships/hyperlink" Target="https://wiki.polkadot.network/" TargetMode="External"/><Relationship Id="rId5" Type="http://schemas.openxmlformats.org/officeDocument/2006/relationships/styles" Target="styles.xml"/><Relationship Id="rId6" Type="http://schemas.openxmlformats.org/officeDocument/2006/relationships/hyperlink" Target="https://ibc.cosmos.network/" TargetMode="External"/><Relationship Id="rId7" Type="http://schemas.openxmlformats.org/officeDocument/2006/relationships/hyperlink" Target="https://ibc.cosmos.network/" TargetMode="External"/><Relationship Id="rId8" Type="http://schemas.openxmlformats.org/officeDocument/2006/relationships/hyperlink" Target="https://mapofzone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