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lo1y8669b7j"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Cosmos Có Thực Sự Phi Tập Trung? So Sánh Với Ethereum và Polkadot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g3edfi5s2m6"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mức độ phi tập trung của Cosmos thông qua phân tích validator, rủi ro bảo mật, Sybil attack và so sánh chi tiết với Ethereum và Polkadot.</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h84uf46agbb"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Cosmos là một hệ sinh thái blockchain được xây dựng với mục tiêu “Internet of Blockchains”, cho phép hàng trăm chuỗi độc lập tương tác qua giao thức IBC. Dù ra mắt từ năm 2019, Cosmos vẫn luôn được đánh giá cao về kiến trúc linh hoạt và hiệu suất cao.</w:t>
      </w:r>
    </w:p>
    <w:p w:rsidR="00000000" w:rsidDel="00000000" w:rsidP="00000000" w:rsidRDefault="00000000" w:rsidRPr="00000000" w14:paraId="00000008">
      <w:pPr>
        <w:spacing w:after="240" w:before="240" w:lineRule="auto"/>
        <w:rPr/>
      </w:pPr>
      <w:r w:rsidDel="00000000" w:rsidR="00000000" w:rsidRPr="00000000">
        <w:rPr>
          <w:rtl w:val="0"/>
        </w:rPr>
        <w:t xml:space="preserve">Tuy nhiên, một trong những câu hỏi lớn nhất xoay quanh hệ sinh thái này là: </w:t>
      </w:r>
      <w:r w:rsidDel="00000000" w:rsidR="00000000" w:rsidRPr="00000000">
        <w:rPr>
          <w:b w:val="1"/>
          <w:rtl w:val="0"/>
        </w:rPr>
        <w:t xml:space="preserve">Cosmos có thực sự phi tập trung không?</w:t>
      </w:r>
      <w:r w:rsidDel="00000000" w:rsidR="00000000" w:rsidRPr="00000000">
        <w:rPr>
          <w:rtl w:val="0"/>
        </w:rPr>
        <w:t xml:space="preserve"> Và so với các nền tảng lớn như </w:t>
      </w:r>
      <w:r w:rsidDel="00000000" w:rsidR="00000000" w:rsidRPr="00000000">
        <w:rPr>
          <w:b w:val="1"/>
          <w:rtl w:val="0"/>
        </w:rPr>
        <w:t xml:space="preserve">Ethereum</w:t>
      </w:r>
      <w:r w:rsidDel="00000000" w:rsidR="00000000" w:rsidRPr="00000000">
        <w:rPr>
          <w:rtl w:val="0"/>
        </w:rPr>
        <w:t xml:space="preserve"> hay </w:t>
      </w:r>
      <w:r w:rsidDel="00000000" w:rsidR="00000000" w:rsidRPr="00000000">
        <w:rPr>
          <w:b w:val="1"/>
          <w:rtl w:val="0"/>
        </w:rPr>
        <w:t xml:space="preserve">Polkadot</w:t>
      </w:r>
      <w:r w:rsidDel="00000000" w:rsidR="00000000" w:rsidRPr="00000000">
        <w:rPr>
          <w:rtl w:val="0"/>
        </w:rPr>
        <w:t xml:space="preserve">, mức độ phi tập trung của Cosmos đang ở đâu?</w:t>
      </w:r>
    </w:p>
    <w:p w:rsidR="00000000" w:rsidDel="00000000" w:rsidP="00000000" w:rsidRDefault="00000000" w:rsidRPr="00000000" w14:paraId="00000009">
      <w:pPr>
        <w:spacing w:after="240" w:before="240" w:lineRule="auto"/>
        <w:rPr/>
      </w:pPr>
      <w:r w:rsidDel="00000000" w:rsidR="00000000" w:rsidRPr="00000000">
        <w:rPr>
          <w:rtl w:val="0"/>
        </w:rPr>
        <w:t xml:space="preserve">Bài viết này sẽ phân tích chi tiết:</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Cách thức hoạt động của validator trong Cosmos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Những rủi ro bảo mật và Sybil attack</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So sánh khách quan giữa Cosmos, Ethereum và Polkadot về phi tập trung</w:t>
        <w:br w:type="textWrapping"/>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et931glhnal"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Cosmos có khoảng 100 validator hoạt động, staking chiếm 75% nguồn cung ATOM.</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Tính phi tập trung ở mức trung bình, với top 10 validator kiểm soát ~40% lượng stake.</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So với Ethereum (rất phi tập trung) và Polkadot (trung bình), Cosmos cân bằng giữa hiệu suất và bảo mật, nhưng cần cải thiện phân phối stake.</w:t>
        <w:br w:type="textWrapping"/>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eyfoijo6ak4" w:id="4"/>
      <w:bookmarkEnd w:id="4"/>
      <w:r w:rsidDel="00000000" w:rsidR="00000000" w:rsidRPr="00000000">
        <w:rPr>
          <w:b w:val="1"/>
          <w:color w:val="000000"/>
          <w:sz w:val="26"/>
          <w:szCs w:val="26"/>
          <w:rtl w:val="0"/>
        </w:rPr>
        <w:t xml:space="preserve">Validator Trên Cosmos Hoạt Động Như Thế Nào?</w:t>
      </w:r>
    </w:p>
    <w:p w:rsidR="00000000" w:rsidDel="00000000" w:rsidP="00000000" w:rsidRDefault="00000000" w:rsidRPr="00000000" w14:paraId="00000014">
      <w:pPr>
        <w:spacing w:after="240" w:before="240" w:lineRule="auto"/>
        <w:rPr/>
      </w:pPr>
      <w:r w:rsidDel="00000000" w:rsidR="00000000" w:rsidRPr="00000000">
        <w:rPr>
          <w:rtl w:val="0"/>
        </w:rPr>
        <w:t xml:space="preserve">Validator là trụ cột của mô hình bảo mật proof-of-stake của Cosmos. Trên </w:t>
      </w:r>
      <w:r w:rsidDel="00000000" w:rsidR="00000000" w:rsidRPr="00000000">
        <w:rPr>
          <w:b w:val="1"/>
          <w:rtl w:val="0"/>
        </w:rPr>
        <w:t xml:space="preserve">Cosmos Hub</w:t>
      </w:r>
      <w:r w:rsidDel="00000000" w:rsidR="00000000" w:rsidRPr="00000000">
        <w:rPr>
          <w:rtl w:val="0"/>
        </w:rPr>
        <w:t xml:space="preserve">, validator là các node chịu trách nhiệm xác nhận giao dịch, tạo block và duy trì mạng lưới ổn định.</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jhe2lzfwvisc" w:id="5"/>
      <w:bookmarkEnd w:id="5"/>
      <w:r w:rsidDel="00000000" w:rsidR="00000000" w:rsidRPr="00000000">
        <w:rPr>
          <w:b w:val="1"/>
          <w:color w:val="000000"/>
          <w:sz w:val="22"/>
          <w:szCs w:val="22"/>
          <w:rtl w:val="0"/>
        </w:rPr>
        <w:t xml:space="preserve">Yêu cầu tham gia:</w:t>
      </w:r>
    </w:p>
    <w:p w:rsidR="00000000" w:rsidDel="00000000" w:rsidP="00000000" w:rsidRDefault="00000000" w:rsidRPr="00000000" w14:paraId="00000016">
      <w:pPr>
        <w:numPr>
          <w:ilvl w:val="0"/>
          <w:numId w:val="16"/>
        </w:numPr>
        <w:spacing w:after="0" w:afterAutospacing="0" w:before="240" w:lineRule="auto"/>
        <w:ind w:left="720" w:hanging="360"/>
      </w:pPr>
      <w:r w:rsidDel="00000000" w:rsidR="00000000" w:rsidRPr="00000000">
        <w:rPr>
          <w:rtl w:val="0"/>
        </w:rPr>
        <w:t xml:space="preserve">Chỉ cần </w:t>
      </w:r>
      <w:r w:rsidDel="00000000" w:rsidR="00000000" w:rsidRPr="00000000">
        <w:rPr>
          <w:b w:val="1"/>
          <w:rtl w:val="0"/>
        </w:rPr>
        <w:t xml:space="preserve">1 ATOM</w:t>
      </w:r>
      <w:r w:rsidDel="00000000" w:rsidR="00000000" w:rsidRPr="00000000">
        <w:rPr>
          <w:rtl w:val="0"/>
        </w:rPr>
        <w:t xml:space="preserve"> để trở thành validator tiềm năng.</w:t>
        <w:br w:type="textWrapping"/>
      </w:r>
    </w:p>
    <w:p w:rsidR="00000000" w:rsidDel="00000000" w:rsidP="00000000" w:rsidRDefault="00000000" w:rsidRPr="00000000" w14:paraId="00000017">
      <w:pPr>
        <w:numPr>
          <w:ilvl w:val="0"/>
          <w:numId w:val="16"/>
        </w:numPr>
        <w:spacing w:after="0" w:afterAutospacing="0" w:before="0" w:beforeAutospacing="0" w:lineRule="auto"/>
        <w:ind w:left="720" w:hanging="360"/>
      </w:pPr>
      <w:r w:rsidDel="00000000" w:rsidR="00000000" w:rsidRPr="00000000">
        <w:rPr>
          <w:rtl w:val="0"/>
        </w:rPr>
        <w:t xml:space="preserve">Tuy nhiên, để trở thành </w:t>
      </w:r>
      <w:r w:rsidDel="00000000" w:rsidR="00000000" w:rsidRPr="00000000">
        <w:rPr>
          <w:b w:val="1"/>
          <w:rtl w:val="0"/>
        </w:rPr>
        <w:t xml:space="preserve">validator hoạt động</w:t>
      </w:r>
      <w:r w:rsidDel="00000000" w:rsidR="00000000" w:rsidRPr="00000000">
        <w:rPr>
          <w:rtl w:val="0"/>
        </w:rPr>
        <w:t xml:space="preserve">, node phải nằm trong </w:t>
      </w:r>
      <w:r w:rsidDel="00000000" w:rsidR="00000000" w:rsidRPr="00000000">
        <w:rPr>
          <w:b w:val="1"/>
          <w:rtl w:val="0"/>
        </w:rPr>
        <w:t xml:space="preserve">top 100</w:t>
      </w:r>
      <w:r w:rsidDel="00000000" w:rsidR="00000000" w:rsidRPr="00000000">
        <w:rPr>
          <w:rtl w:val="0"/>
        </w:rPr>
        <w:t xml:space="preserve"> có lượng ATOM staking lớn nhất.</w:t>
        <w:br w:type="textWrapping"/>
      </w:r>
    </w:p>
    <w:p w:rsidR="00000000" w:rsidDel="00000000" w:rsidP="00000000" w:rsidRDefault="00000000" w:rsidRPr="00000000" w14:paraId="00000018">
      <w:pPr>
        <w:numPr>
          <w:ilvl w:val="0"/>
          <w:numId w:val="16"/>
        </w:numPr>
        <w:spacing w:after="240" w:before="0" w:beforeAutospacing="0" w:lineRule="auto"/>
        <w:ind w:left="720" w:hanging="360"/>
      </w:pPr>
      <w:r w:rsidDel="00000000" w:rsidR="00000000" w:rsidRPr="00000000">
        <w:rPr>
          <w:rtl w:val="0"/>
        </w:rPr>
        <w:t xml:space="preserve">Validator cần chạy phần mềm </w:t>
      </w:r>
      <w:r w:rsidDel="00000000" w:rsidR="00000000" w:rsidRPr="00000000">
        <w:rPr>
          <w:b w:val="1"/>
          <w:rtl w:val="0"/>
        </w:rPr>
        <w:t xml:space="preserve">Tendermint Core</w:t>
      </w:r>
      <w:r w:rsidDel="00000000" w:rsidR="00000000" w:rsidRPr="00000000">
        <w:rPr>
          <w:rtl w:val="0"/>
        </w:rPr>
        <w:t xml:space="preserve">, đồng bộ dữ liệu, duy trì uptime cao và đường truyền ổn định.</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i2h73w73wtgv" w:id="6"/>
      <w:bookmarkEnd w:id="6"/>
      <w:r w:rsidDel="00000000" w:rsidR="00000000" w:rsidRPr="00000000">
        <w:rPr>
          <w:b w:val="1"/>
          <w:color w:val="000000"/>
          <w:sz w:val="22"/>
          <w:szCs w:val="22"/>
          <w:rtl w:val="0"/>
        </w:rPr>
        <w:t xml:space="preserve">Vai trò chính:</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Xác thực giao dịch và sản xuất block.</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Tham gia vào voting on-chain.</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Nhận </w:t>
      </w:r>
      <w:r w:rsidDel="00000000" w:rsidR="00000000" w:rsidRPr="00000000">
        <w:rPr>
          <w:b w:val="1"/>
          <w:rtl w:val="0"/>
        </w:rPr>
        <w:t xml:space="preserve">phần thưởng từ phí giao dịch (~0,1 ATOM/block)</w:t>
      </w:r>
      <w:r w:rsidDel="00000000" w:rsidR="00000000" w:rsidRPr="00000000">
        <w:rPr>
          <w:rtl w:val="0"/>
        </w:rPr>
        <w:t xml:space="preserve"> và </w:t>
      </w:r>
      <w:r w:rsidDel="00000000" w:rsidR="00000000" w:rsidRPr="00000000">
        <w:rPr>
          <w:b w:val="1"/>
          <w:rtl w:val="0"/>
        </w:rPr>
        <w:t xml:space="preserve">staking reward (7–20% APY)</w:t>
      </w:r>
      <w:r w:rsidDel="00000000" w:rsidR="00000000" w:rsidRPr="00000000">
        <w:rPr>
          <w:rtl w:val="0"/>
        </w:rPr>
        <w:t xml:space="preserve">.</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Chịu rủi ro </w:t>
      </w:r>
      <w:r w:rsidDel="00000000" w:rsidR="00000000" w:rsidRPr="00000000">
        <w:rPr>
          <w:b w:val="1"/>
          <w:rtl w:val="0"/>
        </w:rPr>
        <w:t xml:space="preserve">slashing</w:t>
      </w:r>
      <w:r w:rsidDel="00000000" w:rsidR="00000000" w:rsidRPr="00000000">
        <w:rPr>
          <w:rtl w:val="0"/>
        </w:rPr>
        <w:t xml:space="preserve"> nếu vi phạm quy tắc:</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Offline trên 10% thời gian =&gt; phạt nhẹ.</w:t>
        <w:br w:type="textWrapping"/>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Double-signing =&gt; có thể mất đến 5% số ATOM staking.</w:t>
        <w:br w:type="textWrapping"/>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ubtj2rovpuob" w:id="7"/>
      <w:bookmarkEnd w:id="7"/>
      <w:r w:rsidDel="00000000" w:rsidR="00000000" w:rsidRPr="00000000">
        <w:rPr>
          <w:b w:val="1"/>
          <w:color w:val="000000"/>
          <w:sz w:val="22"/>
          <w:szCs w:val="22"/>
          <w:rtl w:val="0"/>
        </w:rPr>
        <w:t xml:space="preserve">Thống kê (tính đến tháng 4/2025):</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~100 validator đang hoạt động.</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Tổng cộng ~175 node staking (bao gồm các node chưa đủ vào top 100).</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Phân bố toàn cầu, gồm các tổ chức lớn như Figment, Chorus One, Staking Facilities và nhiều validator cá nhân.</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Một validator staking </w:t>
      </w:r>
      <w:r w:rsidDel="00000000" w:rsidR="00000000" w:rsidRPr="00000000">
        <w:rPr>
          <w:b w:val="1"/>
          <w:rtl w:val="0"/>
        </w:rPr>
        <w:t xml:space="preserve">1 triệu ATOM (~$6,5 triệu)</w:t>
      </w:r>
      <w:r w:rsidDel="00000000" w:rsidR="00000000" w:rsidRPr="00000000">
        <w:rPr>
          <w:rtl w:val="0"/>
        </w:rPr>
        <w:t xml:space="preserve"> có quyền biểu quyết lớn, xác nhận hàng nghìn giao dịch/ngày và nhận phần thưởng ~100 ATOM mỗi tháng.</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deypyk6c4oi" w:id="8"/>
      <w:bookmarkEnd w:id="8"/>
      <w:r w:rsidDel="00000000" w:rsidR="00000000" w:rsidRPr="00000000">
        <w:rPr>
          <w:b w:val="1"/>
          <w:color w:val="000000"/>
          <w:sz w:val="26"/>
          <w:szCs w:val="26"/>
          <w:rtl w:val="0"/>
        </w:rPr>
        <w:t xml:space="preserve">Rủi Ro Bảo Mật &amp; Sybil Attack Trên Cosmos</w:t>
      </w:r>
    </w:p>
    <w:p w:rsidR="00000000" w:rsidDel="00000000" w:rsidP="00000000" w:rsidRDefault="00000000" w:rsidRPr="00000000" w14:paraId="00000027">
      <w:pPr>
        <w:spacing w:after="240" w:before="240" w:lineRule="auto"/>
        <w:rPr/>
      </w:pPr>
      <w:r w:rsidDel="00000000" w:rsidR="00000000" w:rsidRPr="00000000">
        <w:rPr>
          <w:rtl w:val="0"/>
        </w:rPr>
        <w:t xml:space="preserve">Cosmos sử dụng mô hình </w:t>
      </w:r>
      <w:r w:rsidDel="00000000" w:rsidR="00000000" w:rsidRPr="00000000">
        <w:rPr>
          <w:b w:val="1"/>
          <w:rtl w:val="0"/>
        </w:rPr>
        <w:t xml:space="preserve">Proof-of-Stake kết hợp Tendermint consensus</w:t>
      </w:r>
      <w:r w:rsidDel="00000000" w:rsidR="00000000" w:rsidRPr="00000000">
        <w:rPr>
          <w:rtl w:val="0"/>
        </w:rPr>
        <w:t xml:space="preserve">, cung cấp bảo mật thông qua staking, nhưng vẫn tồn tại một số rủi ro tiềm ẩn.</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424mtb3ieyi" w:id="9"/>
      <w:bookmarkEnd w:id="9"/>
      <w:r w:rsidDel="00000000" w:rsidR="00000000" w:rsidRPr="00000000">
        <w:rPr>
          <w:b w:val="1"/>
          <w:color w:val="000000"/>
          <w:sz w:val="22"/>
          <w:szCs w:val="22"/>
          <w:rtl w:val="0"/>
        </w:rPr>
        <w:t xml:space="preserve">1. Tấn công 51%</w:t>
      </w:r>
    </w:p>
    <w:p w:rsidR="00000000" w:rsidDel="00000000" w:rsidP="00000000" w:rsidRDefault="00000000" w:rsidRPr="00000000" w14:paraId="00000029">
      <w:pPr>
        <w:spacing w:after="240" w:before="240" w:lineRule="auto"/>
        <w:rPr/>
      </w:pPr>
      <w:r w:rsidDel="00000000" w:rsidR="00000000" w:rsidRPr="00000000">
        <w:rPr>
          <w:rtl w:val="0"/>
        </w:rPr>
        <w:t xml:space="preserve">Nếu một kẻ kiểm soát &gt;50% lượng ATOM staking, họ có thể:</w:t>
      </w:r>
    </w:p>
    <w:p w:rsidR="00000000" w:rsidDel="00000000" w:rsidP="00000000" w:rsidRDefault="00000000" w:rsidRPr="00000000" w14:paraId="0000002A">
      <w:pPr>
        <w:numPr>
          <w:ilvl w:val="0"/>
          <w:numId w:val="13"/>
        </w:numPr>
        <w:spacing w:after="0" w:afterAutospacing="0" w:before="240" w:lineRule="auto"/>
        <w:ind w:left="720" w:hanging="360"/>
      </w:pPr>
      <w:r w:rsidDel="00000000" w:rsidR="00000000" w:rsidRPr="00000000">
        <w:rPr>
          <w:rtl w:val="0"/>
        </w:rPr>
        <w:t xml:space="preserve">Tạo khối giả</w:t>
        <w:br w:type="textWrapping"/>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Thay đổi lịch sử giao dịch</w:t>
        <w:br w:type="textWrapping"/>
      </w:r>
    </w:p>
    <w:p w:rsidR="00000000" w:rsidDel="00000000" w:rsidP="00000000" w:rsidRDefault="00000000" w:rsidRPr="00000000" w14:paraId="0000002C">
      <w:pPr>
        <w:numPr>
          <w:ilvl w:val="0"/>
          <w:numId w:val="13"/>
        </w:numPr>
        <w:spacing w:after="240" w:before="0" w:beforeAutospacing="0" w:lineRule="auto"/>
        <w:ind w:left="720" w:hanging="360"/>
      </w:pPr>
      <w:r w:rsidDel="00000000" w:rsidR="00000000" w:rsidRPr="00000000">
        <w:rPr>
          <w:rtl w:val="0"/>
        </w:rPr>
        <w:t xml:space="preserve">Cản trở xác nhận giao dịch mới</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Chi phí ước tính để tấn công</w:t>
      </w:r>
      <w:r w:rsidDel="00000000" w:rsidR="00000000" w:rsidRPr="00000000">
        <w:rPr>
          <w:rtl w:val="0"/>
        </w:rPr>
        <w:t xml:space="preserve">:</w:t>
      </w:r>
    </w:p>
    <w:p w:rsidR="00000000" w:rsidDel="00000000" w:rsidP="00000000" w:rsidRDefault="00000000" w:rsidRPr="00000000" w14:paraId="0000002E">
      <w:pPr>
        <w:numPr>
          <w:ilvl w:val="0"/>
          <w:numId w:val="18"/>
        </w:numPr>
        <w:spacing w:after="240" w:before="240" w:lineRule="auto"/>
        <w:ind w:left="720" w:hanging="360"/>
      </w:pPr>
      <w:r w:rsidDel="00000000" w:rsidR="00000000" w:rsidRPr="00000000">
        <w:rPr>
          <w:rtl w:val="0"/>
        </w:rPr>
        <w:t xml:space="preserve">Với giá ATOM $6,5 và tổng lượng stake 50 triệu ATOM, chi phí tấn công là </w:t>
      </w:r>
      <w:r w:rsidDel="00000000" w:rsidR="00000000" w:rsidRPr="00000000">
        <w:rPr>
          <w:b w:val="1"/>
          <w:rtl w:val="0"/>
        </w:rPr>
        <w:t xml:space="preserve">~$325 triệu</w:t>
        <w:br w:type="textWrapping"/>
      </w:r>
      <w:r w:rsidDel="00000000" w:rsidR="00000000" w:rsidRPr="00000000">
        <w:rPr>
          <w:rFonts w:ascii="Arial Unicode MS" w:cs="Arial Unicode MS" w:eastAsia="Arial Unicode MS" w:hAnsi="Arial Unicode MS"/>
          <w:rtl w:val="0"/>
        </w:rPr>
        <w:t xml:space="preserve"> → Không hề rẻ, nhưng không bất khả thi.</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g22tzw5wp1rf" w:id="10"/>
      <w:bookmarkEnd w:id="10"/>
      <w:r w:rsidDel="00000000" w:rsidR="00000000" w:rsidRPr="00000000">
        <w:rPr>
          <w:b w:val="1"/>
          <w:color w:val="000000"/>
          <w:sz w:val="22"/>
          <w:szCs w:val="22"/>
          <w:rtl w:val="0"/>
        </w:rPr>
        <w:t xml:space="preserve">2. Slashing và Validator Cấu Kết</w:t>
      </w:r>
    </w:p>
    <w:p w:rsidR="00000000" w:rsidDel="00000000" w:rsidP="00000000" w:rsidRDefault="00000000" w:rsidRPr="00000000" w14:paraId="00000030">
      <w:pPr>
        <w:numPr>
          <w:ilvl w:val="0"/>
          <w:numId w:val="5"/>
        </w:numPr>
        <w:spacing w:after="240" w:before="240" w:lineRule="auto"/>
        <w:ind w:left="720" w:hanging="360"/>
      </w:pPr>
      <w:r w:rsidDel="00000000" w:rsidR="00000000" w:rsidRPr="00000000">
        <w:rPr>
          <w:rtl w:val="0"/>
        </w:rPr>
        <w:t xml:space="preserve">Nếu nhiều validator cấu kết để double-sign block hoặc thao túng voting, mạng có thể bị gián đoạn hoặc fork.</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fnc8nkvyfdcv" w:id="11"/>
      <w:bookmarkEnd w:id="11"/>
      <w:r w:rsidDel="00000000" w:rsidR="00000000" w:rsidRPr="00000000">
        <w:rPr>
          <w:b w:val="1"/>
          <w:color w:val="000000"/>
          <w:sz w:val="22"/>
          <w:szCs w:val="22"/>
          <w:rtl w:val="0"/>
        </w:rPr>
        <w:t xml:space="preserve">3. Rủi ro từ IBC Relayer</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IBC Relayer</w:t>
      </w:r>
      <w:r w:rsidDel="00000000" w:rsidR="00000000" w:rsidRPr="00000000">
        <w:rPr>
          <w:rtl w:val="0"/>
        </w:rPr>
        <w:t xml:space="preserve"> là node truyền dữ liệu giữa các blockchain.</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Nếu bị tấn công, giao tiếp cross-chain có thể bị gián đoạn → ảnh hưởng đến ứng dụng nhưng </w:t>
      </w:r>
      <w:r w:rsidDel="00000000" w:rsidR="00000000" w:rsidRPr="00000000">
        <w:rPr>
          <w:b w:val="1"/>
          <w:rtl w:val="0"/>
        </w:rPr>
        <w:t xml:space="preserve">không ảnh hưởng đến đồng thuận mạng</w:t>
      </w:r>
      <w:r w:rsidDel="00000000" w:rsidR="00000000" w:rsidRPr="00000000">
        <w:rPr>
          <w:rtl w:val="0"/>
        </w:rPr>
        <w:t xml:space="preserve">.</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qumkiruz45o0" w:id="12"/>
      <w:bookmarkEnd w:id="12"/>
      <w:r w:rsidDel="00000000" w:rsidR="00000000" w:rsidRPr="00000000">
        <w:rPr>
          <w:b w:val="1"/>
          <w:color w:val="000000"/>
          <w:sz w:val="22"/>
          <w:szCs w:val="22"/>
          <w:rtl w:val="0"/>
        </w:rPr>
        <w:t xml:space="preserve">4. Sybil Attack</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Đây là dạng tấn công bằng cách tạo nhiều node giả nhằm kiểm soát mạng.</w:t>
        <w:br w:type="textWrapping"/>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rtl w:val="0"/>
        </w:rPr>
        <w:t xml:space="preserve">Với Cosmos, trở thành validator cần staking thật nên chi phí tấn công </w:t>
      </w:r>
      <w:r w:rsidDel="00000000" w:rsidR="00000000" w:rsidRPr="00000000">
        <w:rPr>
          <w:b w:val="1"/>
          <w:rtl w:val="0"/>
        </w:rPr>
        <w:t xml:space="preserve">rất cao</w:t>
      </w:r>
      <w:r w:rsidDel="00000000" w:rsidR="00000000" w:rsidRPr="00000000">
        <w:rPr>
          <w:rtl w:val="0"/>
        </w:rPr>
        <w:t xml:space="preserve">, giảm thiểu Sybil hiệu quả.</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 </w:t>
      </w:r>
      <w:r w:rsidDel="00000000" w:rsidR="00000000" w:rsidRPr="00000000">
        <w:rPr>
          <w:b w:val="1"/>
          <w:rtl w:val="0"/>
        </w:rPr>
        <w:t xml:space="preserve">Biện pháp phòng ngừa</w:t>
      </w:r>
      <w:r w:rsidDel="00000000" w:rsidR="00000000" w:rsidRPr="00000000">
        <w:rPr>
          <w:rtl w:val="0"/>
        </w:rPr>
        <w:t xml:space="preserve">:</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b w:val="1"/>
          <w:rtl w:val="0"/>
        </w:rPr>
        <w:t xml:space="preserve">Staking tối thiểu</w:t>
      </w:r>
      <w:r w:rsidDel="00000000" w:rsidR="00000000" w:rsidRPr="00000000">
        <w:rPr>
          <w:rtl w:val="0"/>
        </w:rPr>
        <w:t xml:space="preserve"> để lọc spam node.</w:t>
        <w:br w:type="textWrapping"/>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b w:val="1"/>
          <w:rtl w:val="0"/>
        </w:rPr>
        <w:t xml:space="preserve">Tendermint consensus</w:t>
      </w:r>
      <w:r w:rsidDel="00000000" w:rsidR="00000000" w:rsidRPr="00000000">
        <w:rPr>
          <w:rtl w:val="0"/>
        </w:rPr>
        <w:t xml:space="preserve"> yêu cầu &gt;2/3 validator trung thực để đạt đồng thuận.</w:t>
        <w:br w:type="textWrapping"/>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b w:val="1"/>
          <w:rtl w:val="0"/>
        </w:rPr>
        <w:t xml:space="preserve">Slashing</w:t>
      </w:r>
      <w:r w:rsidDel="00000000" w:rsidR="00000000" w:rsidRPr="00000000">
        <w:rPr>
          <w:rtl w:val="0"/>
        </w:rPr>
        <w:t xml:space="preserve"> là công cụ trừng phạt hiệu quả nếu có hành vi gian lận.</w:t>
        <w:br w:type="textWrapping"/>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clh4bezb8xoo" w:id="13"/>
      <w:bookmarkEnd w:id="13"/>
      <w:r w:rsidDel="00000000" w:rsidR="00000000" w:rsidRPr="00000000">
        <w:rPr>
          <w:b w:val="1"/>
          <w:color w:val="000000"/>
          <w:sz w:val="26"/>
          <w:szCs w:val="26"/>
          <w:rtl w:val="0"/>
        </w:rPr>
        <w:t xml:space="preserve">So Sánh Mức Độ Phi Tập Trung: Cosmos vs Ethereum vs Polkadot</w:t>
      </w:r>
    </w:p>
    <w:p w:rsidR="00000000" w:rsidDel="00000000" w:rsidP="00000000" w:rsidRDefault="00000000" w:rsidRPr="00000000" w14:paraId="0000003D">
      <w:pPr>
        <w:spacing w:after="240" w:before="240" w:lineRule="auto"/>
        <w:rPr/>
      </w:pPr>
      <w:r w:rsidDel="00000000" w:rsidR="00000000" w:rsidRPr="00000000">
        <w:rPr>
          <w:rtl w:val="0"/>
        </w:rPr>
        <w:t xml:space="preserve">Để đánh giá phi tập trung, ta dựa vào các tiêu chí:</w:t>
      </w:r>
    </w:p>
    <w:p w:rsidR="00000000" w:rsidDel="00000000" w:rsidP="00000000" w:rsidRDefault="00000000" w:rsidRPr="00000000" w14:paraId="0000003E">
      <w:pPr>
        <w:numPr>
          <w:ilvl w:val="0"/>
          <w:numId w:val="19"/>
        </w:numPr>
        <w:spacing w:after="0" w:afterAutospacing="0" w:before="240" w:lineRule="auto"/>
        <w:ind w:left="720" w:hanging="360"/>
      </w:pPr>
      <w:r w:rsidDel="00000000" w:rsidR="00000000" w:rsidRPr="00000000">
        <w:rPr>
          <w:rtl w:val="0"/>
        </w:rPr>
        <w:t xml:space="preserve">Số lượng validator</w:t>
        <w:br w:type="textWrapping"/>
      </w:r>
    </w:p>
    <w:p w:rsidR="00000000" w:rsidDel="00000000" w:rsidP="00000000" w:rsidRDefault="00000000" w:rsidRPr="00000000" w14:paraId="0000003F">
      <w:pPr>
        <w:numPr>
          <w:ilvl w:val="0"/>
          <w:numId w:val="19"/>
        </w:numPr>
        <w:spacing w:after="0" w:afterAutospacing="0" w:before="0" w:beforeAutospacing="0" w:lineRule="auto"/>
        <w:ind w:left="720" w:hanging="360"/>
      </w:pPr>
      <w:r w:rsidDel="00000000" w:rsidR="00000000" w:rsidRPr="00000000">
        <w:rPr>
          <w:rtl w:val="0"/>
        </w:rPr>
        <w:t xml:space="preserve">Rào cản gia nhập</w:t>
        <w:br w:type="textWrapping"/>
      </w:r>
    </w:p>
    <w:p w:rsidR="00000000" w:rsidDel="00000000" w:rsidP="00000000" w:rsidRDefault="00000000" w:rsidRPr="00000000" w14:paraId="00000040">
      <w:pPr>
        <w:numPr>
          <w:ilvl w:val="0"/>
          <w:numId w:val="19"/>
        </w:numPr>
        <w:spacing w:after="0" w:afterAutospacing="0" w:before="0" w:beforeAutospacing="0" w:lineRule="auto"/>
        <w:ind w:left="720" w:hanging="360"/>
      </w:pPr>
      <w:r w:rsidDel="00000000" w:rsidR="00000000" w:rsidRPr="00000000">
        <w:rPr>
          <w:rtl w:val="0"/>
        </w:rPr>
        <w:t xml:space="preserve">Phân phối stake</w:t>
        <w:br w:type="textWrapping"/>
      </w:r>
    </w:p>
    <w:p w:rsidR="00000000" w:rsidDel="00000000" w:rsidP="00000000" w:rsidRDefault="00000000" w:rsidRPr="00000000" w14:paraId="00000041">
      <w:pPr>
        <w:numPr>
          <w:ilvl w:val="0"/>
          <w:numId w:val="19"/>
        </w:numPr>
        <w:spacing w:after="240" w:before="0" w:beforeAutospacing="0" w:lineRule="auto"/>
        <w:ind w:left="720" w:hanging="360"/>
      </w:pPr>
      <w:r w:rsidDel="00000000" w:rsidR="00000000" w:rsidRPr="00000000">
        <w:rPr>
          <w:rtl w:val="0"/>
        </w:rPr>
        <w:t xml:space="preserve">Hiệu suất và cơ chế đồng thuận</w:t>
        <w:br w:type="textWrapping"/>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jdxxs1z7mhn4" w:id="14"/>
      <w:bookmarkEnd w:id="14"/>
      <w:r w:rsidDel="00000000" w:rsidR="00000000" w:rsidRPr="00000000">
        <w:rPr>
          <w:b w:val="1"/>
          <w:color w:val="000000"/>
          <w:sz w:val="22"/>
          <w:szCs w:val="22"/>
          <w:rtl w:val="0"/>
        </w:rPr>
        <w:t xml:space="preserve">Cosmos Hub:</w:t>
      </w:r>
    </w:p>
    <w:p w:rsidR="00000000" w:rsidDel="00000000" w:rsidP="00000000" w:rsidRDefault="00000000" w:rsidRPr="00000000" w14:paraId="00000043">
      <w:pPr>
        <w:numPr>
          <w:ilvl w:val="0"/>
          <w:numId w:val="17"/>
        </w:numPr>
        <w:spacing w:after="0" w:afterAutospacing="0" w:before="240" w:lineRule="auto"/>
        <w:ind w:left="720" w:hanging="360"/>
      </w:pPr>
      <w:r w:rsidDel="00000000" w:rsidR="00000000" w:rsidRPr="00000000">
        <w:rPr>
          <w:rtl w:val="0"/>
        </w:rPr>
        <w:t xml:space="preserve">✅ ~100 validator đang hoạt động.</w:t>
        <w:br w:type="textWrapping"/>
      </w:r>
    </w:p>
    <w:p w:rsidR="00000000" w:rsidDel="00000000" w:rsidP="00000000" w:rsidRDefault="00000000" w:rsidRPr="00000000" w14:paraId="00000044">
      <w:pPr>
        <w:numPr>
          <w:ilvl w:val="0"/>
          <w:numId w:val="17"/>
        </w:numPr>
        <w:spacing w:after="0" w:afterAutospacing="0" w:before="0" w:beforeAutospacing="0" w:lineRule="auto"/>
        <w:ind w:left="720" w:hanging="360"/>
      </w:pPr>
      <w:r w:rsidDel="00000000" w:rsidR="00000000" w:rsidRPr="00000000">
        <w:rPr>
          <w:rtl w:val="0"/>
        </w:rPr>
        <w:t xml:space="preserve">✅ ~75% tổng cung ATOM (~250 triệu ATOM) đang staking.</w:t>
        <w:br w:type="textWrapping"/>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Top 10 validator kiểm soát ~40% lượng stake.</w:t>
        <w:br w:type="textWrapping"/>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TPS ~1.000, finality ~6 giây.</w:t>
        <w:br w:type="textWrapping"/>
      </w:r>
    </w:p>
    <w:p w:rsidR="00000000" w:rsidDel="00000000" w:rsidP="00000000" w:rsidRDefault="00000000" w:rsidRPr="00000000" w14:paraId="00000047">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Rào cản tham gia thấp: chỉ cần 1 ATOM, nhưng cạnh tranh cao.</w:t>
        <w:br w:type="textWrapping"/>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9wrqofauai7c" w:id="15"/>
      <w:bookmarkEnd w:id="15"/>
      <w:r w:rsidDel="00000000" w:rsidR="00000000" w:rsidRPr="00000000">
        <w:rPr>
          <w:b w:val="1"/>
          <w:color w:val="000000"/>
          <w:sz w:val="22"/>
          <w:szCs w:val="22"/>
          <w:rtl w:val="0"/>
        </w:rPr>
        <w:t xml:space="preserve">Ethereum (sau The Merge):</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~500.000 validator, cực kỳ phân tán.</w:t>
        <w:br w:type="textWrapping"/>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Rào cản kỹ thuật cao: cần </w:t>
      </w:r>
      <w:r w:rsidDel="00000000" w:rsidR="00000000" w:rsidRPr="00000000">
        <w:rPr>
          <w:b w:val="1"/>
          <w:rtl w:val="0"/>
        </w:rPr>
        <w:t xml:space="preserve">32 ETH (~$76.000)</w:t>
      </w:r>
      <w:r w:rsidDel="00000000" w:rsidR="00000000" w:rsidRPr="00000000">
        <w:rPr>
          <w:rtl w:val="0"/>
        </w:rPr>
        <w:t xml:space="preserve"> để chạy node riêng.</w:t>
        <w:br w:type="textWrapping"/>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Phụ thuộc nhiều vào pool staking (Lido chiếm ~33% ETH staking).</w:t>
        <w:br w:type="textWrapping"/>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TPS chỉ ~15 trên Layer 1, nhưng có giải pháp mở rộng (Rollups).</w:t>
        <w:br w:type="textWrapping"/>
      </w:r>
    </w:p>
    <w:p w:rsidR="00000000" w:rsidDel="00000000" w:rsidP="00000000" w:rsidRDefault="00000000" w:rsidRPr="00000000" w14:paraId="0000004D">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Finality ~12 giây.</w:t>
        <w:br w:type="textWrapping"/>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z91eqe9bzebm" w:id="16"/>
      <w:bookmarkEnd w:id="16"/>
      <w:r w:rsidDel="00000000" w:rsidR="00000000" w:rsidRPr="00000000">
        <w:rPr>
          <w:b w:val="1"/>
          <w:color w:val="000000"/>
          <w:sz w:val="22"/>
          <w:szCs w:val="22"/>
          <w:rtl w:val="0"/>
        </w:rPr>
        <w:t xml:space="preserve">Polkadot:</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~300–400 validator trên </w:t>
      </w:r>
      <w:r w:rsidDel="00000000" w:rsidR="00000000" w:rsidRPr="00000000">
        <w:rPr>
          <w:b w:val="1"/>
          <w:rtl w:val="0"/>
        </w:rPr>
        <w:t xml:space="preserve">relay chain</w:t>
      </w:r>
      <w:r w:rsidDel="00000000" w:rsidR="00000000" w:rsidRPr="00000000">
        <w:rPr>
          <w:rtl w:val="0"/>
        </w:rPr>
        <w:t xml:space="preserve">.</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Staking ~50% tổng cung DOT (~600 triệu DOT).</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Top 10 validator kiểm soát ~30% stake.</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TPS ~1.000, finality ~6 giây.</w:t>
        <w:br w:type="textWrapping"/>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rtl w:val="0"/>
        </w:rPr>
        <w:t xml:space="preserve">❌ Cần staking 10.000 DOT ($40.000) để trở thành validator.</w:t>
        <w:br w:type="textWrapping"/>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g05rxr8i1yyf" w:id="17"/>
      <w:bookmarkEnd w:id="17"/>
      <w:r w:rsidDel="00000000" w:rsidR="00000000" w:rsidRPr="00000000">
        <w:rPr>
          <w:b w:val="1"/>
          <w:color w:val="000000"/>
          <w:sz w:val="26"/>
          <w:szCs w:val="26"/>
          <w:rtl w:val="0"/>
        </w:rPr>
        <w:t xml:space="preserve">Bảng So Sánh Tóm Tắt:</w:t>
      </w:r>
    </w:p>
    <w:tbl>
      <w:tblPr>
        <w:tblStyle w:val="Table1"/>
        <w:tblW w:w="8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835"/>
        <w:gridCol w:w="1880"/>
        <w:gridCol w:w="2315"/>
        <w:tblGridChange w:id="0">
          <w:tblGrid>
            <w:gridCol w:w="1970"/>
            <w:gridCol w:w="1835"/>
            <w:gridCol w:w="1880"/>
            <w:gridCol w:w="23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b w:val="1"/>
                <w:rtl w:val="0"/>
              </w:rPr>
              <w:t xml:space="preserve">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b w:val="1"/>
                <w:rtl w:val="0"/>
              </w:rPr>
              <w:t xml:space="preserve">Polkadot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Số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~300–400 (relay)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Chi phí tham 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1 ATOM (~$6,5)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32 ETH (~$76K)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10.000 DOT (~$40K)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Phân phối stake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Top 10: ~40%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Lido: ~33%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Top 10: ~30%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TPS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~6 giây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Mức phi tập trung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b w:val="1"/>
                <w:rtl w:val="0"/>
              </w:rPr>
              <w:t xml:space="preserve">Trung bình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b w:val="1"/>
                <w:rtl w:val="0"/>
              </w:rPr>
              <w:t xml:space="preserve">Rất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b w:val="1"/>
                <w:rtl w:val="0"/>
              </w:rPr>
              <w:t xml:space="preserve">Trung bình</w:t>
            </w:r>
            <w:r w:rsidDel="00000000" w:rsidR="00000000" w:rsidRPr="00000000">
              <w:rPr>
                <w:rtl w:val="0"/>
              </w:rPr>
            </w:r>
          </w:p>
        </w:tc>
      </w:tr>
    </w:tbl>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p3jcv81eyn28" w:id="18"/>
      <w:bookmarkEnd w:id="18"/>
      <w:r w:rsidDel="00000000" w:rsidR="00000000" w:rsidRPr="00000000">
        <w:rPr>
          <w:b w:val="1"/>
          <w:color w:val="000000"/>
          <w:sz w:val="26"/>
          <w:szCs w:val="26"/>
          <w:rtl w:val="0"/>
        </w:rPr>
        <w:t xml:space="preserve">Phân Tích Chi Tiết:</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l8sfg95arqly" w:id="19"/>
      <w:bookmarkEnd w:id="19"/>
      <w:r w:rsidDel="00000000" w:rsidR="00000000" w:rsidRPr="00000000">
        <w:rPr>
          <w:b w:val="1"/>
          <w:color w:val="000000"/>
          <w:sz w:val="22"/>
          <w:szCs w:val="22"/>
          <w:rtl w:val="0"/>
        </w:rPr>
        <w:t xml:space="preserve">🔹 Cosmos vs Ethereum:</w:t>
      </w:r>
    </w:p>
    <w:p w:rsidR="00000000" w:rsidDel="00000000" w:rsidP="00000000" w:rsidRDefault="00000000" w:rsidRPr="00000000" w14:paraId="00000075">
      <w:pPr>
        <w:numPr>
          <w:ilvl w:val="0"/>
          <w:numId w:val="14"/>
        </w:numPr>
        <w:spacing w:after="0" w:afterAutospacing="0" w:before="240" w:lineRule="auto"/>
        <w:ind w:left="720" w:hanging="360"/>
      </w:pPr>
      <w:r w:rsidDel="00000000" w:rsidR="00000000" w:rsidRPr="00000000">
        <w:rPr>
          <w:b w:val="1"/>
          <w:rtl w:val="0"/>
        </w:rPr>
        <w:t xml:space="preserve">Ethereum</w:t>
      </w:r>
      <w:r w:rsidDel="00000000" w:rsidR="00000000" w:rsidRPr="00000000">
        <w:rPr>
          <w:rtl w:val="0"/>
        </w:rPr>
        <w:t xml:space="preserve"> vượt trội về số lượng validator, phân phối toàn cầu.</w:t>
        <w:br w:type="textWrapping"/>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rtl w:val="0"/>
        </w:rPr>
        <w:t xml:space="preserve">Tuy nhiên, chi phí tham gia rất cao, dẫn đến phần lớn người dùng phải </w:t>
      </w:r>
      <w:r w:rsidDel="00000000" w:rsidR="00000000" w:rsidRPr="00000000">
        <w:rPr>
          <w:b w:val="1"/>
          <w:rtl w:val="0"/>
        </w:rPr>
        <w:t xml:space="preserve">uỷ quyền cho pool như Lido</w:t>
      </w:r>
      <w:r w:rsidDel="00000000" w:rsidR="00000000" w:rsidRPr="00000000">
        <w:rPr>
          <w:rtl w:val="0"/>
        </w:rPr>
        <w:t xml:space="preserve">, gây rủi ro tập trung mới.</w:t>
        <w:br w:type="textWrapping"/>
      </w:r>
    </w:p>
    <w:p w:rsidR="00000000" w:rsidDel="00000000" w:rsidP="00000000" w:rsidRDefault="00000000" w:rsidRPr="00000000" w14:paraId="00000077">
      <w:pPr>
        <w:numPr>
          <w:ilvl w:val="0"/>
          <w:numId w:val="14"/>
        </w:numPr>
        <w:spacing w:after="240" w:before="0" w:beforeAutospacing="0" w:lineRule="auto"/>
        <w:ind w:left="720" w:hanging="360"/>
      </w:pPr>
      <w:r w:rsidDel="00000000" w:rsidR="00000000" w:rsidRPr="00000000">
        <w:rPr>
          <w:b w:val="1"/>
          <w:rtl w:val="0"/>
        </w:rPr>
        <w:t xml:space="preserve">Cosmos</w:t>
      </w:r>
      <w:r w:rsidDel="00000000" w:rsidR="00000000" w:rsidRPr="00000000">
        <w:rPr>
          <w:rtl w:val="0"/>
        </w:rPr>
        <w:t xml:space="preserve"> tuy validator ít, nhưng khả năng tham gia linh hoạt, phí thấp, finality nhanh – phù hợp với DeFi và IBC.</w:t>
        <w:br w:type="textWrapping"/>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3yr9jrye309j" w:id="20"/>
      <w:bookmarkEnd w:id="20"/>
      <w:r w:rsidDel="00000000" w:rsidR="00000000" w:rsidRPr="00000000">
        <w:rPr>
          <w:b w:val="1"/>
          <w:color w:val="000000"/>
          <w:sz w:val="22"/>
          <w:szCs w:val="22"/>
          <w:rtl w:val="0"/>
        </w:rPr>
        <w:t xml:space="preserve">🔹 Cosmos vs Polkadot:</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rtl w:val="0"/>
        </w:rPr>
        <w:t xml:space="preserve">Cả hai có mức độ phi tập trung trung bình.</w:t>
        <w:br w:type="textWrapping"/>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Polkadot</w:t>
      </w:r>
      <w:r w:rsidDel="00000000" w:rsidR="00000000" w:rsidRPr="00000000">
        <w:rPr>
          <w:rtl w:val="0"/>
        </w:rPr>
        <w:t xml:space="preserve"> có kiến trúc relay chain – parachain phức tạp hơn.</w:t>
        <w:br w:type="textWrapping"/>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rtl w:val="0"/>
        </w:rPr>
        <w:t xml:space="preserve">Cosmos sử dụng </w:t>
      </w:r>
      <w:r w:rsidDel="00000000" w:rsidR="00000000" w:rsidRPr="00000000">
        <w:rPr>
          <w:b w:val="1"/>
          <w:rtl w:val="0"/>
        </w:rPr>
        <w:t xml:space="preserve">IBC và Zones</w:t>
      </w:r>
      <w:r w:rsidDel="00000000" w:rsidR="00000000" w:rsidRPr="00000000">
        <w:rPr>
          <w:rtl w:val="0"/>
        </w:rPr>
        <w:t xml:space="preserve">, linh hoạt hơn, dễ mở rộng, chi phí vận hành thấp hơn.</w:t>
        <w:br w:type="textWrapping"/>
      </w:r>
    </w:p>
    <w:p w:rsidR="00000000" w:rsidDel="00000000" w:rsidP="00000000" w:rsidRDefault="00000000" w:rsidRPr="00000000" w14:paraId="000000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rbwykh5o0xnz" w:id="21"/>
      <w:bookmarkEnd w:id="21"/>
      <w:r w:rsidDel="00000000" w:rsidR="00000000" w:rsidRPr="00000000">
        <w:rPr>
          <w:b w:val="1"/>
          <w:color w:val="000000"/>
          <w:sz w:val="26"/>
          <w:szCs w:val="26"/>
          <w:rtl w:val="0"/>
        </w:rPr>
        <w:t xml:space="preserve">Đề Xuất Cải Thiện Tính Phi Tập Trung Trên Cosmos</w:t>
      </w:r>
    </w:p>
    <w:p w:rsidR="00000000" w:rsidDel="00000000" w:rsidP="00000000" w:rsidRDefault="00000000" w:rsidRPr="00000000" w14:paraId="0000007E">
      <w:pPr>
        <w:spacing w:after="240" w:before="240" w:lineRule="auto"/>
        <w:rPr/>
      </w:pPr>
      <w:r w:rsidDel="00000000" w:rsidR="00000000" w:rsidRPr="00000000">
        <w:rPr>
          <w:rtl w:val="0"/>
        </w:rPr>
        <w:t xml:space="preserve">Để nâng cao mức độ phân quyền, Cosmos có thể:</w:t>
      </w:r>
    </w:p>
    <w:p w:rsidR="00000000" w:rsidDel="00000000" w:rsidP="00000000" w:rsidRDefault="00000000" w:rsidRPr="00000000" w14:paraId="0000007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Mở rộng số validator từ 100 → 150–200</w:t>
      </w:r>
      <w:r w:rsidDel="00000000" w:rsidR="00000000" w:rsidRPr="00000000">
        <w:rPr>
          <w:rtl w:val="0"/>
        </w:rPr>
        <w:t xml:space="preserve">.</w:t>
        <w:br w:type="textWrapping"/>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Khuyến khích staking vào validator nhỏ</w:t>
      </w:r>
      <w:r w:rsidDel="00000000" w:rsidR="00000000" w:rsidRPr="00000000">
        <w:rPr>
          <w:rtl w:val="0"/>
        </w:rPr>
        <w:t xml:space="preserve"> bằng cơ chế reward động.</w:t>
        <w:br w:type="textWrapping"/>
      </w:r>
    </w:p>
    <w:p w:rsidR="00000000" w:rsidDel="00000000" w:rsidP="00000000" w:rsidRDefault="00000000" w:rsidRPr="00000000" w14:paraId="00000081">
      <w:pPr>
        <w:numPr>
          <w:ilvl w:val="0"/>
          <w:numId w:val="8"/>
        </w:numPr>
        <w:spacing w:after="240" w:before="0" w:beforeAutospacing="0" w:lineRule="auto"/>
        <w:ind w:left="720" w:hanging="360"/>
      </w:pPr>
      <w:r w:rsidDel="00000000" w:rsidR="00000000" w:rsidRPr="00000000">
        <w:rPr>
          <w:b w:val="1"/>
          <w:rtl w:val="0"/>
        </w:rPr>
        <w:t xml:space="preserve">Tăng cường các chương trình community validator</w:t>
      </w:r>
      <w:r w:rsidDel="00000000" w:rsidR="00000000" w:rsidRPr="00000000">
        <w:rPr>
          <w:rtl w:val="0"/>
        </w:rPr>
        <w:t xml:space="preserve">, cho phép người dùng mới tiếp cận dễ hơn.</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Cosmos hiện vẫn chưa ghi nhận các vụ tấn công 51% hay Sybil nghiêm trọng, cho thấy hệ thống đang vận hành tốt. Tuy nhiên, rủi ro về </w:t>
      </w:r>
      <w:r w:rsidDel="00000000" w:rsidR="00000000" w:rsidRPr="00000000">
        <w:rPr>
          <w:b w:val="1"/>
          <w:rtl w:val="0"/>
        </w:rPr>
        <w:t xml:space="preserve">tập trung stake ở top validator</w:t>
      </w:r>
      <w:r w:rsidDel="00000000" w:rsidR="00000000" w:rsidRPr="00000000">
        <w:rPr>
          <w:rtl w:val="0"/>
        </w:rPr>
        <w:t xml:space="preserve"> là điều cần theo dõi chặt chẽ.</w:t>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mquh8fmk0ekn" w:id="22"/>
      <w:bookmarkEnd w:id="22"/>
      <w:r w:rsidDel="00000000" w:rsidR="00000000" w:rsidRPr="00000000">
        <w:rPr>
          <w:b w:val="1"/>
          <w:color w:val="000000"/>
          <w:sz w:val="26"/>
          <w:szCs w:val="26"/>
          <w:rtl w:val="0"/>
        </w:rPr>
        <w:t xml:space="preserve">FAQ:</w:t>
      </w:r>
    </w:p>
    <w:p w:rsidR="00000000" w:rsidDel="00000000" w:rsidP="00000000" w:rsidRDefault="00000000" w:rsidRPr="00000000" w14:paraId="00000085">
      <w:pPr>
        <w:spacing w:after="240" w:before="240" w:lineRule="auto"/>
        <w:rPr/>
      </w:pPr>
      <w:r w:rsidDel="00000000" w:rsidR="00000000" w:rsidRPr="00000000">
        <w:rPr>
          <w:b w:val="1"/>
          <w:rtl w:val="0"/>
        </w:rPr>
        <w:t xml:space="preserve">Q: Cosmos có thực sự phi tập trung không?</w:t>
        <w:br w:type="textWrapping"/>
      </w:r>
      <w:r w:rsidDel="00000000" w:rsidR="00000000" w:rsidRPr="00000000">
        <w:rPr>
          <w:rtl w:val="0"/>
        </w:rPr>
        <w:t xml:space="preserve"> A: Có, nhưng ở mức trung bình. Mạng có 100 validator hoạt động, phân bố toàn cầu, nhưng top 10 validator kiểm soát ~40% stake.</w:t>
      </w:r>
    </w:p>
    <w:p w:rsidR="00000000" w:rsidDel="00000000" w:rsidP="00000000" w:rsidRDefault="00000000" w:rsidRPr="00000000" w14:paraId="00000086">
      <w:pPr>
        <w:spacing w:after="240" w:before="240" w:lineRule="auto"/>
        <w:rPr/>
      </w:pPr>
      <w:r w:rsidDel="00000000" w:rsidR="00000000" w:rsidRPr="00000000">
        <w:rPr>
          <w:b w:val="1"/>
          <w:rtl w:val="0"/>
        </w:rPr>
        <w:t xml:space="preserve">Q: So với Ethereum, Cosmos kém phi tập trung hơn?</w:t>
        <w:br w:type="textWrapping"/>
      </w:r>
      <w:r w:rsidDel="00000000" w:rsidR="00000000" w:rsidRPr="00000000">
        <w:rPr>
          <w:rtl w:val="0"/>
        </w:rPr>
        <w:t xml:space="preserve"> A: Đúng. Ethereum có hơn 500.000 validator, rải rác toàn cầu, nhưng lại tập trung stake vào các pool như Lido. Cosmos ít validator hơn nhưng có finality nhanh hơn và chi phí tham gia thấp hơn.</w:t>
      </w:r>
    </w:p>
    <w:p w:rsidR="00000000" w:rsidDel="00000000" w:rsidP="00000000" w:rsidRDefault="00000000" w:rsidRPr="00000000" w14:paraId="00000087">
      <w:pPr>
        <w:spacing w:after="240" w:before="240" w:lineRule="auto"/>
        <w:rPr/>
      </w:pPr>
      <w:r w:rsidDel="00000000" w:rsidR="00000000" w:rsidRPr="00000000">
        <w:rPr>
          <w:b w:val="1"/>
          <w:rtl w:val="0"/>
        </w:rPr>
        <w:t xml:space="preserve">Q: Tôi có thể trở thành validator Cosmos với 1 ATOM không?</w:t>
        <w:br w:type="textWrapping"/>
      </w:r>
      <w:r w:rsidDel="00000000" w:rsidR="00000000" w:rsidRPr="00000000">
        <w:rPr>
          <w:rtl w:val="0"/>
        </w:rPr>
        <w:t xml:space="preserve"> A: Về mặt lý thuyết có thể, nhưng thực tế phải staking hàng nghìn ATOM để vào top 100 validator hoạt động.</w:t>
      </w:r>
    </w:p>
    <w:p w:rsidR="00000000" w:rsidDel="00000000" w:rsidP="00000000" w:rsidRDefault="00000000" w:rsidRPr="00000000" w14:paraId="00000088">
      <w:pPr>
        <w:spacing w:after="240" w:before="240" w:lineRule="auto"/>
        <w:rPr/>
      </w:pPr>
      <w:r w:rsidDel="00000000" w:rsidR="00000000" w:rsidRPr="00000000">
        <w:rPr>
          <w:b w:val="1"/>
          <w:rtl w:val="0"/>
        </w:rPr>
        <w:t xml:space="preserve">Q: Cosmos đã từng bị tấn công 51% chưa?</w:t>
        <w:br w:type="textWrapping"/>
      </w:r>
      <w:r w:rsidDel="00000000" w:rsidR="00000000" w:rsidRPr="00000000">
        <w:rPr>
          <w:rtl w:val="0"/>
        </w:rPr>
        <w:t xml:space="preserve"> A: Chưa. Tính đến 2025, Cosmos chưa ghi nhận vụ tấn công 51% nào, nhờ cơ chế staking và consensus hiệu quả.</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f0hw1fc6fhb3" w:id="23"/>
      <w:bookmarkEnd w:id="23"/>
      <w:r w:rsidDel="00000000" w:rsidR="00000000" w:rsidRPr="00000000">
        <w:rPr>
          <w:b w:val="1"/>
          <w:color w:val="000000"/>
          <w:sz w:val="26"/>
          <w:szCs w:val="26"/>
          <w:rtl w:val="0"/>
        </w:rPr>
        <w:t xml:space="preserve">Kết Luận:</w:t>
      </w:r>
    </w:p>
    <w:p w:rsidR="00000000" w:rsidDel="00000000" w:rsidP="00000000" w:rsidRDefault="00000000" w:rsidRPr="00000000" w14:paraId="0000008B">
      <w:pPr>
        <w:spacing w:after="240" w:before="240" w:lineRule="auto"/>
        <w:rPr/>
      </w:pPr>
      <w:r w:rsidDel="00000000" w:rsidR="00000000" w:rsidRPr="00000000">
        <w:rPr>
          <w:rtl w:val="0"/>
        </w:rPr>
        <w:t xml:space="preserve">Cosmos là một hệ sinh thái blockchain mạnh mẽ với khả năng tương tác cross-chain hàng đầu. Về mặt phi tập trung, Cosmos đang ở mức </w:t>
      </w:r>
      <w:r w:rsidDel="00000000" w:rsidR="00000000" w:rsidRPr="00000000">
        <w:rPr>
          <w:b w:val="1"/>
          <w:rtl w:val="0"/>
        </w:rPr>
        <w:t xml:space="preserve">trung bình</w:t>
      </w:r>
      <w:r w:rsidDel="00000000" w:rsidR="00000000" w:rsidRPr="00000000">
        <w:rPr>
          <w:rtl w:val="0"/>
        </w:rPr>
        <w:t xml:space="preserve">, với số lượng validator hạn chế và sự tập trung stake ở nhóm đầu.</w:t>
      </w:r>
    </w:p>
    <w:p w:rsidR="00000000" w:rsidDel="00000000" w:rsidP="00000000" w:rsidRDefault="00000000" w:rsidRPr="00000000" w14:paraId="0000008C">
      <w:pPr>
        <w:spacing w:after="240" w:before="240" w:lineRule="auto"/>
        <w:rPr/>
      </w:pPr>
      <w:r w:rsidDel="00000000" w:rsidR="00000000" w:rsidRPr="00000000">
        <w:rPr>
          <w:rtl w:val="0"/>
        </w:rPr>
        <w:t xml:space="preserve">Tuy nhiên, Cosmos bù lại bằng tốc độ nhanh, phí thấp và khả năng mở rộng cao – khiến nó trở thành lựa chọn lý tưởng cho các ứng dụng DeFi, NFT và IBC.</w:t>
      </w:r>
    </w:p>
    <w:p w:rsidR="00000000" w:rsidDel="00000000" w:rsidP="00000000" w:rsidRDefault="00000000" w:rsidRPr="00000000" w14:paraId="0000008D">
      <w:pPr>
        <w:spacing w:after="240" w:before="240" w:lineRule="auto"/>
        <w:rPr/>
      </w:pPr>
      <w:r w:rsidDel="00000000" w:rsidR="00000000" w:rsidRPr="00000000">
        <w:rPr>
          <w:rtl w:val="0"/>
        </w:rPr>
        <w:t xml:space="preserve">Trong tương lai, nếu Cosmos mở rộng số lượng validator và đa dạng hóa phân phối stake, nó hoàn toàn có thể tiệm cận mức độ phi tập trung như Ethereum, nhưng với hiệu suất vượt trội hơn nhiều.</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ind w:left="0" w:right="600" w:firstLine="0"/>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90">
      <w:pPr>
        <w:numPr>
          <w:ilvl w:val="0"/>
          <w:numId w:val="12"/>
        </w:numPr>
        <w:spacing w:after="0" w:afterAutospacing="0" w:before="240" w:lineRule="auto"/>
        <w:ind w:left="720" w:hanging="360"/>
      </w:pPr>
      <w:hyperlink r:id="rId6">
        <w:r w:rsidDel="00000000" w:rsidR="00000000" w:rsidRPr="00000000">
          <w:rPr>
            <w:color w:val="1155cc"/>
            <w:u w:val="single"/>
            <w:rtl w:val="0"/>
          </w:rPr>
          <w:t xml:space="preserve">Cosmos Hub Validators – Mintscan</w:t>
          <w:br w:type="textWrapping"/>
        </w:r>
      </w:hyperlink>
      <w:r w:rsidDel="00000000" w:rsidR="00000000" w:rsidRPr="00000000">
        <w:rPr>
          <w:rtl w:val="0"/>
        </w:rPr>
      </w:r>
    </w:p>
    <w:p w:rsidR="00000000" w:rsidDel="00000000" w:rsidP="00000000" w:rsidRDefault="00000000" w:rsidRPr="00000000" w14:paraId="00000091">
      <w:pPr>
        <w:numPr>
          <w:ilvl w:val="0"/>
          <w:numId w:val="12"/>
        </w:numPr>
        <w:spacing w:after="0" w:afterAutospacing="0" w:before="0" w:beforeAutospacing="0" w:lineRule="auto"/>
        <w:ind w:left="720" w:hanging="360"/>
      </w:pPr>
      <w:hyperlink r:id="rId7">
        <w:r w:rsidDel="00000000" w:rsidR="00000000" w:rsidRPr="00000000">
          <w:rPr>
            <w:color w:val="1155cc"/>
            <w:u w:val="single"/>
            <w:rtl w:val="0"/>
          </w:rPr>
          <w:t xml:space="preserve">Cosmos Slashing Rules</w:t>
          <w:br w:type="textWrapping"/>
        </w:r>
      </w:hyperlink>
      <w:r w:rsidDel="00000000" w:rsidR="00000000" w:rsidRPr="00000000">
        <w:rPr>
          <w:rtl w:val="0"/>
        </w:rPr>
      </w:r>
    </w:p>
    <w:p w:rsidR="00000000" w:rsidDel="00000000" w:rsidP="00000000" w:rsidRDefault="00000000" w:rsidRPr="00000000" w14:paraId="00000092">
      <w:pPr>
        <w:numPr>
          <w:ilvl w:val="0"/>
          <w:numId w:val="12"/>
        </w:numPr>
        <w:spacing w:after="0" w:afterAutospacing="0" w:before="0" w:beforeAutospacing="0" w:lineRule="auto"/>
        <w:ind w:left="720" w:hanging="360"/>
      </w:pPr>
      <w:hyperlink r:id="rId8">
        <w:r w:rsidDel="00000000" w:rsidR="00000000" w:rsidRPr="00000000">
          <w:rPr>
            <w:color w:val="1155cc"/>
            <w:u w:val="single"/>
            <w:rtl w:val="0"/>
          </w:rPr>
          <w:t xml:space="preserve">Ethereum Staking Data – Beacon Chain</w:t>
          <w:br w:type="textWrapping"/>
        </w:r>
      </w:hyperlink>
      <w:r w:rsidDel="00000000" w:rsidR="00000000" w:rsidRPr="00000000">
        <w:rPr>
          <w:rtl w:val="0"/>
        </w:rPr>
      </w:r>
    </w:p>
    <w:p w:rsidR="00000000" w:rsidDel="00000000" w:rsidP="00000000" w:rsidRDefault="00000000" w:rsidRPr="00000000" w14:paraId="00000093">
      <w:pPr>
        <w:numPr>
          <w:ilvl w:val="0"/>
          <w:numId w:val="12"/>
        </w:numPr>
        <w:spacing w:after="0" w:afterAutospacing="0" w:before="0" w:beforeAutospacing="0" w:lineRule="auto"/>
        <w:ind w:left="720" w:hanging="360"/>
      </w:pPr>
      <w:hyperlink r:id="rId9">
        <w:r w:rsidDel="00000000" w:rsidR="00000000" w:rsidRPr="00000000">
          <w:rPr>
            <w:color w:val="1155cc"/>
            <w:u w:val="single"/>
            <w:rtl w:val="0"/>
          </w:rPr>
          <w:t xml:space="preserve">Polkadot Validator Info</w:t>
          <w:br w:type="textWrapping"/>
        </w:r>
      </w:hyperlink>
      <w:r w:rsidDel="00000000" w:rsidR="00000000" w:rsidRPr="00000000">
        <w:rPr>
          <w:rtl w:val="0"/>
        </w:rPr>
      </w:r>
    </w:p>
    <w:p w:rsidR="00000000" w:rsidDel="00000000" w:rsidP="00000000" w:rsidRDefault="00000000" w:rsidRPr="00000000" w14:paraId="00000094">
      <w:pPr>
        <w:numPr>
          <w:ilvl w:val="0"/>
          <w:numId w:val="12"/>
        </w:numPr>
        <w:spacing w:after="240" w:before="0" w:beforeAutospacing="0" w:lineRule="auto"/>
        <w:ind w:left="720" w:hanging="360"/>
      </w:pPr>
      <w:hyperlink r:id="rId10">
        <w:r w:rsidDel="00000000" w:rsidR="00000000" w:rsidRPr="00000000">
          <w:rPr>
            <w:color w:val="1155cc"/>
            <w:u w:val="single"/>
            <w:rtl w:val="0"/>
          </w:rPr>
          <w:t xml:space="preserve">IBC Security Overview</w:t>
          <w:br w:type="textWrapping"/>
        </w:r>
      </w:hyperlink>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bc.cosmos.network/" TargetMode="External"/><Relationship Id="rId9" Type="http://schemas.openxmlformats.org/officeDocument/2006/relationships/hyperlink" Target="https://polkadot.network/" TargetMode="External"/><Relationship Id="rId5" Type="http://schemas.openxmlformats.org/officeDocument/2006/relationships/styles" Target="styles.xml"/><Relationship Id="rId6" Type="http://schemas.openxmlformats.org/officeDocument/2006/relationships/hyperlink" Target="https://www.mintscan.io/cosmos/validators" TargetMode="External"/><Relationship Id="rId7" Type="http://schemas.openxmlformats.org/officeDocument/2006/relationships/hyperlink" Target="https://docs.cosmos.network/" TargetMode="External"/><Relationship Id="rId8" Type="http://schemas.openxmlformats.org/officeDocument/2006/relationships/hyperlink" Target="https://beacon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