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piln6xma2n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Tokenomics NEAR: 2 Cơ Chế Kinh Tế &amp; Dự Báo Dài Hạn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d0ujbluiqa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Meta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Tìm hiểu Near Tokenomics: Lạm phát, staking, so sánh NEAR với ETH &amp; AVAX, và dự báo giá trị dài hạn. NEAR có tiềm năng tăng trưởng mạnh không?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em5dwr5g2r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Giới Thiệu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Near Protocol sử dụng </w:t>
      </w:r>
      <w:r w:rsidDel="00000000" w:rsidR="00000000" w:rsidRPr="00000000">
        <w:rPr>
          <w:b w:val="1"/>
          <w:rtl w:val="0"/>
        </w:rPr>
        <w:t xml:space="preserve">mô hình kinh tế dựa trên Proof-of-Stake (PoS)</w:t>
      </w:r>
      <w:r w:rsidDel="00000000" w:rsidR="00000000" w:rsidRPr="00000000">
        <w:rPr>
          <w:rtl w:val="0"/>
        </w:rPr>
        <w:t xml:space="preserve">, nơi token NEAR đóng vai trò </w:t>
      </w:r>
      <w:r w:rsidDel="00000000" w:rsidR="00000000" w:rsidRPr="00000000">
        <w:rPr>
          <w:b w:val="1"/>
          <w:rtl w:val="0"/>
        </w:rPr>
        <w:t xml:space="preserve">phí giao dịch, staking, và phần thưởng</w:t>
      </w:r>
      <w:r w:rsidDel="00000000" w:rsidR="00000000" w:rsidRPr="00000000">
        <w:rPr>
          <w:rtl w:val="0"/>
        </w:rPr>
        <w:t xml:space="preserve"> cho validator. Tuy nhiên, Near có </w:t>
      </w:r>
      <w:r w:rsidDel="00000000" w:rsidR="00000000" w:rsidRPr="00000000">
        <w:rPr>
          <w:b w:val="1"/>
          <w:rtl w:val="0"/>
        </w:rPr>
        <w:t xml:space="preserve">mô hình lạm phát động</w:t>
      </w:r>
      <w:r w:rsidDel="00000000" w:rsidR="00000000" w:rsidRPr="00000000">
        <w:rPr>
          <w:rtl w:val="0"/>
        </w:rPr>
        <w:t xml:space="preserve">, khác với </w:t>
      </w:r>
      <w:r w:rsidDel="00000000" w:rsidR="00000000" w:rsidRPr="00000000">
        <w:rPr>
          <w:b w:val="1"/>
          <w:rtl w:val="0"/>
        </w:rPr>
        <w:t xml:space="preserve">Ethereum (ETH) có thể giảm phát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Avalanche (AVAX) có lạm phát cố định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Vậy </w:t>
      </w:r>
      <w:r w:rsidDel="00000000" w:rsidR="00000000" w:rsidRPr="00000000">
        <w:rPr>
          <w:b w:val="1"/>
          <w:rtl w:val="0"/>
        </w:rPr>
        <w:t xml:space="preserve">NEAR có phải là một khoản đầu tư tốt trong dài hạn không?</w:t>
      </w:r>
      <w:r w:rsidDel="00000000" w:rsidR="00000000" w:rsidRPr="00000000">
        <w:rPr>
          <w:rtl w:val="0"/>
        </w:rPr>
        <w:t xml:space="preserve"> Hãy cùng phân tích: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Cơ chế lạm phát &amp; phân bổ phần thưởng staking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So sánh NEAR với ETH và AVAX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Dự báo nguồn cung &amp; giá trị dài hạn của NEAR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Cùng khám phá!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k1lfj1bsxm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NEAR có tỷ lệ lạm phát động (~5-6% mỗi năm), tùy vào tỷ lệ staking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Cơ chế staking phần thưởng điều chỉnh động để duy trì an ninh mạng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So với Ethereum (ETH), NEAR có lạm phát cao hơn, nhưng staking lợi nhuận hấp dẫn hơn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So với Avalanche (AVAX), NEAR linh hoạt hơn, nhưng có nguồn cung tăng theo thời gian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Dự báo dài hạn: Nếu Near Protocol mở rộng hệ sinh thái, NEAR có thể tăng giá trị nhanh hơn lạm phát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79qwxw3xf7p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Tổng Quan Về Tokenomics Của Near Protocol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NEAR là token gốc của Near Protocol</w:t>
      </w:r>
      <w:r w:rsidDel="00000000" w:rsidR="00000000" w:rsidRPr="00000000">
        <w:rPr>
          <w:rtl w:val="0"/>
        </w:rPr>
        <w:t xml:space="preserve">, được sử dụng để:</w:t>
        <w:br w:type="textWrapping"/>
        <w:t xml:space="preserve">  🔹 </w:t>
      </w:r>
      <w:r w:rsidDel="00000000" w:rsidR="00000000" w:rsidRPr="00000000">
        <w:rPr>
          <w:b w:val="1"/>
          <w:rtl w:val="0"/>
        </w:rPr>
        <w:t xml:space="preserve">Trả phí giao dịch</w:t>
      </w:r>
      <w:r w:rsidDel="00000000" w:rsidR="00000000" w:rsidRPr="00000000">
        <w:rPr>
          <w:rtl w:val="0"/>
        </w:rPr>
        <w:t xml:space="preserve"> khi sử dụng dApps trên mạng Near.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Staking để trở thành validator</w:t>
      </w:r>
      <w:r w:rsidDel="00000000" w:rsidR="00000000" w:rsidRPr="00000000">
        <w:rPr>
          <w:rtl w:val="0"/>
        </w:rPr>
        <w:t xml:space="preserve"> hoặc tham gia vào staking pools.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Nhận phần thưởng staking</w:t>
      </w:r>
      <w:r w:rsidDel="00000000" w:rsidR="00000000" w:rsidRPr="00000000">
        <w:rPr>
          <w:rtl w:val="0"/>
        </w:rPr>
        <w:t xml:space="preserve"> khi xác thực giao dịch.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Tổng cung ban đầu của NEAR: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 tỷ token</w:t>
      </w:r>
      <w:r w:rsidDel="00000000" w:rsidR="00000000" w:rsidRPr="00000000">
        <w:rPr>
          <w:rtl w:val="0"/>
        </w:rPr>
        <w:t xml:space="preserve">.</w:t>
        <w:br w:type="textWrapping"/>
        <w:t xml:space="preserve"> 📌 </w:t>
      </w:r>
      <w:r w:rsidDel="00000000" w:rsidR="00000000" w:rsidRPr="00000000">
        <w:rPr>
          <w:b w:val="1"/>
          <w:rtl w:val="0"/>
        </w:rPr>
        <w:t xml:space="preserve">Cung lưu hành hiện tại (2025):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Gần 1 tỷ</w:t>
      </w:r>
      <w:r w:rsidDel="00000000" w:rsidR="00000000" w:rsidRPr="00000000">
        <w:rPr>
          <w:rtl w:val="0"/>
        </w:rPr>
        <w:t xml:space="preserve">, do phần thưởng staking tăng nguồn cung.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⚠️ </w:t>
      </w:r>
      <w:r w:rsidDel="00000000" w:rsidR="00000000" w:rsidRPr="00000000">
        <w:rPr>
          <w:b w:val="1"/>
          <w:rtl w:val="0"/>
        </w:rPr>
        <w:t xml:space="preserve">Điểm đặc biệt: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Tổng cung NEAR không cố định</w:t>
      </w:r>
      <w:r w:rsidDel="00000000" w:rsidR="00000000" w:rsidRPr="00000000">
        <w:rPr>
          <w:rtl w:val="0"/>
        </w:rPr>
        <w:t xml:space="preserve">, vì </w:t>
      </w:r>
      <w:r w:rsidDel="00000000" w:rsidR="00000000" w:rsidRPr="00000000">
        <w:rPr>
          <w:b w:val="1"/>
          <w:rtl w:val="0"/>
        </w:rPr>
        <w:t xml:space="preserve">có lạm phát động</w:t>
      </w:r>
      <w:r w:rsidDel="00000000" w:rsidR="00000000" w:rsidRPr="00000000">
        <w:rPr>
          <w:rtl w:val="0"/>
        </w:rPr>
        <w:t xml:space="preserve">, khác với Bitcoin (BTC) có cung tối đa 21 triệu coin.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Nguồn cung có thể tăng, nhưng tốc độ lạm phát thay đổi dựa trên tỷ lệ staking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Tìm hiểu chi tiết về Near Staking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ief0x503f4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Cơ Chế Lạm Phát &amp; Phân Bổ Phần Thưởng Staking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va4ib66km7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Cơ Chế Lạm Phát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Lạm phát NEAR dao động từ 5-6% mỗi năm</w:t>
      </w:r>
      <w:r w:rsidDel="00000000" w:rsidR="00000000" w:rsidRPr="00000000">
        <w:rPr>
          <w:rtl w:val="0"/>
        </w:rPr>
        <w:t xml:space="preserve">, tùy vào lượng token stake.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Công thức tính lạm phát:</w:t>
      </w:r>
    </w:p>
    <w:p w:rsidR="00000000" w:rsidDel="00000000" w:rsidP="00000000" w:rsidRDefault="00000000" w:rsidRPr="00000000" w14:paraId="0000001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(0.1 * tỷ lệ stake) * tổng cung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Ví dụ: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Nếu </w:t>
      </w:r>
      <w:r w:rsidDel="00000000" w:rsidR="00000000" w:rsidRPr="00000000">
        <w:rPr>
          <w:b w:val="1"/>
          <w:rtl w:val="0"/>
        </w:rPr>
        <w:t xml:space="preserve">tổng cung NEAR = 1 tỷ token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55% NEAR được stake</w:t>
      </w:r>
      <w:r w:rsidDel="00000000" w:rsidR="00000000" w:rsidRPr="00000000">
        <w:rPr>
          <w:rtl w:val="0"/>
        </w:rPr>
        <w:t xml:space="preserve">, thì: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Lạm phát = (0.1 * 0.55 * 1B) / 1B * 100% = 5.5% mỗi năm</w:t>
        <w:br w:type="textWrapping"/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Nếu tỷ lệ staking giảm, lạm phát sẽ cao hơn</w:t>
      </w:r>
      <w:r w:rsidDel="00000000" w:rsidR="00000000" w:rsidRPr="00000000">
        <w:rPr>
          <w:rtl w:val="0"/>
        </w:rPr>
        <w:t xml:space="preserve"> để khuyến khích staking.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Nếu nhiều người stake hơn (~70%), lạm phát có thể giảm xuống dưới 5%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2twkut498s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Phân Bổ Phần Thưởng Staking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Staking phần thưởng ~10% mỗi năm</w:t>
      </w:r>
      <w:r w:rsidDel="00000000" w:rsidR="00000000" w:rsidRPr="00000000">
        <w:rPr>
          <w:rtl w:val="0"/>
        </w:rPr>
        <w:t xml:space="preserve">, nhưng có thể thay đổi.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Phần thưởng staking cao hơn ETH (4-5%) và AVAX (8-10%)</w:t>
      </w:r>
      <w:r w:rsidDel="00000000" w:rsidR="00000000" w:rsidRPr="00000000">
        <w:rPr>
          <w:rtl w:val="0"/>
        </w:rPr>
        <w:t xml:space="preserve">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Nếu validator quá ít, phần thưởng tăng để thu hút thêm validator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Điểm mạnh: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Người stake NEAR có lợi nhuận tốt (~10% APR)</w:t>
      </w:r>
      <w:r w:rsidDel="00000000" w:rsidR="00000000" w:rsidRPr="00000000">
        <w:rPr>
          <w:rtl w:val="0"/>
        </w:rPr>
        <w:t xml:space="preserve">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Cơ chế điều chỉnh động giúp cân bằng staking và lạm phát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Hạn chế: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❌ </w:t>
      </w:r>
      <w:r w:rsidDel="00000000" w:rsidR="00000000" w:rsidRPr="00000000">
        <w:rPr>
          <w:b w:val="1"/>
          <w:rtl w:val="0"/>
        </w:rPr>
        <w:t xml:space="preserve">Nếu tỷ lệ staking thấp, lạm phát cao có thể làm mất giá trị NEAR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❌ </w:t>
      </w:r>
      <w:r w:rsidDel="00000000" w:rsidR="00000000" w:rsidRPr="00000000">
        <w:rPr>
          <w:b w:val="1"/>
          <w:rtl w:val="0"/>
        </w:rPr>
        <w:t xml:space="preserve">Không có cơ chế đốt token như Ethereum (EIP-1559)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commentRangeStart w:id="0"/>
      <w:commentRangeStart w:id="1"/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Cách stake NEAR để nhận lợi nhuận tốt nhất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689fgi7zml8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So Sánh NEAR Với ETH, AVAX Về Mô Hình Kinh Tế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v8ywn60pi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Ethereum (ETH)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Cơ chế PoS sau The Merge</w:t>
      </w:r>
      <w:r w:rsidDel="00000000" w:rsidR="00000000" w:rsidRPr="00000000">
        <w:rPr>
          <w:rtl w:val="0"/>
        </w:rPr>
        <w:t xml:space="preserve">, validator cần stake </w:t>
      </w:r>
      <w:r w:rsidDel="00000000" w:rsidR="00000000" w:rsidRPr="00000000">
        <w:rPr>
          <w:b w:val="1"/>
          <w:rtl w:val="0"/>
        </w:rPr>
        <w:t xml:space="preserve">32 ETH</w:t>
      </w:r>
      <w:r w:rsidDel="00000000" w:rsidR="00000000" w:rsidRPr="00000000">
        <w:rPr>
          <w:rtl w:val="0"/>
        </w:rPr>
        <w:t xml:space="preserve">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Tỷ lệ lạm phát biến đổi</w:t>
      </w:r>
      <w:r w:rsidDel="00000000" w:rsidR="00000000" w:rsidRPr="00000000">
        <w:rPr>
          <w:rtl w:val="0"/>
        </w:rPr>
        <w:t xml:space="preserve">, có thể </w:t>
      </w:r>
      <w:r w:rsidDel="00000000" w:rsidR="00000000" w:rsidRPr="00000000">
        <w:rPr>
          <w:b w:val="1"/>
          <w:rtl w:val="0"/>
        </w:rPr>
        <w:t xml:space="preserve">giảm phát nhờ EIP-1559</w:t>
      </w:r>
      <w:r w:rsidDel="00000000" w:rsidR="00000000" w:rsidRPr="00000000">
        <w:rPr>
          <w:rtl w:val="0"/>
        </w:rPr>
        <w:t xml:space="preserve">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Lợi nhuận staking thấp hơn (~4-5%/năm)</w:t>
      </w:r>
      <w:r w:rsidDel="00000000" w:rsidR="00000000" w:rsidRPr="00000000">
        <w:rPr>
          <w:rtl w:val="0"/>
        </w:rPr>
        <w:t xml:space="preserve">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ETH có tiềm năng lưu trữ giá trị tốt hơn NEAR</w:t>
      </w:r>
      <w:r w:rsidDel="00000000" w:rsidR="00000000" w:rsidRPr="00000000">
        <w:rPr>
          <w:rtl w:val="0"/>
        </w:rPr>
        <w:t xml:space="preserve"> vì có thể giảm phát.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og9yehc5d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Avalanche (AVAX)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PoS với 1,000 validator</w:t>
      </w:r>
      <w:r w:rsidDel="00000000" w:rsidR="00000000" w:rsidRPr="00000000">
        <w:rPr>
          <w:rtl w:val="0"/>
        </w:rPr>
        <w:t xml:space="preserve">, phần thưởng staking cố định.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Lạm phát cố định 6.5% mỗi năm, không giảm</w:t>
      </w:r>
      <w:r w:rsidDel="00000000" w:rsidR="00000000" w:rsidRPr="00000000">
        <w:rPr>
          <w:rtl w:val="0"/>
        </w:rPr>
        <w:t xml:space="preserve">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Staking phần thưởng trung bình (~8-10%)</w:t>
      </w:r>
      <w:r w:rsidDel="00000000" w:rsidR="00000000" w:rsidRPr="00000000">
        <w:rPr>
          <w:rtl w:val="0"/>
        </w:rPr>
        <w:t xml:space="preserve">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AVAX có nguồn cung tăng nhanh hơn ETH, nhưng ổn định hơn NEAR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iypxeyrnf0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Bảng So Sánh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8.039936941671"/>
        <w:gridCol w:w="2439.60063058329"/>
        <w:gridCol w:w="2587.157120336311"/>
        <w:gridCol w:w="2705.2023121387283"/>
        <w:tblGridChange w:id="0">
          <w:tblGrid>
            <w:gridCol w:w="1628.039936941671"/>
            <w:gridCol w:w="2439.60063058329"/>
            <w:gridCol w:w="2587.157120336311"/>
            <w:gridCol w:w="2705.2023121387283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Near Protocol (NEAR)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Ethereum (ETH)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Avalanche (AVAX)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Tỷ lệ lạm phát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Động, ~5-6% mỗi năm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Biến đổi, có thể giảm phát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Cố định, 6.5% mỗi năm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Cơ chế phần thưởng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Điều chỉnh động dựa trên số validator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Phần thưởng staking, đốt phí EIP-1559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Phần thưởng staking cố định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Yêu cầu stake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Không cố định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32 ETH để làm validator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Không cố định, nhưng có 1,000 validator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Lợi nhuận staking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~10% mỗi năm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~4-5% mỗi năm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~8-10% mỗi năm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Độ linh hoạt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Cao, điều chỉnh phần thưởng động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Trung bình, phụ thuộc vào EIP-1559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Thấp, tỷ lệ cố định</w:t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Nhận xét: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ETH có ưu thế về dài hạn nhờ khả năng giảm phát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NEAR có lợi nhuận staking hấp dẫn hơn ETH &amp; AVAX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NEAR có mô hình linh hoạt, nhưng có nguy cơ mất giá nếu cung tăng nhanh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commentRangeStart w:id="2"/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Ethereum vs NEAR – Đầu tư vào đâu tốt hơn?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vc6cypco3n5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Dự Báo Nguồn Cung &amp; Giá Trị Dài Hạn Của NEAR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0r80ksw7ax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Dự Báo Nguồn Cung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Với lạm phát 5-6% mỗi năm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sau 10 năm tổng cung NEAR có thể đạt ~1.63 tỷ token</w:t>
      </w:r>
      <w:r w:rsidDel="00000000" w:rsidR="00000000" w:rsidRPr="00000000">
        <w:rPr>
          <w:rtl w:val="0"/>
        </w:rPr>
        <w:t xml:space="preserve">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Nếu Near điều chỉnh staking reward</w:t>
      </w:r>
      <w:r w:rsidDel="00000000" w:rsidR="00000000" w:rsidRPr="00000000">
        <w:rPr>
          <w:rtl w:val="0"/>
        </w:rPr>
        <w:t xml:space="preserve">, lạm phát có thể giảm về 3-4%/năm.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oferps58hud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Dự Báo Giá Trị Dài Hạn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Nếu Near mở rộng hệ sinh thái (gaming, DeFi, NFT), giá NEAR có thể tăng nhanh hơn lạm phát</w:t>
      </w:r>
      <w:r w:rsidDel="00000000" w:rsidR="00000000" w:rsidRPr="00000000">
        <w:rPr>
          <w:rtl w:val="0"/>
        </w:rPr>
        <w:t xml:space="preserve">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Nếu không kiểm soát lạm phát tốt, giá trị NEAR có thể bị ảnh hưởng</w:t>
      </w:r>
      <w:r w:rsidDel="00000000" w:rsidR="00000000" w:rsidRPr="00000000">
        <w:rPr>
          <w:rtl w:val="0"/>
        </w:rPr>
        <w:t xml:space="preserve">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Dự báo giá (2025-2030)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tblW w:w="48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4050"/>
        <w:tblGridChange w:id="0">
          <w:tblGrid>
            <w:gridCol w:w="765"/>
            <w:gridCol w:w="40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Năm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Dự báo giá NEAR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$5 - $8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$15 - $25</w:t>
            </w:r>
            <w:r w:rsidDel="00000000" w:rsidR="00000000" w:rsidRPr="00000000">
              <w:rPr>
                <w:rtl w:val="0"/>
              </w:rPr>
              <w:t xml:space="preserve"> (lạc quan) / </w:t>
            </w:r>
            <w:r w:rsidDel="00000000" w:rsidR="00000000" w:rsidRPr="00000000">
              <w:rPr>
                <w:b w:val="1"/>
                <w:rtl w:val="0"/>
              </w:rPr>
              <w:t xml:space="preserve">$8 - $12</w:t>
            </w:r>
            <w:r w:rsidDel="00000000" w:rsidR="00000000" w:rsidRPr="00000000">
              <w:rPr>
                <w:rtl w:val="0"/>
              </w:rPr>
              <w:t xml:space="preserve"> (bảo thủ)</w:t>
            </w:r>
          </w:p>
        </w:tc>
      </w:tr>
    </w:tbl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Điều kiện để NEAR tăng giá: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Hệ sinh thái mở rộng, nhiều dApp hoạt động</w:t>
      </w:r>
      <w:r w:rsidDel="00000000" w:rsidR="00000000" w:rsidRPr="00000000">
        <w:rPr>
          <w:rtl w:val="0"/>
        </w:rPr>
        <w:t xml:space="preserve">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Lạm phát kiểm soát dưới 4%</w:t>
      </w:r>
      <w:r w:rsidDel="00000000" w:rsidR="00000000" w:rsidRPr="00000000">
        <w:rPr>
          <w:rtl w:val="0"/>
        </w:rPr>
        <w:t xml:space="preserve">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Quan hệ đối tác lớn với các doanh nghiệp Web3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y7xn5f7jyk9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Kết Luận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Near có mô hình tokenomics linh hoạt, với lạm phát động và staking reward cao (~10%)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So với Ethereum, Near có tỷ lệ lạm phát cao hơn nhưng lợi nhuận staking hấp dẫn hơn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So với Avalanche, Near linh hoạt hơn nhưng không có cơ chế kiểm soát nguồn cung cố định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Dự báo dài hạn: Nếu hệ sinh thái mở rộng, NEAR có thể tăng giá trị nhanh hơn lạm phát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Bạn nghĩ NEAR có phải là một khoản đầu tư tốt? Bình luận bên dưới!</w:t>
      </w:r>
      <w:r w:rsidDel="00000000" w:rsidR="00000000" w:rsidRPr="00000000">
        <w:rPr>
          <w:rtl w:val="0"/>
        </w:rPr>
        <w:t xml:space="preserve"> 🚀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Hiếu Vũ Minh" w:id="0" w:date="2025-03-04T10:26:34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Cái này chưa tìm được nguồn</w:t>
      </w:r>
    </w:p>
  </w:comment>
  <w:comment w:author="Le Tung Bao An" w:id="1" w:date="2025-03-22T06:34:04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Nếu cái này không phải liên kết nội bộ thì bỏ ra luôn</w:t>
      </w:r>
    </w:p>
  </w:comment>
  <w:comment w:author="Hiếu Vũ Minh" w:id="2" w:date="2025-03-04T10:27:25Z"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Chưa tìm được nguồn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near.org/blog/staking-rewards-are-live" TargetMode="External"/><Relationship Id="rId8" Type="http://schemas.openxmlformats.org/officeDocument/2006/relationships/hyperlink" Target="https://near.org/blog/staking-rewards-are-l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