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rpcpu3o6efyx" w:id="0"/>
      <w:bookmarkEnd w:id="0"/>
      <w:r w:rsidDel="00000000" w:rsidR="00000000" w:rsidRPr="00000000">
        <w:rPr>
          <w:b w:val="1"/>
          <w:color w:val="000000"/>
          <w:sz w:val="26"/>
          <w:szCs w:val="26"/>
          <w:rtl w:val="0"/>
        </w:rPr>
        <w:t xml:space="preserve">Blog Title:</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Cơ Chế Nominated Proof of Stake (NPoS) Trên Polkadot: Phân Quyền Thông Minh Hơn So Với Ethereum?</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3uryh6zfr34q" w:id="1"/>
      <w:bookmarkEnd w:id="1"/>
      <w:r w:rsidDel="00000000" w:rsidR="00000000" w:rsidRPr="00000000">
        <w:rPr>
          <w:b w:val="1"/>
          <w:color w:val="000000"/>
          <w:sz w:val="26"/>
          <w:szCs w:val="26"/>
          <w:rtl w:val="0"/>
        </w:rPr>
        <w:t xml:space="preserve">Meta Description:</w:t>
      </w:r>
    </w:p>
    <w:p w:rsidR="00000000" w:rsidDel="00000000" w:rsidP="00000000" w:rsidRDefault="00000000" w:rsidRPr="00000000" w14:paraId="00000005">
      <w:pPr>
        <w:spacing w:after="240" w:before="240" w:lineRule="auto"/>
        <w:rPr/>
      </w:pPr>
      <w:r w:rsidDel="00000000" w:rsidR="00000000" w:rsidRPr="00000000">
        <w:rPr>
          <w:rtl w:val="0"/>
        </w:rPr>
        <w:t xml:space="preserve">Khám phá cách Polkadot sử dụng cơ chế NPoS để tăng cường phân quyền và bảo mật mạng. So sánh NPoS với PoS của Ethereum, Avalanche và NEAR để hiểu vì sao Polkadot có lợi thế cho ứng dụng multi-chain.</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towrnuv74655" w:id="2"/>
      <w:bookmarkEnd w:id="2"/>
      <w:r w:rsidDel="00000000" w:rsidR="00000000" w:rsidRPr="00000000">
        <w:rPr>
          <w:b w:val="1"/>
          <w:color w:val="000000"/>
          <w:sz w:val="26"/>
          <w:szCs w:val="26"/>
          <w:rtl w:val="0"/>
        </w:rPr>
        <w:t xml:space="preserve">Introduction</w:t>
      </w:r>
    </w:p>
    <w:p w:rsidR="00000000" w:rsidDel="00000000" w:rsidP="00000000" w:rsidRDefault="00000000" w:rsidRPr="00000000" w14:paraId="00000008">
      <w:pPr>
        <w:spacing w:after="240" w:before="240" w:lineRule="auto"/>
        <w:rPr/>
      </w:pPr>
      <w:r w:rsidDel="00000000" w:rsidR="00000000" w:rsidRPr="00000000">
        <w:rPr>
          <w:rtl w:val="0"/>
        </w:rPr>
        <w:t xml:space="preserve">Một blockchain muốn mở rộng quy mô mà vẫn giữ được tính phi tập trung cần có một cơ chế đồng thuận hiệu quả. Trong khi Ethereum chọn Proof of Stake (PoS) sau khi chuyển đổi từ PoW, thì Polkadot áp dụng một biến thể khác – </w:t>
      </w:r>
      <w:r w:rsidDel="00000000" w:rsidR="00000000" w:rsidRPr="00000000">
        <w:rPr>
          <w:b w:val="1"/>
          <w:rtl w:val="0"/>
        </w:rPr>
        <w:t xml:space="preserve">Nominated Proof of Stake (NPoS)</w:t>
      </w:r>
      <w:r w:rsidDel="00000000" w:rsidR="00000000" w:rsidRPr="00000000">
        <w:rPr>
          <w:rtl w:val="0"/>
        </w:rPr>
        <w:t xml:space="preserve"> – với mục tiêu cân bằng giữa bảo mật, phân quyền và khả năng tiếp cận.</w:t>
      </w:r>
    </w:p>
    <w:p w:rsidR="00000000" w:rsidDel="00000000" w:rsidP="00000000" w:rsidRDefault="00000000" w:rsidRPr="00000000" w14:paraId="00000009">
      <w:pPr>
        <w:spacing w:after="240" w:before="240" w:lineRule="auto"/>
        <w:rPr/>
      </w:pPr>
      <w:r w:rsidDel="00000000" w:rsidR="00000000" w:rsidRPr="00000000">
        <w:rPr>
          <w:rtl w:val="0"/>
        </w:rPr>
        <w:t xml:space="preserve">Nhưng NPoS khác gì với PoS thông thường? Và liệu nó có mang lại lợi thế kỹ thuật cho hệ sinh thái Polkadot &amp; Kusama không? Bài viết này sẽ phân tích sâu về NPoS – cơ chế được đánh giá là </w:t>
      </w:r>
      <w:r w:rsidDel="00000000" w:rsidR="00000000" w:rsidRPr="00000000">
        <w:rPr>
          <w:b w:val="1"/>
          <w:rtl w:val="0"/>
        </w:rPr>
        <w:t xml:space="preserve">một trong những thiết kế staking sáng tạo nhất của Web3 Foundation</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s4dcjoicvbzz" w:id="3"/>
      <w:bookmarkEnd w:id="3"/>
      <w:r w:rsidDel="00000000" w:rsidR="00000000" w:rsidRPr="00000000">
        <w:rPr>
          <w:b w:val="1"/>
          <w:color w:val="000000"/>
          <w:sz w:val="26"/>
          <w:szCs w:val="26"/>
          <w:rtl w:val="0"/>
        </w:rPr>
        <w:t xml:space="preserve">Key Takeaways</w:t>
      </w:r>
    </w:p>
    <w:p w:rsidR="00000000" w:rsidDel="00000000" w:rsidP="00000000" w:rsidRDefault="00000000" w:rsidRPr="00000000" w14:paraId="0000000C">
      <w:pPr>
        <w:numPr>
          <w:ilvl w:val="0"/>
          <w:numId w:val="2"/>
        </w:numPr>
        <w:spacing w:after="0" w:afterAutospacing="0" w:before="240" w:lineRule="auto"/>
        <w:ind w:left="720" w:hanging="360"/>
      </w:pPr>
      <w:r w:rsidDel="00000000" w:rsidR="00000000" w:rsidRPr="00000000">
        <w:rPr>
          <w:b w:val="1"/>
          <w:rtl w:val="0"/>
        </w:rPr>
        <w:t xml:space="preserve">NPoS</w:t>
      </w:r>
      <w:r w:rsidDel="00000000" w:rsidR="00000000" w:rsidRPr="00000000">
        <w:rPr>
          <w:rtl w:val="0"/>
        </w:rPr>
        <w:t xml:space="preserve"> là cơ chế đồng thuận đặc biệt của Polkadot, nơi người nắm giữ token DOT có thể </w:t>
      </w:r>
      <w:r w:rsidDel="00000000" w:rsidR="00000000" w:rsidRPr="00000000">
        <w:rPr>
          <w:b w:val="1"/>
          <w:rtl w:val="0"/>
        </w:rPr>
        <w:t xml:space="preserve">đề cử validator</w:t>
      </w:r>
      <w:r w:rsidDel="00000000" w:rsidR="00000000" w:rsidRPr="00000000">
        <w:rPr>
          <w:rtl w:val="0"/>
        </w:rPr>
        <w:t xml:space="preserve"> thay vì tự xác thực giao dịch.</w:t>
        <w:br w:type="textWrapping"/>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b w:val="1"/>
          <w:rtl w:val="0"/>
        </w:rPr>
        <w:t xml:space="preserve">Validator được chọn</w:t>
      </w:r>
      <w:r w:rsidDel="00000000" w:rsidR="00000000" w:rsidRPr="00000000">
        <w:rPr>
          <w:rtl w:val="0"/>
        </w:rPr>
        <w:t xml:space="preserve"> dựa trên tổng stake từ các nominator, với thuật toán Phragmen đảm bảo phân phối stake công bằng.</w:t>
        <w:br w:type="textWrapping"/>
      </w:r>
    </w:p>
    <w:p w:rsidR="00000000" w:rsidDel="00000000" w:rsidP="00000000" w:rsidRDefault="00000000" w:rsidRPr="00000000" w14:paraId="0000000E">
      <w:pPr>
        <w:numPr>
          <w:ilvl w:val="0"/>
          <w:numId w:val="2"/>
        </w:numPr>
        <w:spacing w:after="240" w:before="0" w:beforeAutospacing="0" w:lineRule="auto"/>
        <w:ind w:left="720" w:hanging="360"/>
      </w:pPr>
      <w:r w:rsidDel="00000000" w:rsidR="00000000" w:rsidRPr="00000000">
        <w:rPr>
          <w:rtl w:val="0"/>
        </w:rPr>
        <w:t xml:space="preserve">So với PoS của Ethereum (staking trực tiếp) hay Avalanche (staking với lấy mẫu), </w:t>
      </w:r>
      <w:r w:rsidDel="00000000" w:rsidR="00000000" w:rsidRPr="00000000">
        <w:rPr>
          <w:b w:val="1"/>
          <w:rtl w:val="0"/>
        </w:rPr>
        <w:t xml:space="preserve">NPoS tạo ra mạng lưới phân quyền hơn</w:t>
      </w:r>
      <w:r w:rsidDel="00000000" w:rsidR="00000000" w:rsidRPr="00000000">
        <w:rPr>
          <w:rtl w:val="0"/>
        </w:rPr>
        <w:t xml:space="preserve">, dù TPS không cao bằng Solana hay Avalanche.</w:t>
        <w:br w:type="textWrapping"/>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jf3360buwzso" w:id="4"/>
      <w:bookmarkEnd w:id="4"/>
      <w:r w:rsidDel="00000000" w:rsidR="00000000" w:rsidRPr="00000000">
        <w:rPr>
          <w:b w:val="1"/>
          <w:color w:val="000000"/>
          <w:sz w:val="26"/>
          <w:szCs w:val="26"/>
          <w:rtl w:val="0"/>
        </w:rPr>
        <w:t xml:space="preserve">NPoS là gì? Khác gì với PoS truyền thống?</w:t>
      </w:r>
    </w:p>
    <w:p w:rsidR="00000000" w:rsidDel="00000000" w:rsidP="00000000" w:rsidRDefault="00000000" w:rsidRPr="00000000" w14:paraId="00000011">
      <w:pPr>
        <w:spacing w:after="240" w:before="240" w:lineRule="auto"/>
        <w:rPr/>
      </w:pPr>
      <w:r w:rsidDel="00000000" w:rsidR="00000000" w:rsidRPr="00000000">
        <w:rPr>
          <w:b w:val="1"/>
          <w:rtl w:val="0"/>
        </w:rPr>
        <w:t xml:space="preserve">Nominated Proof of Stake (NPoS)</w:t>
      </w:r>
      <w:r w:rsidDel="00000000" w:rsidR="00000000" w:rsidRPr="00000000">
        <w:rPr>
          <w:rtl w:val="0"/>
        </w:rPr>
        <w:t xml:space="preserve"> là phiên bản nâng cấp của PoS, được thiết kế riêng cho Polkadot và Kusama. Thay vì mỗi người dùng cần stake một lượng lớn token để trở thành validator, họ có thể </w:t>
      </w:r>
      <w:r w:rsidDel="00000000" w:rsidR="00000000" w:rsidRPr="00000000">
        <w:rPr>
          <w:b w:val="1"/>
          <w:rtl w:val="0"/>
        </w:rPr>
        <w:t xml:space="preserve">trở thành nominator</w:t>
      </w:r>
      <w:r w:rsidDel="00000000" w:rsidR="00000000" w:rsidRPr="00000000">
        <w:rPr>
          <w:rtl w:val="0"/>
        </w:rPr>
        <w:t xml:space="preserve"> – đề cử validator họ tin tưởng, rồi chia sẻ phần thưởng staking.</w:t>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wl7qx8741w0u" w:id="5"/>
      <w:bookmarkEnd w:id="5"/>
      <w:r w:rsidDel="00000000" w:rsidR="00000000" w:rsidRPr="00000000">
        <w:rPr>
          <w:b w:val="1"/>
          <w:color w:val="000000"/>
          <w:sz w:val="22"/>
          <w:szCs w:val="22"/>
          <w:rtl w:val="0"/>
        </w:rPr>
        <w:t xml:space="preserve">Sự khác biệt cốt lõi:</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6.656"/>
        <w:gridCol w:w="3479.4239999999995"/>
        <w:gridCol w:w="3793.92"/>
        <w:tblGridChange w:id="0">
          <w:tblGrid>
            <w:gridCol w:w="2086.656"/>
            <w:gridCol w:w="3479.4239999999995"/>
            <w:gridCol w:w="3793.92"/>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jc w:val="center"/>
              <w:rPr/>
            </w:pPr>
            <w:r w:rsidDel="00000000" w:rsidR="00000000" w:rsidRPr="00000000">
              <w:rPr>
                <w:b w:val="1"/>
                <w:rtl w:val="0"/>
              </w:rPr>
              <w:t xml:space="preserve">Đặc điểm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jc w:val="center"/>
              <w:rPr/>
            </w:pPr>
            <w:r w:rsidDel="00000000" w:rsidR="00000000" w:rsidRPr="00000000">
              <w:rPr>
                <w:b w:val="1"/>
                <w:rtl w:val="0"/>
              </w:rPr>
              <w:t xml:space="preserve">NPoS (Polkadot)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jc w:val="center"/>
              <w:rPr/>
            </w:pPr>
            <w:r w:rsidDel="00000000" w:rsidR="00000000" w:rsidRPr="00000000">
              <w:rPr>
                <w:b w:val="1"/>
                <w:rtl w:val="0"/>
              </w:rPr>
              <w:t xml:space="preserve">PoS truyền thống (Ethereum)</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Ai có thể staking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Nominator + Validator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Validator trực tiếp</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Yêu cầu tối thiểu</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~100 DOT để làm nominator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32 ETH để làm validator</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Lựa chọn validator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Dựa vào đề cử + thuật toán tối ưu hóa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Randomized / weighted theo stake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Cơ chế khuyến khích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Đề cử đúng =&gt; nhận thưởng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Trở thành validator =&gt; nhận phần thưởng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Phân quyền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Cao hơn nhờ hệ thống đề cử</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Có rủi ro tập trung vào pool staking</w:t>
            </w:r>
          </w:p>
        </w:tc>
      </w:tr>
    </w:tbl>
    <w:p w:rsidR="00000000" w:rsidDel="00000000" w:rsidP="00000000" w:rsidRDefault="00000000" w:rsidRPr="00000000" w14:paraId="00000025">
      <w:pPr>
        <w:spacing w:after="240" w:before="240" w:lineRule="auto"/>
        <w:rPr/>
      </w:pPr>
      <w:r w:rsidDel="00000000" w:rsidR="00000000" w:rsidRPr="00000000">
        <w:rPr>
          <w:rtl w:val="0"/>
        </w:rPr>
        <w:t xml:space="preserve">Thay vì "ai stake nhiều thì làm validator", Polkadot khuyến khích người dùng chọn validator không chỉ vì lượng DOT stake mà còn dựa trên </w:t>
      </w:r>
      <w:r w:rsidDel="00000000" w:rsidR="00000000" w:rsidRPr="00000000">
        <w:rPr>
          <w:b w:val="1"/>
          <w:rtl w:val="0"/>
        </w:rPr>
        <w:t xml:space="preserve">hiệu suất, minh bạch và đóng góp cộng đồng</w:t>
      </w:r>
      <w:r w:rsidDel="00000000" w:rsidR="00000000" w:rsidRPr="00000000">
        <w:rPr>
          <w:rtl w:val="0"/>
        </w:rPr>
        <w:t xml:space="preserve">.</w:t>
      </w:r>
    </w:p>
    <w:p w:rsidR="00000000" w:rsidDel="00000000" w:rsidP="00000000" w:rsidRDefault="00000000" w:rsidRPr="00000000" w14:paraId="00000026">
      <w:pPr>
        <w:spacing w:after="240" w:before="240" w:lineRule="auto"/>
        <w:rPr/>
      </w:pPr>
      <w:r w:rsidDel="00000000" w:rsidR="00000000" w:rsidRPr="00000000">
        <w:rPr>
          <w:rtl w:val="0"/>
        </w:rPr>
        <w:t xml:space="preserve">👉 Trong </w:t>
      </w:r>
      <w:commentRangeStart w:id="0"/>
      <w:r w:rsidDel="00000000" w:rsidR="00000000" w:rsidRPr="00000000">
        <w:rPr>
          <w:rtl w:val="0"/>
        </w:rPr>
        <w:t xml:space="preserve">bài viết trước về kiến trúc Polkadot &amp; Kusama</w:t>
      </w:r>
      <w:commentRangeEnd w:id="0"/>
      <w:r w:rsidDel="00000000" w:rsidR="00000000" w:rsidRPr="00000000">
        <w:commentReference w:id="0"/>
      </w:r>
      <w:r w:rsidDel="00000000" w:rsidR="00000000" w:rsidRPr="00000000">
        <w:rPr>
          <w:rtl w:val="0"/>
        </w:rPr>
        <w:t xml:space="preserve">, chúng ta đã biết hệ thống này rất chú trọng phân quyền. Cơ chế NPoS chính là cốt lõi giúp duy trì điều đó.</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xeek299wu2xp" w:id="6"/>
      <w:bookmarkEnd w:id="6"/>
      <w:r w:rsidDel="00000000" w:rsidR="00000000" w:rsidRPr="00000000">
        <w:rPr>
          <w:b w:val="1"/>
          <w:color w:val="000000"/>
          <w:sz w:val="26"/>
          <w:szCs w:val="26"/>
          <w:rtl w:val="0"/>
        </w:rPr>
        <w:t xml:space="preserve">Cách Polkadot chọn validator &amp; nominator</w:t>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rz52yuywi2zw" w:id="7"/>
      <w:bookmarkEnd w:id="7"/>
      <w:r w:rsidDel="00000000" w:rsidR="00000000" w:rsidRPr="00000000">
        <w:rPr>
          <w:b w:val="1"/>
          <w:color w:val="000000"/>
          <w:sz w:val="22"/>
          <w:szCs w:val="22"/>
          <w:rtl w:val="0"/>
        </w:rPr>
        <w:t xml:space="preserve">1. Nominator là ai?</w:t>
      </w:r>
    </w:p>
    <w:p w:rsidR="00000000" w:rsidDel="00000000" w:rsidP="00000000" w:rsidRDefault="00000000" w:rsidRPr="00000000" w14:paraId="0000002A">
      <w:pPr>
        <w:spacing w:after="240" w:before="240" w:lineRule="auto"/>
        <w:rPr/>
      </w:pPr>
      <w:r w:rsidDel="00000000" w:rsidR="00000000" w:rsidRPr="00000000">
        <w:rPr>
          <w:rtl w:val="0"/>
        </w:rPr>
        <w:t xml:space="preserve">Bất kỳ ai nắm giữ DOT đều có thể trở thành nominator bằng cách staking DOT để đề cử tối đa </w:t>
      </w:r>
      <w:r w:rsidDel="00000000" w:rsidR="00000000" w:rsidRPr="00000000">
        <w:rPr>
          <w:b w:val="1"/>
          <w:rtl w:val="0"/>
        </w:rPr>
        <w:t xml:space="preserve">16 validator</w:t>
      </w:r>
      <w:r w:rsidDel="00000000" w:rsidR="00000000" w:rsidRPr="00000000">
        <w:rPr>
          <w:rtl w:val="0"/>
        </w:rPr>
        <w:t xml:space="preserve"> mà họ tin tưởng. Đây là cách giúp người dùng nhỏ lẻ tham gia bảo mật mạng mà không cần vận hành node.</w:t>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qnrc968ypa5e" w:id="8"/>
      <w:bookmarkEnd w:id="8"/>
      <w:r w:rsidDel="00000000" w:rsidR="00000000" w:rsidRPr="00000000">
        <w:rPr>
          <w:b w:val="1"/>
          <w:color w:val="000000"/>
          <w:sz w:val="22"/>
          <w:szCs w:val="22"/>
          <w:rtl w:val="0"/>
        </w:rPr>
        <w:t xml:space="preserve">2. Validator được chọn như thế nào?</w:t>
      </w:r>
    </w:p>
    <w:p w:rsidR="00000000" w:rsidDel="00000000" w:rsidP="00000000" w:rsidRDefault="00000000" w:rsidRPr="00000000" w14:paraId="0000002C">
      <w:pPr>
        <w:spacing w:after="240" w:before="240" w:lineRule="auto"/>
        <w:rPr/>
      </w:pPr>
      <w:r w:rsidDel="00000000" w:rsidR="00000000" w:rsidRPr="00000000">
        <w:rPr>
          <w:rtl w:val="0"/>
        </w:rPr>
        <w:t xml:space="preserve">Polkadot sử dụng </w:t>
      </w:r>
      <w:r w:rsidDel="00000000" w:rsidR="00000000" w:rsidRPr="00000000">
        <w:rPr>
          <w:b w:val="1"/>
          <w:rtl w:val="0"/>
        </w:rPr>
        <w:t xml:space="preserve">thuật toán Phragmen</w:t>
      </w:r>
      <w:r w:rsidDel="00000000" w:rsidR="00000000" w:rsidRPr="00000000">
        <w:rPr>
          <w:rtl w:val="0"/>
        </w:rPr>
        <w:t xml:space="preserve"> – một cơ chế tính toán tối ưu hóa nhằm:</w:t>
      </w:r>
    </w:p>
    <w:p w:rsidR="00000000" w:rsidDel="00000000" w:rsidP="00000000" w:rsidRDefault="00000000" w:rsidRPr="00000000" w14:paraId="0000002D">
      <w:pPr>
        <w:numPr>
          <w:ilvl w:val="0"/>
          <w:numId w:val="3"/>
        </w:numPr>
        <w:spacing w:after="0" w:afterAutospacing="0" w:before="240" w:lineRule="auto"/>
        <w:ind w:left="720" w:hanging="360"/>
      </w:pPr>
      <w:r w:rsidDel="00000000" w:rsidR="00000000" w:rsidRPr="00000000">
        <w:rPr>
          <w:rtl w:val="0"/>
        </w:rPr>
        <w:t xml:space="preserve">Đảm bảo stake được phân bổ công bằng giữa các validator</w:t>
        <w:br w:type="textWrapping"/>
      </w:r>
    </w:p>
    <w:p w:rsidR="00000000" w:rsidDel="00000000" w:rsidP="00000000" w:rsidRDefault="00000000" w:rsidRPr="00000000" w14:paraId="0000002E">
      <w:pPr>
        <w:numPr>
          <w:ilvl w:val="0"/>
          <w:numId w:val="3"/>
        </w:numPr>
        <w:spacing w:after="0" w:afterAutospacing="0" w:before="0" w:beforeAutospacing="0" w:lineRule="auto"/>
        <w:ind w:left="720" w:hanging="360"/>
      </w:pPr>
      <w:r w:rsidDel="00000000" w:rsidR="00000000" w:rsidRPr="00000000">
        <w:rPr>
          <w:rtl w:val="0"/>
        </w:rPr>
        <w:t xml:space="preserve">Hạn chế việc tập trung stake vào các validator lớn</w:t>
        <w:br w:type="textWrapping"/>
      </w:r>
    </w:p>
    <w:p w:rsidR="00000000" w:rsidDel="00000000" w:rsidP="00000000" w:rsidRDefault="00000000" w:rsidRPr="00000000" w14:paraId="0000002F">
      <w:pPr>
        <w:numPr>
          <w:ilvl w:val="0"/>
          <w:numId w:val="3"/>
        </w:numPr>
        <w:spacing w:after="240" w:before="0" w:beforeAutospacing="0" w:lineRule="auto"/>
        <w:ind w:left="720" w:hanging="360"/>
      </w:pPr>
      <w:r w:rsidDel="00000000" w:rsidR="00000000" w:rsidRPr="00000000">
        <w:rPr>
          <w:rtl w:val="0"/>
        </w:rPr>
        <w:t xml:space="preserve">Ưu tiên sự đa dạng &amp; hiệu quả trong hệ thống xác thực</w:t>
        <w:br w:type="textWrapping"/>
      </w:r>
    </w:p>
    <w:p w:rsidR="00000000" w:rsidDel="00000000" w:rsidP="00000000" w:rsidRDefault="00000000" w:rsidRPr="00000000" w14:paraId="00000030">
      <w:pPr>
        <w:spacing w:after="240" w:before="240" w:lineRule="auto"/>
        <w:rPr/>
      </w:pPr>
      <w:r w:rsidDel="00000000" w:rsidR="00000000" w:rsidRPr="00000000">
        <w:rPr>
          <w:b w:val="1"/>
          <w:rtl w:val="0"/>
        </w:rPr>
        <w:t xml:space="preserve">Ví dụ:</w:t>
      </w:r>
      <w:r w:rsidDel="00000000" w:rsidR="00000000" w:rsidRPr="00000000">
        <w:rPr>
          <w:rtl w:val="0"/>
        </w:rPr>
        <w:t xml:space="preserve"> Nếu một nominator stake 1.000 DOT và chọn 5 validator, mạng sẽ </w:t>
      </w:r>
      <w:r w:rsidDel="00000000" w:rsidR="00000000" w:rsidRPr="00000000">
        <w:rPr>
          <w:b w:val="1"/>
          <w:rtl w:val="0"/>
        </w:rPr>
        <w:t xml:space="preserve">tự động phân bổ stake</w:t>
      </w:r>
      <w:r w:rsidDel="00000000" w:rsidR="00000000" w:rsidRPr="00000000">
        <w:rPr>
          <w:rtl w:val="0"/>
        </w:rPr>
        <w:t xml:space="preserve"> để tối ưu hóa bảo mật toàn mạng, không cần người dùng phải tính toán thủ công.</w:t>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h213caqo10cb" w:id="9"/>
      <w:bookmarkEnd w:id="9"/>
      <w:r w:rsidDel="00000000" w:rsidR="00000000" w:rsidRPr="00000000">
        <w:rPr>
          <w:b w:val="1"/>
          <w:color w:val="000000"/>
          <w:sz w:val="22"/>
          <w:szCs w:val="22"/>
          <w:rtl w:val="0"/>
        </w:rPr>
        <w:t xml:space="preserve">3. Ai được phần thưởng?</w:t>
      </w:r>
    </w:p>
    <w:p w:rsidR="00000000" w:rsidDel="00000000" w:rsidP="00000000" w:rsidRDefault="00000000" w:rsidRPr="00000000" w14:paraId="00000032">
      <w:pPr>
        <w:spacing w:after="240" w:before="240" w:lineRule="auto"/>
        <w:rPr/>
      </w:pPr>
      <w:r w:rsidDel="00000000" w:rsidR="00000000" w:rsidRPr="00000000">
        <w:rPr>
          <w:rtl w:val="0"/>
        </w:rPr>
        <w:t xml:space="preserve">Cả validator và nominator sẽ nhận phần thưởng nếu validator được chọn và hoạt động tốt. Tuy nhiên, nếu validator bị </w:t>
      </w:r>
      <w:r w:rsidDel="00000000" w:rsidR="00000000" w:rsidRPr="00000000">
        <w:rPr>
          <w:b w:val="1"/>
          <w:rtl w:val="0"/>
        </w:rPr>
        <w:t xml:space="preserve">slashed</w:t>
      </w:r>
      <w:r w:rsidDel="00000000" w:rsidR="00000000" w:rsidRPr="00000000">
        <w:rPr>
          <w:rtl w:val="0"/>
        </w:rPr>
        <w:t xml:space="preserve"> vì hành vi sai trái, </w:t>
      </w:r>
      <w:r w:rsidDel="00000000" w:rsidR="00000000" w:rsidRPr="00000000">
        <w:rPr>
          <w:b w:val="1"/>
          <w:rtl w:val="0"/>
        </w:rPr>
        <w:t xml:space="preserve">nominator cũng chịu thiệt hại</w:t>
      </w:r>
      <w:r w:rsidDel="00000000" w:rsidR="00000000" w:rsidRPr="00000000">
        <w:rPr>
          <w:rtl w:val="0"/>
        </w:rPr>
        <w:t xml:space="preserve">, điều này thúc đẩy người dùng chọn validator có trách nhiệm.</w:t>
      </w:r>
    </w:p>
    <w:p w:rsidR="00000000" w:rsidDel="00000000" w:rsidP="00000000" w:rsidRDefault="00000000" w:rsidRPr="00000000" w14:paraId="00000033">
      <w:pPr>
        <w:spacing w:after="240" w:before="240" w:lineRule="auto"/>
        <w:rPr/>
      </w:pPr>
      <w:r w:rsidDel="00000000" w:rsidR="00000000" w:rsidRPr="00000000">
        <w:rPr>
          <w:rtl w:val="0"/>
        </w:rPr>
        <w:t xml:space="preserve">👉 Bạn có thể xem danh sách validator đang hoạt động trên</w:t>
      </w:r>
      <w:hyperlink r:id="rId7">
        <w:r w:rsidDel="00000000" w:rsidR="00000000" w:rsidRPr="00000000">
          <w:rPr>
            <w:rtl w:val="0"/>
          </w:rPr>
          <w:t xml:space="preserve"> </w:t>
        </w:r>
      </w:hyperlink>
      <w:hyperlink r:id="rId8">
        <w:r w:rsidDel="00000000" w:rsidR="00000000" w:rsidRPr="00000000">
          <w:rPr>
            <w:color w:val="1155cc"/>
            <w:u w:val="single"/>
            <w:rtl w:val="0"/>
          </w:rPr>
          <w:t xml:space="preserve">Polkadot Staking Dashboard</w:t>
        </w:r>
      </w:hyperlink>
      <w:r w:rsidDel="00000000" w:rsidR="00000000" w:rsidRPr="00000000">
        <w:rPr>
          <w:rtl w:val="0"/>
        </w:rPr>
        <w:t xml:space="preserve">.</w:t>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2e15lfidiikv" w:id="10"/>
      <w:bookmarkEnd w:id="10"/>
      <w:r w:rsidDel="00000000" w:rsidR="00000000" w:rsidRPr="00000000">
        <w:rPr>
          <w:b w:val="1"/>
          <w:color w:val="000000"/>
          <w:sz w:val="26"/>
          <w:szCs w:val="26"/>
          <w:rtl w:val="0"/>
        </w:rPr>
        <w:t xml:space="preserve">So sánh NPoS với Ethereum, Avalanche, NEAR</w:t>
      </w:r>
    </w:p>
    <w:p w:rsidR="00000000" w:rsidDel="00000000" w:rsidP="00000000" w:rsidRDefault="00000000" w:rsidRPr="00000000" w14:paraId="00000036">
      <w:pPr>
        <w:spacing w:after="240" w:before="240" w:lineRule="auto"/>
        <w:rPr/>
      </w:pPr>
      <w:r w:rsidDel="00000000" w:rsidR="00000000" w:rsidRPr="00000000">
        <w:rPr>
          <w:rtl w:val="0"/>
        </w:rPr>
        <w:t xml:space="preserve">Cùng nhìn vào bức tranh tổng thể:</w:t>
      </w:r>
    </w:p>
    <w:tbl>
      <w:tblPr>
        <w:tblStyle w:val="Table2"/>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49.7841726618706"/>
        <w:gridCol w:w="1808.5097636176772"/>
        <w:gridCol w:w="1822.9393627954778"/>
        <w:gridCol w:w="1996.0945529290852"/>
        <w:gridCol w:w="2082.672147995889"/>
        <w:tblGridChange w:id="0">
          <w:tblGrid>
            <w:gridCol w:w="1649.7841726618706"/>
            <w:gridCol w:w="1808.5097636176772"/>
            <w:gridCol w:w="1822.9393627954778"/>
            <w:gridCol w:w="1996.0945529290852"/>
            <w:gridCol w:w="2082.672147995889"/>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jc w:val="center"/>
              <w:rPr/>
            </w:pPr>
            <w:r w:rsidDel="00000000" w:rsidR="00000000" w:rsidRPr="00000000">
              <w:rPr>
                <w:b w:val="1"/>
                <w:rtl w:val="0"/>
              </w:rPr>
              <w:t xml:space="preserve">Tiêu chí</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jc w:val="center"/>
              <w:rPr/>
            </w:pPr>
            <w:r w:rsidDel="00000000" w:rsidR="00000000" w:rsidRPr="00000000">
              <w:rPr>
                <w:b w:val="1"/>
                <w:rtl w:val="0"/>
              </w:rPr>
              <w:t xml:space="preserve">Polkadot (NPoS)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jc w:val="center"/>
              <w:rPr/>
            </w:pPr>
            <w:r w:rsidDel="00000000" w:rsidR="00000000" w:rsidRPr="00000000">
              <w:rPr>
                <w:b w:val="1"/>
                <w:rtl w:val="0"/>
              </w:rPr>
              <w:t xml:space="preserve">Ethereum (PoS)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jc w:val="center"/>
              <w:rPr/>
            </w:pPr>
            <w:r w:rsidDel="00000000" w:rsidR="00000000" w:rsidRPr="00000000">
              <w:rPr>
                <w:b w:val="1"/>
                <w:rtl w:val="0"/>
              </w:rPr>
              <w:t xml:space="preserve">Avalanche (PoS)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jc w:val="center"/>
              <w:rPr/>
            </w:pPr>
            <w:r w:rsidDel="00000000" w:rsidR="00000000" w:rsidRPr="00000000">
              <w:rPr>
                <w:b w:val="1"/>
                <w:rtl w:val="0"/>
              </w:rPr>
              <w:t xml:space="preserve">NEAR (PoS + Doomslug)</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Vai trò người dùng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Nominator + Validator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Validator trực tiếp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Validator staking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Validator staking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Số validator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~400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~500.000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~1.500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~100-150</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Yêu cầu tối thiểu</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~100 DOT (~6.500 USD)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32 ETH (~75.000 USD)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2.000 AVAX (~100.000 USD)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30.000 NEAR (~150.000 USD)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TPS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~1.000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~15 (L1), phụ thuộc L2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~4.500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~1.000</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Finality (xác nhận khối)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~6 giây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~12 giây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~2 giây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~1 giây</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Tính phân quyền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Trung bình, có delegation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Rất cao nhưng bị pool hóa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Trung bình cao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Trung bình thấp</w:t>
            </w:r>
          </w:p>
        </w:tc>
      </w:tr>
    </w:tbl>
    <w:p w:rsidR="00000000" w:rsidDel="00000000" w:rsidP="00000000" w:rsidRDefault="00000000" w:rsidRPr="00000000" w14:paraId="0000005A">
      <w:pPr>
        <w:spacing w:after="240" w:before="240" w:lineRule="auto"/>
        <w:rPr>
          <w:b w:val="1"/>
        </w:rPr>
      </w:pPr>
      <w:r w:rsidDel="00000000" w:rsidR="00000000" w:rsidRPr="00000000">
        <w:rPr>
          <w:b w:val="1"/>
          <w:rtl w:val="0"/>
        </w:rPr>
        <w:t xml:space="preserve">Nhận xét:</w:t>
      </w:r>
    </w:p>
    <w:p w:rsidR="00000000" w:rsidDel="00000000" w:rsidP="00000000" w:rsidRDefault="00000000" w:rsidRPr="00000000" w14:paraId="0000005B">
      <w:pPr>
        <w:numPr>
          <w:ilvl w:val="0"/>
          <w:numId w:val="4"/>
        </w:numPr>
        <w:spacing w:after="0" w:afterAutospacing="0" w:before="240" w:lineRule="auto"/>
        <w:ind w:left="720" w:hanging="360"/>
      </w:pPr>
      <w:r w:rsidDel="00000000" w:rsidR="00000000" w:rsidRPr="00000000">
        <w:rPr>
          <w:rtl w:val="0"/>
        </w:rPr>
        <w:t xml:space="preserve">Ethereum dẫn đầu về số lượng validator nhưng đang gặp </w:t>
      </w:r>
      <w:r w:rsidDel="00000000" w:rsidR="00000000" w:rsidRPr="00000000">
        <w:rPr>
          <w:b w:val="1"/>
          <w:rtl w:val="0"/>
        </w:rPr>
        <w:t xml:space="preserve">vấn đề tập trung hóa staking vào các pool lớn như Lido</w:t>
      </w:r>
      <w:r w:rsidDel="00000000" w:rsidR="00000000" w:rsidRPr="00000000">
        <w:rPr>
          <w:rtl w:val="0"/>
        </w:rPr>
        <w:t xml:space="preserve">.</w:t>
        <w:br w:type="textWrapping"/>
      </w:r>
    </w:p>
    <w:p w:rsidR="00000000" w:rsidDel="00000000" w:rsidP="00000000" w:rsidRDefault="00000000" w:rsidRPr="00000000" w14:paraId="0000005C">
      <w:pPr>
        <w:numPr>
          <w:ilvl w:val="0"/>
          <w:numId w:val="4"/>
        </w:numPr>
        <w:spacing w:after="0" w:afterAutospacing="0" w:before="0" w:beforeAutospacing="0" w:lineRule="auto"/>
        <w:ind w:left="720" w:hanging="360"/>
      </w:pPr>
      <w:r w:rsidDel="00000000" w:rsidR="00000000" w:rsidRPr="00000000">
        <w:rPr>
          <w:rtl w:val="0"/>
        </w:rPr>
        <w:t xml:space="preserve">Avalanche và NEAR tối ưu tốc độ, nhưng </w:t>
      </w:r>
      <w:r w:rsidDel="00000000" w:rsidR="00000000" w:rsidRPr="00000000">
        <w:rPr>
          <w:b w:val="1"/>
          <w:rtl w:val="0"/>
        </w:rPr>
        <w:t xml:space="preserve">có rào cản gia nhập cao</w:t>
      </w:r>
      <w:r w:rsidDel="00000000" w:rsidR="00000000" w:rsidRPr="00000000">
        <w:rPr>
          <w:rtl w:val="0"/>
        </w:rPr>
        <w:t xml:space="preserve"> và số lượng validator vẫn khá ít.</w:t>
        <w:br w:type="textWrapping"/>
      </w:r>
    </w:p>
    <w:p w:rsidR="00000000" w:rsidDel="00000000" w:rsidP="00000000" w:rsidRDefault="00000000" w:rsidRPr="00000000" w14:paraId="0000005D">
      <w:pPr>
        <w:numPr>
          <w:ilvl w:val="0"/>
          <w:numId w:val="4"/>
        </w:numPr>
        <w:spacing w:after="240" w:before="0" w:beforeAutospacing="0" w:lineRule="auto"/>
        <w:ind w:left="720" w:hanging="360"/>
      </w:pPr>
      <w:r w:rsidDel="00000000" w:rsidR="00000000" w:rsidRPr="00000000">
        <w:rPr>
          <w:rtl w:val="0"/>
        </w:rPr>
        <w:t xml:space="preserve">Polkadot </w:t>
      </w:r>
      <w:r w:rsidDel="00000000" w:rsidR="00000000" w:rsidRPr="00000000">
        <w:rPr>
          <w:b w:val="1"/>
          <w:rtl w:val="0"/>
        </w:rPr>
        <w:t xml:space="preserve">có sự cân bằng giữa tính phân quyền và khả năng mở rộng</w:t>
      </w:r>
      <w:r w:rsidDel="00000000" w:rsidR="00000000" w:rsidRPr="00000000">
        <w:rPr>
          <w:rtl w:val="0"/>
        </w:rPr>
        <w:t xml:space="preserve">, dù tốc độ không bằng Solana hay Avalanche.</w:t>
        <w:br w:type="textWrapping"/>
      </w:r>
    </w:p>
    <w:p w:rsidR="00000000" w:rsidDel="00000000" w:rsidP="00000000" w:rsidRDefault="00000000" w:rsidRPr="00000000" w14:paraId="000000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tk81lxlzds2p" w:id="11"/>
      <w:bookmarkEnd w:id="11"/>
      <w:r w:rsidDel="00000000" w:rsidR="00000000" w:rsidRPr="00000000">
        <w:rPr>
          <w:b w:val="1"/>
          <w:color w:val="000000"/>
          <w:sz w:val="26"/>
          <w:szCs w:val="26"/>
          <w:rtl w:val="0"/>
        </w:rPr>
        <w:t xml:space="preserve">Ưu điểm và nhược điểm của NPoS</w:t>
      </w:r>
    </w:p>
    <w:p w:rsidR="00000000" w:rsidDel="00000000" w:rsidP="00000000" w:rsidRDefault="00000000" w:rsidRPr="00000000" w14:paraId="00000060">
      <w:pPr>
        <w:pStyle w:val="Heading4"/>
        <w:keepNext w:val="0"/>
        <w:keepLines w:val="0"/>
        <w:spacing w:after="40" w:before="240" w:lineRule="auto"/>
        <w:rPr>
          <w:b w:val="1"/>
          <w:color w:val="000000"/>
          <w:sz w:val="22"/>
          <w:szCs w:val="22"/>
        </w:rPr>
      </w:pPr>
      <w:bookmarkStart w:colFirst="0" w:colLast="0" w:name="_qr3wkz66o819" w:id="12"/>
      <w:bookmarkEnd w:id="12"/>
      <w:r w:rsidDel="00000000" w:rsidR="00000000" w:rsidRPr="00000000">
        <w:rPr>
          <w:b w:val="1"/>
          <w:color w:val="000000"/>
          <w:sz w:val="22"/>
          <w:szCs w:val="22"/>
          <w:rtl w:val="0"/>
        </w:rPr>
        <w:t xml:space="preserve">Ưu điểm:</w:t>
      </w:r>
    </w:p>
    <w:p w:rsidR="00000000" w:rsidDel="00000000" w:rsidP="00000000" w:rsidRDefault="00000000" w:rsidRPr="00000000" w14:paraId="00000061">
      <w:pPr>
        <w:spacing w:after="240" w:before="240" w:lineRule="auto"/>
        <w:rPr/>
      </w:pPr>
      <w:r w:rsidDel="00000000" w:rsidR="00000000" w:rsidRPr="00000000">
        <w:rPr>
          <w:rtl w:val="0"/>
        </w:rPr>
        <w:t xml:space="preserve">✅ Dễ tham gia: Người dùng không cần kỹ thuật cao vẫn có thể tham gia staking thông qua delegation.</w:t>
        <w:br w:type="textWrapping"/>
        <w:t xml:space="preserve"> ✅ Phân quyền tốt hơn PoS thông thường nhờ hệ thống nominator – validator tách biệt.</w:t>
        <w:br w:type="textWrapping"/>
        <w:t xml:space="preserve"> ✅ Hạn chế tập trung hóa nhờ thuật toán Phragmen phân phối stake thông minh.</w:t>
        <w:br w:type="textWrapping"/>
        <w:t xml:space="preserve"> ✅ Tăng tính bảo mật cho hệ sinh thái parachain của Polkadot.</w:t>
      </w:r>
    </w:p>
    <w:p w:rsidR="00000000" w:rsidDel="00000000" w:rsidP="00000000" w:rsidRDefault="00000000" w:rsidRPr="00000000" w14:paraId="00000062">
      <w:pPr>
        <w:pStyle w:val="Heading4"/>
        <w:keepNext w:val="0"/>
        <w:keepLines w:val="0"/>
        <w:spacing w:after="40" w:before="240" w:lineRule="auto"/>
        <w:rPr>
          <w:b w:val="1"/>
          <w:color w:val="000000"/>
          <w:sz w:val="22"/>
          <w:szCs w:val="22"/>
        </w:rPr>
      </w:pPr>
      <w:bookmarkStart w:colFirst="0" w:colLast="0" w:name="_2kcts6ifop5m" w:id="13"/>
      <w:bookmarkEnd w:id="13"/>
      <w:r w:rsidDel="00000000" w:rsidR="00000000" w:rsidRPr="00000000">
        <w:rPr>
          <w:b w:val="1"/>
          <w:color w:val="000000"/>
          <w:sz w:val="22"/>
          <w:szCs w:val="22"/>
          <w:rtl w:val="0"/>
        </w:rPr>
        <w:t xml:space="preserve">Nhược điểm:</w:t>
      </w:r>
    </w:p>
    <w:p w:rsidR="00000000" w:rsidDel="00000000" w:rsidP="00000000" w:rsidRDefault="00000000" w:rsidRPr="00000000" w14:paraId="00000063">
      <w:pPr>
        <w:spacing w:after="240" w:before="240" w:lineRule="auto"/>
        <w:rPr/>
      </w:pPr>
      <w:r w:rsidDel="00000000" w:rsidR="00000000" w:rsidRPr="00000000">
        <w:rPr>
          <w:rtl w:val="0"/>
        </w:rPr>
        <w:t xml:space="preserve">⚠️ Cần hiểu rõ cách hoạt động để chọn validator chất lượng, tránh bị slashing.</w:t>
        <w:br w:type="textWrapping"/>
        <w:t xml:space="preserve"> ⚠️ Số lượng validator bị giới hạn (~400), không mở rộng như Ethereum.</w:t>
        <w:br w:type="textWrapping"/>
        <w:t xml:space="preserve"> ⚠️ TPS trung bình (~1.000), không lý tưởng cho các ứng dụng siêu nhanh như game.</w:t>
      </w:r>
    </w:p>
    <w:p w:rsidR="00000000" w:rsidDel="00000000" w:rsidP="00000000" w:rsidRDefault="00000000" w:rsidRPr="00000000" w14:paraId="000000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2pwhbxke3wf9" w:id="14"/>
      <w:bookmarkEnd w:id="14"/>
      <w:r w:rsidDel="00000000" w:rsidR="00000000" w:rsidRPr="00000000">
        <w:rPr>
          <w:b w:val="1"/>
          <w:color w:val="000000"/>
          <w:sz w:val="26"/>
          <w:szCs w:val="26"/>
          <w:rtl w:val="0"/>
        </w:rPr>
        <w:t xml:space="preserve">Một ví dụ thực tế</w:t>
      </w:r>
    </w:p>
    <w:p w:rsidR="00000000" w:rsidDel="00000000" w:rsidP="00000000" w:rsidRDefault="00000000" w:rsidRPr="00000000" w14:paraId="00000066">
      <w:pPr>
        <w:spacing w:after="240" w:before="240" w:lineRule="auto"/>
        <w:rPr/>
      </w:pPr>
      <w:r w:rsidDel="00000000" w:rsidR="00000000" w:rsidRPr="00000000">
        <w:rPr>
          <w:rtl w:val="0"/>
        </w:rPr>
        <w:t xml:space="preserve">Giả sử bạn đang nắm giữ </w:t>
      </w:r>
      <w:r w:rsidDel="00000000" w:rsidR="00000000" w:rsidRPr="00000000">
        <w:rPr>
          <w:b w:val="1"/>
          <w:rtl w:val="0"/>
        </w:rPr>
        <w:t xml:space="preserve">500 DOT (~32.000 USD)</w:t>
      </w:r>
      <w:r w:rsidDel="00000000" w:rsidR="00000000" w:rsidRPr="00000000">
        <w:rPr>
          <w:rtl w:val="0"/>
        </w:rPr>
        <w:t xml:space="preserve"> và không có thời gian vận hành validator. Bạn có thể:</w:t>
      </w:r>
    </w:p>
    <w:p w:rsidR="00000000" w:rsidDel="00000000" w:rsidP="00000000" w:rsidRDefault="00000000" w:rsidRPr="00000000" w14:paraId="00000067">
      <w:pPr>
        <w:numPr>
          <w:ilvl w:val="0"/>
          <w:numId w:val="1"/>
        </w:numPr>
        <w:spacing w:after="0" w:afterAutospacing="0" w:before="240" w:lineRule="auto"/>
        <w:ind w:left="720" w:hanging="360"/>
      </w:pPr>
      <w:r w:rsidDel="00000000" w:rsidR="00000000" w:rsidRPr="00000000">
        <w:rPr>
          <w:rtl w:val="0"/>
        </w:rPr>
        <w:t xml:space="preserve">Trở thành nominator bằng cách staking số DOT này.</w:t>
        <w:br w:type="textWrapping"/>
      </w:r>
    </w:p>
    <w:p w:rsidR="00000000" w:rsidDel="00000000" w:rsidP="00000000" w:rsidRDefault="00000000" w:rsidRPr="00000000" w14:paraId="00000068">
      <w:pPr>
        <w:numPr>
          <w:ilvl w:val="0"/>
          <w:numId w:val="1"/>
        </w:numPr>
        <w:spacing w:after="0" w:afterAutospacing="0" w:before="0" w:beforeAutospacing="0" w:lineRule="auto"/>
        <w:ind w:left="720" w:hanging="360"/>
      </w:pPr>
      <w:r w:rsidDel="00000000" w:rsidR="00000000" w:rsidRPr="00000000">
        <w:rPr>
          <w:rtl w:val="0"/>
        </w:rPr>
        <w:t xml:space="preserve">Chọn 5-10 validator uy tín trên Polkadot staking dashboard.</w:t>
        <w:br w:type="textWrapping"/>
      </w:r>
    </w:p>
    <w:p w:rsidR="00000000" w:rsidDel="00000000" w:rsidP="00000000" w:rsidRDefault="00000000" w:rsidRPr="00000000" w14:paraId="00000069">
      <w:pPr>
        <w:numPr>
          <w:ilvl w:val="0"/>
          <w:numId w:val="1"/>
        </w:numPr>
        <w:spacing w:after="0" w:afterAutospacing="0" w:before="0" w:beforeAutospacing="0" w:lineRule="auto"/>
        <w:ind w:left="720" w:hanging="360"/>
      </w:pPr>
      <w:r w:rsidDel="00000000" w:rsidR="00000000" w:rsidRPr="00000000">
        <w:rPr>
          <w:rtl w:val="0"/>
        </w:rPr>
        <w:t xml:space="preserve">Nhận phần thưởng hàng ngày hoặc hàng tuần, tùy vào lịch trình trả thưởng.</w:t>
        <w:br w:type="textWrapping"/>
      </w:r>
    </w:p>
    <w:p w:rsidR="00000000" w:rsidDel="00000000" w:rsidP="00000000" w:rsidRDefault="00000000" w:rsidRPr="00000000" w14:paraId="0000006A">
      <w:pPr>
        <w:numPr>
          <w:ilvl w:val="0"/>
          <w:numId w:val="1"/>
        </w:numPr>
        <w:spacing w:after="240" w:before="0" w:beforeAutospacing="0" w:lineRule="auto"/>
        <w:ind w:left="720" w:hanging="360"/>
      </w:pPr>
      <w:r w:rsidDel="00000000" w:rsidR="00000000" w:rsidRPr="00000000">
        <w:rPr>
          <w:rtl w:val="0"/>
        </w:rPr>
        <w:t xml:space="preserve">Theo dõi hoạt động validator. Nếu họ có dấu hiệu gian lận, bạn có thể unbond và chọn người khác.</w:t>
        <w:br w:type="textWrapping"/>
      </w:r>
    </w:p>
    <w:p w:rsidR="00000000" w:rsidDel="00000000" w:rsidP="00000000" w:rsidRDefault="00000000" w:rsidRPr="00000000" w14:paraId="000000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cjloue8ftntr" w:id="15"/>
      <w:bookmarkEnd w:id="15"/>
      <w:r w:rsidDel="00000000" w:rsidR="00000000" w:rsidRPr="00000000">
        <w:rPr>
          <w:b w:val="1"/>
          <w:color w:val="000000"/>
          <w:sz w:val="26"/>
          <w:szCs w:val="26"/>
          <w:rtl w:val="0"/>
        </w:rPr>
        <w:t xml:space="preserve">FAQ: Câu hỏi thường gặp về NPoS</w:t>
      </w:r>
    </w:p>
    <w:p w:rsidR="00000000" w:rsidDel="00000000" w:rsidP="00000000" w:rsidRDefault="00000000" w:rsidRPr="00000000" w14:paraId="0000006D">
      <w:pPr>
        <w:spacing w:after="240" w:before="240" w:lineRule="auto"/>
        <w:rPr/>
      </w:pPr>
      <w:r w:rsidDel="00000000" w:rsidR="00000000" w:rsidRPr="00000000">
        <w:rPr>
          <w:b w:val="1"/>
          <w:rtl w:val="0"/>
        </w:rPr>
        <w:t xml:space="preserve">Q1: Nếu validator tôi chọn bị phạt, tôi có bị mất tiền không?</w:t>
        <w:br w:type="textWrapping"/>
      </w:r>
      <w:r w:rsidDel="00000000" w:rsidR="00000000" w:rsidRPr="00000000">
        <w:rPr>
          <w:rtl w:val="0"/>
        </w:rPr>
        <w:t xml:space="preserve"> Có. Dù bạn chỉ là nominator, nếu validator vi phạm quy tắc (double signing, downtime), bạn sẽ bị slashed theo tỷ lệ stake.</w:t>
      </w:r>
    </w:p>
    <w:p w:rsidR="00000000" w:rsidDel="00000000" w:rsidP="00000000" w:rsidRDefault="00000000" w:rsidRPr="00000000" w14:paraId="0000006E">
      <w:pPr>
        <w:spacing w:after="240" w:before="240" w:lineRule="auto"/>
        <w:rPr/>
      </w:pPr>
      <w:r w:rsidDel="00000000" w:rsidR="00000000" w:rsidRPr="00000000">
        <w:rPr>
          <w:b w:val="1"/>
          <w:rtl w:val="0"/>
        </w:rPr>
        <w:t xml:space="preserve">Q2: Có nên chọn validator có stake lớn nhất?</w:t>
        <w:br w:type="textWrapping"/>
      </w:r>
      <w:r w:rsidDel="00000000" w:rsidR="00000000" w:rsidRPr="00000000">
        <w:rPr>
          <w:rtl w:val="0"/>
        </w:rPr>
        <w:t xml:space="preserve"> Không nhất thiết. Thuật toán Phragmen phân phối stake để ưu tiên sự đa dạng, nên đôi khi chọn validator nhỏ nhưng hoạt động tốt sẽ hiệu quả hơn.</w:t>
      </w:r>
    </w:p>
    <w:p w:rsidR="00000000" w:rsidDel="00000000" w:rsidP="00000000" w:rsidRDefault="00000000" w:rsidRPr="00000000" w14:paraId="0000006F">
      <w:pPr>
        <w:spacing w:after="240" w:before="240" w:lineRule="auto"/>
        <w:rPr/>
      </w:pPr>
      <w:r w:rsidDel="00000000" w:rsidR="00000000" w:rsidRPr="00000000">
        <w:rPr>
          <w:b w:val="1"/>
          <w:rtl w:val="0"/>
        </w:rPr>
        <w:t xml:space="preserve">Q3: NPoS có được áp dụng trên Kusama không?</w:t>
        <w:br w:type="textWrapping"/>
      </w:r>
      <w:r w:rsidDel="00000000" w:rsidR="00000000" w:rsidRPr="00000000">
        <w:rPr>
          <w:rtl w:val="0"/>
        </w:rPr>
        <w:t xml:space="preserve"> Có. Kusama sử dụng cùng cơ chế NPoS như Polkadot, nhưng với yêu cầu bonding thấp hơn và thời gian unbonding ngắn hơn (7 ngày thay vì 28 ngày).</w:t>
      </w:r>
    </w:p>
    <w:p w:rsidR="00000000" w:rsidDel="00000000" w:rsidP="00000000" w:rsidRDefault="00000000" w:rsidRPr="00000000" w14:paraId="0000007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Style w:val="Heading3"/>
        <w:keepNext w:val="0"/>
        <w:keepLines w:val="0"/>
        <w:spacing w:before="280" w:lineRule="auto"/>
        <w:rPr>
          <w:b w:val="1"/>
          <w:color w:val="000000"/>
          <w:sz w:val="26"/>
          <w:szCs w:val="26"/>
        </w:rPr>
      </w:pPr>
      <w:bookmarkStart w:colFirst="0" w:colLast="0" w:name="_nnjsackakkx1" w:id="16"/>
      <w:bookmarkEnd w:id="16"/>
      <w:r w:rsidDel="00000000" w:rsidR="00000000" w:rsidRPr="00000000">
        <w:rPr>
          <w:b w:val="1"/>
          <w:color w:val="000000"/>
          <w:sz w:val="26"/>
          <w:szCs w:val="26"/>
          <w:rtl w:val="0"/>
        </w:rPr>
        <w:t xml:space="preserve">Kết luận</w:t>
      </w:r>
    </w:p>
    <w:p w:rsidR="00000000" w:rsidDel="00000000" w:rsidP="00000000" w:rsidRDefault="00000000" w:rsidRPr="00000000" w14:paraId="00000072">
      <w:pPr>
        <w:spacing w:after="240" w:before="240" w:lineRule="auto"/>
        <w:rPr/>
      </w:pPr>
      <w:r w:rsidDel="00000000" w:rsidR="00000000" w:rsidRPr="00000000">
        <w:rPr>
          <w:b w:val="1"/>
          <w:rtl w:val="0"/>
        </w:rPr>
        <w:t xml:space="preserve">NPoS là trái tim bảo mật của Polkadot</w:t>
      </w:r>
      <w:r w:rsidDel="00000000" w:rsidR="00000000" w:rsidRPr="00000000">
        <w:rPr>
          <w:rtl w:val="0"/>
        </w:rPr>
        <w:t xml:space="preserve">, cho phép cả những người dùng nhỏ lẻ cũng có thể góp phần xây dựng một mạng blockchain an toàn, minh bạch và phi tập trung. Đây là một bước tiến rõ ràng so với các hệ thống PoS truyền thống khi nó </w:t>
      </w:r>
      <w:r w:rsidDel="00000000" w:rsidR="00000000" w:rsidRPr="00000000">
        <w:rPr>
          <w:b w:val="1"/>
          <w:rtl w:val="0"/>
        </w:rPr>
        <w:t xml:space="preserve">tách biệt vai trò kỹ thuật và tài chính</w:t>
      </w:r>
      <w:r w:rsidDel="00000000" w:rsidR="00000000" w:rsidRPr="00000000">
        <w:rPr>
          <w:rtl w:val="0"/>
        </w:rPr>
        <w:t xml:space="preserve">, giúp hạ thấp rào cản tham gia.</w:t>
      </w:r>
    </w:p>
    <w:p w:rsidR="00000000" w:rsidDel="00000000" w:rsidP="00000000" w:rsidRDefault="00000000" w:rsidRPr="00000000" w14:paraId="00000073">
      <w:pPr>
        <w:spacing w:after="240" w:before="240" w:lineRule="auto"/>
        <w:rPr/>
      </w:pPr>
      <w:r w:rsidDel="00000000" w:rsidR="00000000" w:rsidRPr="00000000">
        <w:rPr>
          <w:rtl w:val="0"/>
        </w:rPr>
        <w:t xml:space="preserve">Tuy còn một số giới hạn về hiệu suất, nhưng </w:t>
      </w:r>
      <w:r w:rsidDel="00000000" w:rsidR="00000000" w:rsidRPr="00000000">
        <w:rPr>
          <w:b w:val="1"/>
          <w:rtl w:val="0"/>
        </w:rPr>
        <w:t xml:space="preserve">NPoS là nền tảng phù hợp cho một hệ sinh thái multi-chain như Polkadot</w:t>
      </w:r>
      <w:r w:rsidDel="00000000" w:rsidR="00000000" w:rsidRPr="00000000">
        <w:rPr>
          <w:rtl w:val="0"/>
        </w:rPr>
        <w:t xml:space="preserve">, nơi bảo mật được chia sẻ giữa các parachain – điều chúng ta sẽ khám phá kỹ hơn trong các bài tiếp theo.</w:t>
      </w:r>
    </w:p>
    <w:p w:rsidR="00000000" w:rsidDel="00000000" w:rsidP="00000000" w:rsidRDefault="00000000" w:rsidRPr="00000000" w14:paraId="000000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Style w:val="Heading3"/>
        <w:keepNext w:val="0"/>
        <w:keepLines w:val="0"/>
        <w:spacing w:before="280" w:lineRule="auto"/>
        <w:rPr>
          <w:b w:val="1"/>
          <w:color w:val="000000"/>
          <w:sz w:val="26"/>
          <w:szCs w:val="26"/>
        </w:rPr>
      </w:pPr>
      <w:bookmarkStart w:colFirst="0" w:colLast="0" w:name="_kt4j9x4tvikk" w:id="17"/>
      <w:bookmarkEnd w:id="17"/>
      <w:r w:rsidDel="00000000" w:rsidR="00000000" w:rsidRPr="00000000">
        <w:rPr>
          <w:b w:val="1"/>
          <w:color w:val="000000"/>
          <w:sz w:val="26"/>
          <w:szCs w:val="26"/>
          <w:rtl w:val="0"/>
        </w:rPr>
        <w:t xml:space="preserve">Bạn sẽ đọc gì tiếp theo?</w:t>
      </w:r>
    </w:p>
    <w:p w:rsidR="00000000" w:rsidDel="00000000" w:rsidP="00000000" w:rsidRDefault="00000000" w:rsidRPr="00000000" w14:paraId="00000076">
      <w:pPr>
        <w:spacing w:after="240" w:before="240" w:lineRule="auto"/>
        <w:rPr/>
      </w:pPr>
      <w:r w:rsidDel="00000000" w:rsidR="00000000" w:rsidRPr="00000000">
        <w:rPr>
          <w:rtl w:val="0"/>
        </w:rPr>
        <w:t xml:space="preserve">Trong </w:t>
      </w:r>
      <w:commentRangeStart w:id="1"/>
      <w:r w:rsidDel="00000000" w:rsidR="00000000" w:rsidRPr="00000000">
        <w:rPr>
          <w:rtl w:val="0"/>
        </w:rPr>
        <w:t xml:space="preserve">Bài 3: Relay Chain &amp; Parachain – Trái Tim Của Polkadot</w:t>
      </w:r>
      <w:commentRangeEnd w:id="1"/>
      <w:r w:rsidDel="00000000" w:rsidR="00000000" w:rsidRPr="00000000">
        <w:commentReference w:id="1"/>
      </w:r>
      <w:r w:rsidDel="00000000" w:rsidR="00000000" w:rsidRPr="00000000">
        <w:rPr>
          <w:rtl w:val="0"/>
        </w:rPr>
        <w:t xml:space="preserve">, chúng ta sẽ khám phá sâu hơn về cách Relay Chain hoạt động và tại sao Parachain lại là yếu tố đột phá trong kiến trúc blockchain hiện đại.</w:t>
      </w:r>
    </w:p>
    <w:p w:rsidR="00000000" w:rsidDel="00000000" w:rsidP="00000000" w:rsidRDefault="00000000" w:rsidRPr="00000000" w14:paraId="000000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keepNext w:val="0"/>
        <w:keepLines w:val="0"/>
        <w:spacing w:before="280" w:lineRule="auto"/>
        <w:rPr>
          <w:b w:val="1"/>
          <w:sz w:val="26"/>
          <w:szCs w:val="26"/>
        </w:rPr>
      </w:pPr>
      <w:r w:rsidDel="00000000" w:rsidR="00000000" w:rsidRPr="00000000">
        <w:rPr>
          <w:b w:val="1"/>
          <w:sz w:val="26"/>
          <w:szCs w:val="26"/>
          <w:rtl w:val="0"/>
        </w:rPr>
        <w:t xml:space="preserve">Key Citations</w:t>
      </w:r>
    </w:p>
    <w:p w:rsidR="00000000" w:rsidDel="00000000" w:rsidP="00000000" w:rsidRDefault="00000000" w:rsidRPr="00000000" w14:paraId="00000079">
      <w:pPr>
        <w:numPr>
          <w:ilvl w:val="0"/>
          <w:numId w:val="5"/>
        </w:numPr>
        <w:spacing w:after="0" w:afterAutospacing="0" w:before="240" w:lineRule="auto"/>
        <w:ind w:left="720" w:hanging="360"/>
      </w:pPr>
      <w:hyperlink r:id="rId9">
        <w:r w:rsidDel="00000000" w:rsidR="00000000" w:rsidRPr="00000000">
          <w:rPr>
            <w:color w:val="1155cc"/>
            <w:u w:val="single"/>
            <w:rtl w:val="0"/>
          </w:rPr>
          <w:t xml:space="preserve">Polkadot Wiki: Learn Staking</w:t>
          <w:br w:type="textWrapping"/>
        </w:r>
      </w:hyperlink>
      <w:r w:rsidDel="00000000" w:rsidR="00000000" w:rsidRPr="00000000">
        <w:rPr>
          <w:rtl w:val="0"/>
        </w:rPr>
      </w:r>
    </w:p>
    <w:p w:rsidR="00000000" w:rsidDel="00000000" w:rsidP="00000000" w:rsidRDefault="00000000" w:rsidRPr="00000000" w14:paraId="0000007A">
      <w:pPr>
        <w:numPr>
          <w:ilvl w:val="0"/>
          <w:numId w:val="5"/>
        </w:numPr>
        <w:spacing w:after="0" w:afterAutospacing="0" w:before="0" w:beforeAutospacing="0" w:lineRule="auto"/>
        <w:ind w:left="720" w:hanging="360"/>
      </w:pPr>
      <w:hyperlink r:id="rId10">
        <w:r w:rsidDel="00000000" w:rsidR="00000000" w:rsidRPr="00000000">
          <w:rPr>
            <w:color w:val="1155cc"/>
            <w:u w:val="single"/>
            <w:rtl w:val="0"/>
          </w:rPr>
          <w:t xml:space="preserve">Ledger Academy: What Is NPoS?</w:t>
          <w:br w:type="textWrapping"/>
        </w:r>
      </w:hyperlink>
      <w:r w:rsidDel="00000000" w:rsidR="00000000" w:rsidRPr="00000000">
        <w:rPr>
          <w:rtl w:val="0"/>
        </w:rPr>
      </w:r>
    </w:p>
    <w:p w:rsidR="00000000" w:rsidDel="00000000" w:rsidP="00000000" w:rsidRDefault="00000000" w:rsidRPr="00000000" w14:paraId="0000007B">
      <w:pPr>
        <w:numPr>
          <w:ilvl w:val="0"/>
          <w:numId w:val="5"/>
        </w:numPr>
        <w:spacing w:after="0" w:afterAutospacing="0" w:before="0" w:beforeAutospacing="0" w:lineRule="auto"/>
        <w:ind w:left="720" w:hanging="360"/>
      </w:pPr>
      <w:hyperlink r:id="rId11">
        <w:r w:rsidDel="00000000" w:rsidR="00000000" w:rsidRPr="00000000">
          <w:rPr>
            <w:color w:val="1155cc"/>
            <w:u w:val="single"/>
            <w:rtl w:val="0"/>
          </w:rPr>
          <w:t xml:space="preserve">Blockdaemon Docs: NPoS Explained</w:t>
          <w:br w:type="textWrapping"/>
        </w:r>
      </w:hyperlink>
      <w:r w:rsidDel="00000000" w:rsidR="00000000" w:rsidRPr="00000000">
        <w:rPr>
          <w:rtl w:val="0"/>
        </w:rPr>
      </w:r>
    </w:p>
    <w:p w:rsidR="00000000" w:rsidDel="00000000" w:rsidP="00000000" w:rsidRDefault="00000000" w:rsidRPr="00000000" w14:paraId="0000007C">
      <w:pPr>
        <w:numPr>
          <w:ilvl w:val="0"/>
          <w:numId w:val="5"/>
        </w:numPr>
        <w:spacing w:after="0" w:afterAutospacing="0" w:before="0" w:beforeAutospacing="0" w:lineRule="auto"/>
        <w:ind w:left="720" w:hanging="360"/>
      </w:pPr>
      <w:hyperlink r:id="rId12">
        <w:r w:rsidDel="00000000" w:rsidR="00000000" w:rsidRPr="00000000">
          <w:rPr>
            <w:color w:val="1155cc"/>
            <w:u w:val="single"/>
            <w:rtl w:val="0"/>
          </w:rPr>
          <w:t xml:space="preserve">W3F Research: Nominated Proof-of-Stake</w:t>
          <w:br w:type="textWrapping"/>
        </w:r>
      </w:hyperlink>
      <w:r w:rsidDel="00000000" w:rsidR="00000000" w:rsidRPr="00000000">
        <w:rPr>
          <w:rtl w:val="0"/>
        </w:rPr>
      </w:r>
    </w:p>
    <w:p w:rsidR="00000000" w:rsidDel="00000000" w:rsidP="00000000" w:rsidRDefault="00000000" w:rsidRPr="00000000" w14:paraId="0000007D">
      <w:pPr>
        <w:numPr>
          <w:ilvl w:val="0"/>
          <w:numId w:val="5"/>
        </w:numPr>
        <w:spacing w:after="0" w:afterAutospacing="0" w:before="0" w:beforeAutospacing="0" w:lineRule="auto"/>
        <w:ind w:left="720" w:hanging="360"/>
      </w:pPr>
      <w:hyperlink r:id="rId13">
        <w:r w:rsidDel="00000000" w:rsidR="00000000" w:rsidRPr="00000000">
          <w:rPr>
            <w:color w:val="1155cc"/>
            <w:u w:val="single"/>
            <w:rtl w:val="0"/>
          </w:rPr>
          <w:t xml:space="preserve">Gate.io Learn</w:t>
          <w:br w:type="textWrapping"/>
        </w:r>
      </w:hyperlink>
      <w:r w:rsidDel="00000000" w:rsidR="00000000" w:rsidRPr="00000000">
        <w:rPr>
          <w:rtl w:val="0"/>
        </w:rPr>
      </w:r>
    </w:p>
    <w:p w:rsidR="00000000" w:rsidDel="00000000" w:rsidP="00000000" w:rsidRDefault="00000000" w:rsidRPr="00000000" w14:paraId="0000007E">
      <w:pPr>
        <w:numPr>
          <w:ilvl w:val="0"/>
          <w:numId w:val="5"/>
        </w:numPr>
        <w:spacing w:after="0" w:afterAutospacing="0" w:before="0" w:beforeAutospacing="0" w:lineRule="auto"/>
        <w:ind w:left="720" w:hanging="360"/>
      </w:pPr>
      <w:hyperlink r:id="rId14">
        <w:r w:rsidDel="00000000" w:rsidR="00000000" w:rsidRPr="00000000">
          <w:rPr>
            <w:color w:val="1155cc"/>
            <w:u w:val="single"/>
            <w:rtl w:val="0"/>
          </w:rPr>
          <w:t xml:space="preserve">DefiLlama – Chains</w:t>
          <w:br w:type="textWrapping"/>
        </w:r>
      </w:hyperlink>
      <w:r w:rsidDel="00000000" w:rsidR="00000000" w:rsidRPr="00000000">
        <w:rPr>
          <w:rtl w:val="0"/>
        </w:rPr>
      </w:r>
    </w:p>
    <w:p w:rsidR="00000000" w:rsidDel="00000000" w:rsidP="00000000" w:rsidRDefault="00000000" w:rsidRPr="00000000" w14:paraId="0000007F">
      <w:pPr>
        <w:numPr>
          <w:ilvl w:val="0"/>
          <w:numId w:val="5"/>
        </w:numPr>
        <w:spacing w:after="0" w:afterAutospacing="0" w:before="0" w:beforeAutospacing="0" w:lineRule="auto"/>
        <w:ind w:left="720" w:hanging="360"/>
      </w:pPr>
      <w:hyperlink r:id="rId15">
        <w:r w:rsidDel="00000000" w:rsidR="00000000" w:rsidRPr="00000000">
          <w:rPr>
            <w:color w:val="1155cc"/>
            <w:u w:val="single"/>
            <w:rtl w:val="0"/>
          </w:rPr>
          <w:t xml:space="preserve">NEAR Protocol Docs</w:t>
          <w:br w:type="textWrapping"/>
        </w:r>
      </w:hyperlink>
      <w:r w:rsidDel="00000000" w:rsidR="00000000" w:rsidRPr="00000000">
        <w:rPr>
          <w:rtl w:val="0"/>
        </w:rPr>
      </w:r>
    </w:p>
    <w:p w:rsidR="00000000" w:rsidDel="00000000" w:rsidP="00000000" w:rsidRDefault="00000000" w:rsidRPr="00000000" w14:paraId="00000080">
      <w:pPr>
        <w:numPr>
          <w:ilvl w:val="0"/>
          <w:numId w:val="5"/>
        </w:numPr>
        <w:spacing w:after="0" w:afterAutospacing="0" w:before="0" w:beforeAutospacing="0" w:lineRule="auto"/>
        <w:ind w:left="720" w:hanging="360"/>
      </w:pPr>
      <w:hyperlink r:id="rId16">
        <w:r w:rsidDel="00000000" w:rsidR="00000000" w:rsidRPr="00000000">
          <w:rPr>
            <w:color w:val="1155cc"/>
            <w:u w:val="single"/>
            <w:rtl w:val="0"/>
          </w:rPr>
          <w:t xml:space="preserve">Avalanche Foundation Performance</w:t>
          <w:br w:type="textWrapping"/>
        </w:r>
      </w:hyperlink>
      <w:r w:rsidDel="00000000" w:rsidR="00000000" w:rsidRPr="00000000">
        <w:rPr>
          <w:rtl w:val="0"/>
        </w:rPr>
      </w:r>
    </w:p>
    <w:p w:rsidR="00000000" w:rsidDel="00000000" w:rsidP="00000000" w:rsidRDefault="00000000" w:rsidRPr="00000000" w14:paraId="00000081">
      <w:pPr>
        <w:numPr>
          <w:ilvl w:val="0"/>
          <w:numId w:val="5"/>
        </w:numPr>
        <w:spacing w:after="0" w:afterAutospacing="0" w:before="0" w:beforeAutospacing="0" w:lineRule="auto"/>
        <w:ind w:left="720" w:hanging="360"/>
      </w:pPr>
      <w:hyperlink r:id="rId17">
        <w:r w:rsidDel="00000000" w:rsidR="00000000" w:rsidRPr="00000000">
          <w:rPr>
            <w:color w:val="1155cc"/>
            <w:u w:val="single"/>
            <w:rtl w:val="0"/>
          </w:rPr>
          <w:t xml:space="preserve">Ethereum.org – PoS</w:t>
          <w:br w:type="textWrapping"/>
        </w:r>
      </w:hyperlink>
      <w:r w:rsidDel="00000000" w:rsidR="00000000" w:rsidRPr="00000000">
        <w:rPr>
          <w:rtl w:val="0"/>
        </w:rPr>
      </w:r>
    </w:p>
    <w:p w:rsidR="00000000" w:rsidDel="00000000" w:rsidP="00000000" w:rsidRDefault="00000000" w:rsidRPr="00000000" w14:paraId="00000082">
      <w:pPr>
        <w:numPr>
          <w:ilvl w:val="0"/>
          <w:numId w:val="5"/>
        </w:numPr>
        <w:spacing w:after="240" w:before="0" w:beforeAutospacing="0" w:lineRule="auto"/>
        <w:ind w:left="720" w:hanging="360"/>
      </w:pPr>
      <w:hyperlink r:id="rId18">
        <w:r w:rsidDel="00000000" w:rsidR="00000000" w:rsidRPr="00000000">
          <w:rPr>
            <w:color w:val="1155cc"/>
            <w:u w:val="single"/>
            <w:rtl w:val="0"/>
          </w:rPr>
          <w:t xml:space="preserve">Lido Finance</w:t>
          <w:br w:type="textWrapping"/>
        </w:r>
      </w:hyperlink>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Hiếu Vũ Minh" w:id="1" w:date="2025-04-09T21:05:17Z">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tới bài 3</w:t>
      </w:r>
    </w:p>
  </w:comment>
  <w:comment w:author="Hiếu Vũ Minh" w:id="0" w:date="2025-04-09T21:04:53Z">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tới bài 1</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blockdaemon.com/docs/polkadot-npos" TargetMode="External"/><Relationship Id="rId10" Type="http://schemas.openxmlformats.org/officeDocument/2006/relationships/hyperlink" Target="https://www.ledger.com/academy/topics/blockchain/what-is-nominated-proof-of-stake-npos" TargetMode="External"/><Relationship Id="rId13" Type="http://schemas.openxmlformats.org/officeDocument/2006/relationships/hyperlink" Target="https://www.gate.io/learn/articles/what-is-nominated-proof-of-stake/792" TargetMode="External"/><Relationship Id="rId12" Type="http://schemas.openxmlformats.org/officeDocument/2006/relationships/hyperlink" Target="https://w3f-research.readthedocs.io/en/latest/polkadot/NPoS/index.htm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iki.polkadot.network/learn/learn-staking/" TargetMode="External"/><Relationship Id="rId15" Type="http://schemas.openxmlformats.org/officeDocument/2006/relationships/hyperlink" Target="https://docs.near.org/concepts/basics/consensus/" TargetMode="External"/><Relationship Id="rId14" Type="http://schemas.openxmlformats.org/officeDocument/2006/relationships/hyperlink" Target="https://defillama.com/chains" TargetMode="External"/><Relationship Id="rId17" Type="http://schemas.openxmlformats.org/officeDocument/2006/relationships/hyperlink" Target="https://ethereum.org/en/staking/" TargetMode="External"/><Relationship Id="rId16" Type="http://schemas.openxmlformats.org/officeDocument/2006/relationships/hyperlink" Target="https://www.avalanche.foundation/performance/"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yperlink" Target="https://lido.fi/" TargetMode="External"/><Relationship Id="rId7" Type="http://schemas.openxmlformats.org/officeDocument/2006/relationships/hyperlink" Target="https://staking.polkadot.network/validators" TargetMode="External"/><Relationship Id="rId8" Type="http://schemas.openxmlformats.org/officeDocument/2006/relationships/hyperlink" Target="https://staking.polkadot.network/valid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