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1B307" w14:textId="77777777" w:rsidR="009B6C8F" w:rsidRPr="009B6C8F" w:rsidRDefault="009B6C8F" w:rsidP="009B6C8F">
      <w:pPr>
        <w:rPr>
          <w:b/>
          <w:bCs/>
        </w:rPr>
      </w:pPr>
      <w:r w:rsidRPr="009B6C8F">
        <w:rPr>
          <w:b/>
          <w:bCs/>
        </w:rPr>
        <w:t>Phần 1. Phân tích bài toán: Markdown và hiệu suất xử lý của AI</w:t>
      </w:r>
    </w:p>
    <w:p w14:paraId="170DFF84" w14:textId="77777777" w:rsidR="009B6C8F" w:rsidRPr="009B6C8F" w:rsidRDefault="009B6C8F" w:rsidP="009B6C8F">
      <w:r w:rsidRPr="009B6C8F">
        <w:t>Token là đơn vị văn bản cơ bản mà các mô hình ngôn ngữ lớn (LLMs) sử dụng để đọc và xử lý thông tin. Khi xây dựng hệ thống tự động gửi tài liệu cho AI, việc lựa chọn định dạng có dung lượng token thấp đóng vai trò quyết định đến chi phí gọi API và tốc độ phản hồi. Markdown giúp AI xử lý tài liệu nhanh và chính xác hơn HTML nhờ việc loại bỏ hoàn toàn các thẻ đóng mở rườm rà (ví dụ thay vì dùng &lt;h1&gt;Tiêu đề&lt;/h1&gt;, Markdown chỉ dùng # Tiêu đề). Do không bị lãng phí token cho các thuộc tính giao diện web vô nghĩa, ngữ cảnh đầu vào trở nên gọn gàng hơn, giúp mô hình phân tích cú pháp nhanh chóng, không bị nhiễu thông tin và đưa ra câu trả lời chính xác nhất.</w:t>
      </w:r>
    </w:p>
    <w:p w14:paraId="0F103AFB" w14:textId="77777777" w:rsidR="009B6C8F" w:rsidRPr="009B6C8F" w:rsidRDefault="009B6C8F" w:rsidP="009B6C8F">
      <w:pPr>
        <w:rPr>
          <w:b/>
          <w:bCs/>
        </w:rPr>
      </w:pPr>
      <w:r w:rsidRPr="009B6C8F">
        <w:rPr>
          <w:b/>
          <w:bCs/>
        </w:rPr>
        <w:t>Phần 2. So sánh &amp; Đánh giá</w:t>
      </w:r>
    </w:p>
    <w:p w14:paraId="7CB3625B" w14:textId="77777777" w:rsidR="009B6C8F" w:rsidRPr="009B6C8F" w:rsidRDefault="009B6C8F" w:rsidP="009B6C8F">
      <w:pPr>
        <w:rPr>
          <w:b/>
          <w:bCs/>
        </w:rPr>
      </w:pPr>
      <w:r w:rsidRPr="009B6C8F">
        <w:rPr>
          <w:b/>
          <w:bCs/>
        </w:rPr>
        <w:t>1. Bảng so sánh Markdown và 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gridCol w:w="3548"/>
        <w:gridCol w:w="3315"/>
      </w:tblGrid>
      <w:tr w:rsidR="009B6C8F" w:rsidRPr="009B6C8F" w14:paraId="5F234FF9" w14:textId="77777777">
        <w:trPr>
          <w:tblHeader/>
          <w:tblCellSpacing w:w="15" w:type="dxa"/>
        </w:trPr>
        <w:tc>
          <w:tcPr>
            <w:tcW w:w="0" w:type="auto"/>
            <w:vAlign w:val="center"/>
            <w:hideMark/>
          </w:tcPr>
          <w:p w14:paraId="08D13F96" w14:textId="77777777" w:rsidR="009B6C8F" w:rsidRPr="009B6C8F" w:rsidRDefault="009B6C8F" w:rsidP="009B6C8F">
            <w:pPr>
              <w:rPr>
                <w:b/>
                <w:bCs/>
              </w:rPr>
            </w:pPr>
            <w:r w:rsidRPr="009B6C8F">
              <w:rPr>
                <w:b/>
                <w:bCs/>
              </w:rPr>
              <w:t>Tiêu chí</w:t>
            </w:r>
          </w:p>
        </w:tc>
        <w:tc>
          <w:tcPr>
            <w:tcW w:w="0" w:type="auto"/>
            <w:vAlign w:val="center"/>
            <w:hideMark/>
          </w:tcPr>
          <w:p w14:paraId="5E812127" w14:textId="77777777" w:rsidR="009B6C8F" w:rsidRPr="009B6C8F" w:rsidRDefault="009B6C8F" w:rsidP="009B6C8F">
            <w:pPr>
              <w:rPr>
                <w:b/>
                <w:bCs/>
              </w:rPr>
            </w:pPr>
            <w:r w:rsidRPr="009B6C8F">
              <w:rPr>
                <w:b/>
                <w:bCs/>
              </w:rPr>
              <w:t>Markdown (.md)</w:t>
            </w:r>
          </w:p>
        </w:tc>
        <w:tc>
          <w:tcPr>
            <w:tcW w:w="0" w:type="auto"/>
            <w:vAlign w:val="center"/>
            <w:hideMark/>
          </w:tcPr>
          <w:p w14:paraId="1AE1AFD5" w14:textId="77777777" w:rsidR="009B6C8F" w:rsidRPr="009B6C8F" w:rsidRDefault="009B6C8F" w:rsidP="009B6C8F">
            <w:pPr>
              <w:rPr>
                <w:b/>
                <w:bCs/>
              </w:rPr>
            </w:pPr>
            <w:r w:rsidRPr="009B6C8F">
              <w:rPr>
                <w:b/>
                <w:bCs/>
              </w:rPr>
              <w:t>HTML (.html)</w:t>
            </w:r>
          </w:p>
        </w:tc>
      </w:tr>
      <w:tr w:rsidR="009B6C8F" w:rsidRPr="009B6C8F" w14:paraId="0E9151D5" w14:textId="77777777">
        <w:trPr>
          <w:tblCellSpacing w:w="15" w:type="dxa"/>
        </w:trPr>
        <w:tc>
          <w:tcPr>
            <w:tcW w:w="0" w:type="auto"/>
            <w:vAlign w:val="center"/>
            <w:hideMark/>
          </w:tcPr>
          <w:p w14:paraId="68BFFC3D" w14:textId="77777777" w:rsidR="009B6C8F" w:rsidRPr="009B6C8F" w:rsidRDefault="009B6C8F" w:rsidP="009B6C8F">
            <w:r w:rsidRPr="009B6C8F">
              <w:rPr>
                <w:b/>
                <w:bCs/>
              </w:rPr>
              <w:t>Cú pháp</w:t>
            </w:r>
          </w:p>
        </w:tc>
        <w:tc>
          <w:tcPr>
            <w:tcW w:w="0" w:type="auto"/>
            <w:vAlign w:val="center"/>
            <w:hideMark/>
          </w:tcPr>
          <w:p w14:paraId="283CA8DF" w14:textId="77777777" w:rsidR="009B6C8F" w:rsidRPr="009B6C8F" w:rsidRDefault="009B6C8F" w:rsidP="009B6C8F">
            <w:r w:rsidRPr="009B6C8F">
              <w:t>Tối giản, gọn nhẹ</w:t>
            </w:r>
          </w:p>
        </w:tc>
        <w:tc>
          <w:tcPr>
            <w:tcW w:w="0" w:type="auto"/>
            <w:vAlign w:val="center"/>
            <w:hideMark/>
          </w:tcPr>
          <w:p w14:paraId="3A273E64" w14:textId="77777777" w:rsidR="009B6C8F" w:rsidRPr="009B6C8F" w:rsidRDefault="009B6C8F" w:rsidP="009B6C8F">
            <w:r w:rsidRPr="009B6C8F">
              <w:t>Rườm rà, nhiều thẻ đóng/mở</w:t>
            </w:r>
          </w:p>
        </w:tc>
      </w:tr>
      <w:tr w:rsidR="009B6C8F" w:rsidRPr="009B6C8F" w14:paraId="1144A1C1" w14:textId="77777777">
        <w:trPr>
          <w:tblCellSpacing w:w="15" w:type="dxa"/>
        </w:trPr>
        <w:tc>
          <w:tcPr>
            <w:tcW w:w="0" w:type="auto"/>
            <w:vAlign w:val="center"/>
            <w:hideMark/>
          </w:tcPr>
          <w:p w14:paraId="77FD0123" w14:textId="77777777" w:rsidR="009B6C8F" w:rsidRPr="009B6C8F" w:rsidRDefault="009B6C8F" w:rsidP="009B6C8F">
            <w:r w:rsidRPr="009B6C8F">
              <w:rPr>
                <w:b/>
                <w:bCs/>
              </w:rPr>
              <w:t>Số lượng Token</w:t>
            </w:r>
          </w:p>
        </w:tc>
        <w:tc>
          <w:tcPr>
            <w:tcW w:w="0" w:type="auto"/>
            <w:vAlign w:val="center"/>
            <w:hideMark/>
          </w:tcPr>
          <w:p w14:paraId="402194B9" w14:textId="77777777" w:rsidR="009B6C8F" w:rsidRPr="009B6C8F" w:rsidRDefault="009B6C8F" w:rsidP="009B6C8F">
            <w:r w:rsidRPr="009B6C8F">
              <w:rPr>
                <w:b/>
                <w:bCs/>
              </w:rPr>
              <w:t>Thấp</w:t>
            </w:r>
            <w:r w:rsidRPr="009B6C8F">
              <w:t>, giúp tiết kiệm chi phí gọi API AI</w:t>
            </w:r>
          </w:p>
        </w:tc>
        <w:tc>
          <w:tcPr>
            <w:tcW w:w="0" w:type="auto"/>
            <w:vAlign w:val="center"/>
            <w:hideMark/>
          </w:tcPr>
          <w:p w14:paraId="63536488" w14:textId="77777777" w:rsidR="009B6C8F" w:rsidRPr="009B6C8F" w:rsidRDefault="009B6C8F" w:rsidP="009B6C8F">
            <w:r w:rsidRPr="009B6C8F">
              <w:rPr>
                <w:b/>
                <w:bCs/>
              </w:rPr>
              <w:t>Cao</w:t>
            </w:r>
            <w:r w:rsidRPr="009B6C8F">
              <w:t>, tốn kém nhiều token vô ích</w:t>
            </w:r>
          </w:p>
        </w:tc>
      </w:tr>
      <w:tr w:rsidR="009B6C8F" w:rsidRPr="009B6C8F" w14:paraId="237F6647" w14:textId="77777777">
        <w:trPr>
          <w:tblCellSpacing w:w="15" w:type="dxa"/>
        </w:trPr>
        <w:tc>
          <w:tcPr>
            <w:tcW w:w="0" w:type="auto"/>
            <w:vAlign w:val="center"/>
            <w:hideMark/>
          </w:tcPr>
          <w:p w14:paraId="10FE359E" w14:textId="77777777" w:rsidR="009B6C8F" w:rsidRPr="009B6C8F" w:rsidRDefault="009B6C8F" w:rsidP="009B6C8F">
            <w:r w:rsidRPr="009B6C8F">
              <w:rPr>
                <w:b/>
                <w:bCs/>
              </w:rPr>
              <w:t>Độ dễ đọc (Human-readable)</w:t>
            </w:r>
          </w:p>
        </w:tc>
        <w:tc>
          <w:tcPr>
            <w:tcW w:w="0" w:type="auto"/>
            <w:vAlign w:val="center"/>
            <w:hideMark/>
          </w:tcPr>
          <w:p w14:paraId="035BB356" w14:textId="77777777" w:rsidR="009B6C8F" w:rsidRPr="009B6C8F" w:rsidRDefault="009B6C8F" w:rsidP="009B6C8F">
            <w:r w:rsidRPr="009B6C8F">
              <w:rPr>
                <w:b/>
                <w:bCs/>
              </w:rPr>
              <w:t>Rất cao</w:t>
            </w:r>
            <w:r w:rsidRPr="009B6C8F">
              <w:t>, sạch sẽ và dễ đọc trực tiếp bằng mắt</w:t>
            </w:r>
          </w:p>
        </w:tc>
        <w:tc>
          <w:tcPr>
            <w:tcW w:w="0" w:type="auto"/>
            <w:vAlign w:val="center"/>
            <w:hideMark/>
          </w:tcPr>
          <w:p w14:paraId="6FFBA1E9" w14:textId="77777777" w:rsidR="009B6C8F" w:rsidRPr="009B6C8F" w:rsidRDefault="009B6C8F" w:rsidP="009B6C8F">
            <w:r w:rsidRPr="009B6C8F">
              <w:rPr>
                <w:b/>
                <w:bCs/>
              </w:rPr>
              <w:t>Thấp hơn</w:t>
            </w:r>
            <w:r w:rsidRPr="009B6C8F">
              <w:t>, bị che lấp bởi mã định dạng web</w:t>
            </w:r>
          </w:p>
        </w:tc>
      </w:tr>
      <w:tr w:rsidR="009B6C8F" w:rsidRPr="009B6C8F" w14:paraId="19275B98" w14:textId="77777777">
        <w:trPr>
          <w:tblCellSpacing w:w="15" w:type="dxa"/>
        </w:trPr>
        <w:tc>
          <w:tcPr>
            <w:tcW w:w="0" w:type="auto"/>
            <w:vAlign w:val="center"/>
            <w:hideMark/>
          </w:tcPr>
          <w:p w14:paraId="6983645E" w14:textId="77777777" w:rsidR="009B6C8F" w:rsidRPr="009B6C8F" w:rsidRDefault="009B6C8F" w:rsidP="009B6C8F">
            <w:r w:rsidRPr="009B6C8F">
              <w:rPr>
                <w:b/>
                <w:bCs/>
              </w:rPr>
              <w:t>Tốc độ xử lý của AI</w:t>
            </w:r>
          </w:p>
        </w:tc>
        <w:tc>
          <w:tcPr>
            <w:tcW w:w="0" w:type="auto"/>
            <w:vAlign w:val="center"/>
            <w:hideMark/>
          </w:tcPr>
          <w:p w14:paraId="70AE5B4A" w14:textId="77777777" w:rsidR="009B6C8F" w:rsidRPr="009B6C8F" w:rsidRDefault="009B6C8F" w:rsidP="009B6C8F">
            <w:r w:rsidRPr="009B6C8F">
              <w:rPr>
                <w:b/>
                <w:bCs/>
              </w:rPr>
              <w:t>Nhanh</w:t>
            </w:r>
            <w:r w:rsidRPr="009B6C8F">
              <w:t>, do ngữ cảnh nhẹ và rõ ràng ngữ nghĩa</w:t>
            </w:r>
          </w:p>
        </w:tc>
        <w:tc>
          <w:tcPr>
            <w:tcW w:w="0" w:type="auto"/>
            <w:vAlign w:val="center"/>
            <w:hideMark/>
          </w:tcPr>
          <w:p w14:paraId="6BF10A5C" w14:textId="77777777" w:rsidR="009B6C8F" w:rsidRPr="009B6C8F" w:rsidRDefault="009B6C8F" w:rsidP="009B6C8F">
            <w:r w:rsidRPr="009B6C8F">
              <w:rPr>
                <w:b/>
                <w:bCs/>
              </w:rPr>
              <w:t>Chậm hơn</w:t>
            </w:r>
            <w:r w:rsidRPr="009B6C8F">
              <w:t>, mất tài nguyên lọc các thẻ rác</w:t>
            </w:r>
          </w:p>
        </w:tc>
      </w:tr>
    </w:tbl>
    <w:p w14:paraId="15F1868D" w14:textId="77777777" w:rsidR="009B6C8F" w:rsidRPr="009B6C8F" w:rsidRDefault="009B6C8F" w:rsidP="009B6C8F">
      <w:pPr>
        <w:rPr>
          <w:b/>
          <w:bCs/>
        </w:rPr>
      </w:pPr>
      <w:r w:rsidRPr="009B6C8F">
        <w:rPr>
          <w:b/>
          <w:bCs/>
        </w:rPr>
        <w:t>2. Lựa chọn cuối cùng và Lập luận</w:t>
      </w:r>
    </w:p>
    <w:p w14:paraId="6DC388C4" w14:textId="77777777" w:rsidR="009B6C8F" w:rsidRPr="009B6C8F" w:rsidRDefault="009B6C8F" w:rsidP="009B6C8F">
      <w:pPr>
        <w:numPr>
          <w:ilvl w:val="0"/>
          <w:numId w:val="1"/>
        </w:numPr>
      </w:pPr>
      <w:r w:rsidRPr="009B6C8F">
        <w:rPr>
          <w:b/>
          <w:bCs/>
        </w:rPr>
        <w:t>Lựa chọn cuối cùng:</w:t>
      </w:r>
      <w:r w:rsidRPr="009B6C8F">
        <w:t xml:space="preserve"> </w:t>
      </w:r>
      <w:r w:rsidRPr="009B6C8F">
        <w:rPr>
          <w:b/>
          <w:bCs/>
        </w:rPr>
        <w:t>Markdown</w:t>
      </w:r>
      <w:r w:rsidRPr="009B6C8F">
        <w:t>.</w:t>
      </w:r>
    </w:p>
    <w:p w14:paraId="0162B43A" w14:textId="77777777" w:rsidR="009B6C8F" w:rsidRPr="009B6C8F" w:rsidRDefault="009B6C8F" w:rsidP="009B6C8F">
      <w:pPr>
        <w:numPr>
          <w:ilvl w:val="0"/>
          <w:numId w:val="1"/>
        </w:numPr>
      </w:pPr>
      <w:r w:rsidRPr="009B6C8F">
        <w:rPr>
          <w:b/>
          <w:bCs/>
        </w:rPr>
        <w:t>Lập luận:</w:t>
      </w:r>
      <w:r w:rsidRPr="009B6C8F">
        <w:t xml:space="preserve"> Lập trình viên luôn ưu tiên sử dụng Markdown để viết tài liệu README vì nó mang lại tính năng "tối ưu kép": vừa cực kỳ dễ đọc đối với con người ngay trong mã nguồn mà không cần dịch qua trình duyệt, vừa giúp các hệ thống AI nạp dữ liệu một cách nhanh chóng, chính xác và tiết kiệm tối đa chi phí token. Sự tối giản này giúp tài liệu tập trung hoàn toàn vào nội dung kỹ thuật cốt lõi mà không bị phân tâm bởi các mã định dạng giao diện phức tạp.</w:t>
      </w:r>
    </w:p>
    <w:p w14:paraId="7217CC03" w14:textId="77777777" w:rsidR="009B6C8F" w:rsidRDefault="009B6C8F"/>
    <w:sectPr w:rsidR="009B6C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254F8"/>
    <w:multiLevelType w:val="multilevel"/>
    <w:tmpl w:val="C93A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345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C8F"/>
    <w:rsid w:val="009B6C8F"/>
    <w:rsid w:val="00A76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7E39B"/>
  <w15:chartTrackingRefBased/>
  <w15:docId w15:val="{D6963AD1-BF34-4E1F-A399-BC405EC65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C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C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C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C8F"/>
    <w:rPr>
      <w:rFonts w:eastAsiaTheme="majorEastAsia" w:cstheme="majorBidi"/>
      <w:color w:val="272727" w:themeColor="text1" w:themeTint="D8"/>
    </w:rPr>
  </w:style>
  <w:style w:type="paragraph" w:styleId="Title">
    <w:name w:val="Title"/>
    <w:basedOn w:val="Normal"/>
    <w:next w:val="Normal"/>
    <w:link w:val="TitleChar"/>
    <w:uiPriority w:val="10"/>
    <w:qFormat/>
    <w:rsid w:val="009B6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C8F"/>
    <w:pPr>
      <w:spacing w:before="160"/>
      <w:jc w:val="center"/>
    </w:pPr>
    <w:rPr>
      <w:i/>
      <w:iCs/>
      <w:color w:val="404040" w:themeColor="text1" w:themeTint="BF"/>
    </w:rPr>
  </w:style>
  <w:style w:type="character" w:customStyle="1" w:styleId="QuoteChar">
    <w:name w:val="Quote Char"/>
    <w:basedOn w:val="DefaultParagraphFont"/>
    <w:link w:val="Quote"/>
    <w:uiPriority w:val="29"/>
    <w:rsid w:val="009B6C8F"/>
    <w:rPr>
      <w:i/>
      <w:iCs/>
      <w:color w:val="404040" w:themeColor="text1" w:themeTint="BF"/>
    </w:rPr>
  </w:style>
  <w:style w:type="paragraph" w:styleId="ListParagraph">
    <w:name w:val="List Paragraph"/>
    <w:basedOn w:val="Normal"/>
    <w:uiPriority w:val="34"/>
    <w:qFormat/>
    <w:rsid w:val="009B6C8F"/>
    <w:pPr>
      <w:ind w:left="720"/>
      <w:contextualSpacing/>
    </w:pPr>
  </w:style>
  <w:style w:type="character" w:styleId="IntenseEmphasis">
    <w:name w:val="Intense Emphasis"/>
    <w:basedOn w:val="DefaultParagraphFont"/>
    <w:uiPriority w:val="21"/>
    <w:qFormat/>
    <w:rsid w:val="009B6C8F"/>
    <w:rPr>
      <w:i/>
      <w:iCs/>
      <w:color w:val="0F4761" w:themeColor="accent1" w:themeShade="BF"/>
    </w:rPr>
  </w:style>
  <w:style w:type="paragraph" w:styleId="IntenseQuote">
    <w:name w:val="Intense Quote"/>
    <w:basedOn w:val="Normal"/>
    <w:next w:val="Normal"/>
    <w:link w:val="IntenseQuoteChar"/>
    <w:uiPriority w:val="30"/>
    <w:qFormat/>
    <w:rsid w:val="009B6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C8F"/>
    <w:rPr>
      <w:i/>
      <w:iCs/>
      <w:color w:val="0F4761" w:themeColor="accent1" w:themeShade="BF"/>
    </w:rPr>
  </w:style>
  <w:style w:type="character" w:styleId="IntenseReference">
    <w:name w:val="Intense Reference"/>
    <w:basedOn w:val="DefaultParagraphFont"/>
    <w:uiPriority w:val="32"/>
    <w:qFormat/>
    <w:rsid w:val="009B6C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254</Words>
  <Characters>1451</Characters>
  <Application>Microsoft Office Word</Application>
  <DocSecurity>0</DocSecurity>
  <Lines>12</Lines>
  <Paragraphs>3</Paragraphs>
  <ScaleCrop>false</ScaleCrop>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tuan</dc:creator>
  <cp:keywords/>
  <dc:description/>
  <cp:lastModifiedBy>kiet tuan</cp:lastModifiedBy>
  <cp:revision>1</cp:revision>
  <dcterms:created xsi:type="dcterms:W3CDTF">2026-10-14T10:19:00Z</dcterms:created>
  <dcterms:modified xsi:type="dcterms:W3CDTF">2026-10-14T10:20:00Z</dcterms:modified>
</cp:coreProperties>
</file>