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903"/>
        <w:gridCol w:w="4903"/>
      </w:tblGrid>
      <w:tr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CÔNG TY CP KIỂM ĐỊNH KỸ THUẬT AN TOÀN INCERT</w:t>
            </w:r>
          </w:p>
          <w:p>
            <w:r>
              <w:rPr>
                <w:rFonts w:ascii="Times New Roman" w:hAnsi="Times New Roman" w:eastAsia="Times New Roman"/>
                <w:b w:val="0"/>
                <w:sz w:val="18"/>
              </w:rPr>
              <w:t>Số 12 Đầm Sen 20, P. Ngũ Hành Sơn, TP. Đà Nẵng</w:t>
            </w:r>
          </w:p>
          <w:p>
            <w:r>
              <w:rPr>
                <w:rFonts w:ascii="Times New Roman" w:hAnsi="Times New Roman" w:eastAsia="Times New Roman"/>
                <w:b w:val="0"/>
                <w:sz w:val="18"/>
              </w:rPr>
              <w:t>Hotline: 0936565579 · incertjsc@gmail.com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Đà Nẵng, ngày {ngay_lap} tháng {thang_lap} năm {nam_lap}</w:t>
            </w:r>
          </w:p>
        </w:tc>
      </w:tr>
    </w:tbl>
    <w:p>
      <w:pPr>
        <w:spacing w:after="0" w:before="0"/>
      </w:pP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sz w:val="26"/>
        </w:rPr>
        <w:t>BIÊN BẢN KIỂM ĐỊNH KỸ THUẬT AN TOÀN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sz w:val="26"/>
        </w:rPr>
        <w:t>NỒI HƠI (NỒI ĐUN NƯỚC NÓNG)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sz w:val="22"/>
        </w:rPr>
        <w:t>Số: {so_bien_ban}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Chúng tôi gồm: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1. {ten_kdv_1}          Số hiệu kiểm định viên: {so_hieu_kdv_1}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2. {ten_kdv_2}          Số hiệu kiểm định viên: {so_hieu_kdv_2}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Thuộc tổ chức kiểm định: CÔNG TY CỔ PHẦN KIỂM ĐỊNH KỸ THUẬT AN TOÀN INCERT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Số đăng ký chứng nhận của tổ chức kiểm định: {so_dang_ky_chung_nhan}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Đã tiến hành kiểm định: {thoi_gian_kiem_dinh}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Của (ghi rõ tên cơ sở): {ten_khach_hang}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Địa chỉ (trụ sở chính của cơ sở): {dia_chi_tru_so}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Địa chỉ (vị trí) lắp đặt: {dia_chi_lap_dat}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Quy trình kiểm định áp dụng: {quy_trinh_ap_dung}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Chứng kiến kiểm định và thông qua biên bản: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{#chung_kien}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{stt}. {ten}          Chức vụ: {chuc_vu}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{/chung_kien}</w:t>
      </w:r>
    </w:p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I - THÔNG SỐ CƠ BẢN CỦA NỒI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903"/>
        <w:gridCol w:w="4903"/>
      </w:tblGrid>
      <w:tr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Loại, mã hiệu: {loai_ma_hieu}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suất (tấn/giờ): {cong_suat}</w:t>
            </w:r>
          </w:p>
        </w:tc>
      </w:tr>
      <w:tr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Số chế tạo: {so_che_tao}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Nhiên liệu sử dụng: {nhien_lieu_su_dung}</w:t>
            </w:r>
          </w:p>
        </w:tc>
      </w:tr>
      <w:tr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Năm chế tạo: {nam_san_xuat}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Áp suất thiết kế (bar): {ap_suat_thiet_ke}</w:t>
            </w:r>
          </w:p>
        </w:tc>
      </w:tr>
      <w:tr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Nhà chế tạo: {nha_che_tao}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Áp suất làm việc (bar): {ap_suat_lam_viec_lon_nhat}</w:t>
            </w:r>
          </w:p>
        </w:tc>
      </w:tr>
      <w:tr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dụng: {cong_dung}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Nhiệt độ thiết kế hơi bão hòa (°C): {nhiet_do_thiet_ke_hoi_bao_hoa}</w:t>
            </w:r>
          </w:p>
        </w:tc>
      </w:tr>
      <w:tr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Biên bản kiểm định lần trước ngày: {ngay_kd_lan_truoc} do {don_vi_kd_truoc} thực hiện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Nhiệt độ thiết kế hơi quá nhiệt (°C, nếu có): {nhiet_do_thiet_ke_hoi_qua_nhiet}</w:t>
            </w:r>
          </w:p>
        </w:tc>
      </w:tr>
    </w:tbl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II - HÌNH THỨC KIỂM ĐỊNH: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Lần đầu {cb_lan_dau}     Định kỳ {cb_dinh_ky}     Bất thường {cb_bat_thuong}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Lý do kiểm định bất thường: {ly_do_bat_thuong}</w:t>
      </w:r>
    </w:p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III - NỘI DUNG KIỂM ĐỊNH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2"/>
        </w:rPr>
        <w:t>1. Kiểm tra hồ sơ: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Hồ sơ kỹ thuật an toàn thiết bị khi kiểm định kỹ thuật an toàn lần đầu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269"/>
        <w:gridCol w:w="3269"/>
        <w:gridCol w:w="3269"/>
      </w:tblGrid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TT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Tên hồ sơ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Có / Không có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Lý lịch nồi hơi, nồi đun nước nóng theo mẫu QCVN: 01-2008/BLĐTBXH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{hs1_1_co}   Không có {hs1_1_kco}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Hồ sơ xuất xưởng thiết bị: Chứng chỉ vật liệu kim loại chế tạo, kim loại hàn bao gồm các chỉ tiêu cơ tính và thành phần hóa học; Tính toán sức bền các bộ phận chịu áp lực; Bản vẽ chế tạo có đầy đủ kích thước; Các chứng chỉ kiểm tra chất lượng mối hàn; Biên bản thử thuỷ lực xuất xưởng; Các bản hướng dẫn sử dụng, lắp đặt bảo dưỡng và bảo quản thiết bị.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{hs1_2_co}   Không có {hs1_2_kco}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chứng chỉ kiểm tra về thiết bị đo lường, cơ cấu an toàn: Giấy chứng nhận kết quả kiểm định/hiệu chuẩn thiết bị đo lường.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{hs1_3_co}   Không có {hs1_3_kco}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Hồ sơ lắp đặt (lắp ráp chế tạo): Thiết kế lắp đặt; Chứng chỉ vật liệu bổ sung của kim loại chế tạo, kim loại hàn khi lắp đặt; Hồ sơ kỹ thuật công tác hàn bộ phận chịu áp lực; Các biên bản nghiệm thu từng bộ phận (nếu có); Biên bản nghiệm thu lắp đặt, lắp ráp sau khi chế tạo.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{hs1_4_co}   Không có {hs1_4_kco}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tài liệu khác: Báo cáo kiểm tra tiếp địa chống sét, an toàn điện .... (nếu có)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{hs1_5_co}   Không có {hs1_5_kco}</w:t>
            </w:r>
          </w:p>
        </w:tc>
      </w:tr>
    </w:tbl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Hồ sơ kỹ thuật an toàn thiết bị khi kiểm định kỹ thuật an toàn định kỳ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269"/>
        <w:gridCol w:w="3269"/>
        <w:gridCol w:w="3269"/>
      </w:tblGrid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TT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Tên hồ sơ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Có / Không có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Lý lịch nồi hơi, nồi đun nước nóng theo mẫu QCVN: 01-2008/BLĐTBXH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{hs2_1_co}   Không có {hs2_1_kco}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Biên bản kiểm định và Giấy chứng nhận kết quả kiểm định lần trước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{hs2_2_co}   Không có {hs2_2_kco}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Hồ sơ về quản lý sử dụng, kiểm tra, vận hành, bảo dưỡng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{hs2_3_co}   Không có {hs2_3_kco}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Biên bản thanh tra, kiểm tra của cơ quan có thẩm quyền (nếu có)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{hs2_4_co}   Không có {hs2_4_kco}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chứng chỉ kiểm tra về thiết bị đo lường, cơ cấu an toàn: Giấy chứng nhận kết quả kiểm định/hiệu chuẩn thiết bị đo lường.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{hs2_5_co}   Không có {hs2_5_kco}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tài liệu khác: Báo cáo kiểm tra tiếp địa chống sét, an toàn điện .... (nếu có)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{hs2_6_co}   Không có {hs2_6_kco}</w:t>
            </w:r>
          </w:p>
        </w:tc>
      </w:tr>
    </w:tbl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Hồ sơ kỹ thuật an toàn thiết bị khi kiểm định kỹ thuật an toàn bất thường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269"/>
        <w:gridCol w:w="3269"/>
        <w:gridCol w:w="3269"/>
      </w:tblGrid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TT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Tên hồ sơ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Có / Không có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Lý lịch nồi hơi, nồi đun nước nóng theo mẫu QCVN 01:2008/BLĐTBXH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{hs3_1_co}   Không có {hs3_1_kco}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Biên bản kiểm định và Giấy chứng nhận kết quả kiểm định lần trước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{hs3_2_co}   Không có {hs3_2_kco}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Hồ sơ về quản lý sử dụng, kiểm tra, vận hành, bảo dưỡng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{hs3_3_co}   Không có {hs3_3_kco}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chứng chỉ kiểm tra về thiết bị đo lường, cơ cấu an toàn: Giấy chứng nhận kết quả kiểm định/hiệu chuẩn thiết bị đo lường.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{hs3_4_co}   Không có {hs3_4_kco}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Trường hợp cải tạo, sửa chữa: Hồ sơ thiết kế cải tạo, sửa chữa; Hồ sơ hàn trong quá trình cải tạo, sửa chữa; Biên bản nghiệm thu sau cải tạo, sửa chữa.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{hs3_5_co}   Không có {hs3_5_kco}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Trường hợp thay đổi vị trí lắp đặt: Hồ sơ lắp đặt và các biên bản nghiệm thu lắp đặt, chạy thử.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{hs3_6_co}   Không có {hs3_6_kco}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Trường hợp kiểm định theo yêu cầu của cơ quan chức năng: Biên bản kiểm tra của cơ quan chức năng và các hồ sơ có liên quan.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{hs3_7_co}   Không có {hs3_7_kco}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76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tài liệu khác: Báo cáo kiểm tra tiếp địa chống sét, an toàn điện .... (nếu có)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Có {hs3_8_co}   Không có {hs3_8_kco}</w:t>
            </w:r>
          </w:p>
        </w:tc>
      </w:tr>
    </w:tbl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Nhận xét: {ho_so_nhan_xet}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Đánh giá kết quả: Đạt {cb_hoso_dat}   Không đạt {cb_hoso_kdat}</w:t>
      </w:r>
    </w:p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2. Thiết bị, dụng cụ phục vụ kiểm định: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634"/>
        <w:gridCol w:w="1634"/>
        <w:gridCol w:w="1634"/>
        <w:gridCol w:w="1634"/>
        <w:gridCol w:w="1634"/>
        <w:gridCol w:w="1634"/>
      </w:tblGrid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TT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Tên gọi – Mã hiệu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Thang đo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Số nhận dạng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Số GCN KĐ/HC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Hạn KĐ/HC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{#thiet_bi_dung_cu}{stt}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{ten_goi_ma_hieu}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{thang_do}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{so_nhan_dang}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{so_gcn_kdhc}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{han_kdhc}{/thiet_bi_dung_cu}</w:t>
            </w:r>
          </w:p>
        </w:tc>
      </w:tr>
    </w:tbl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3. Kiểm tra kỹ thuật bên ngoài, bên trong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2"/>
        </w:rPr>
        <w:t>3.1. Kết quả kiểm tra trực tiếp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634"/>
        <w:gridCol w:w="1634"/>
        <w:gridCol w:w="1634"/>
        <w:gridCol w:w="1634"/>
        <w:gridCol w:w="1634"/>
        <w:gridCol w:w="1634"/>
      </w:tblGrid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TT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Hạng mục kiểm tra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Kết quả đo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Đạt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Không đạt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Không đánh giá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Khoảng cách, vị trí lắp đặt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{gt_1_khoang_cach} m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{cb_1_dat}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{cb_1_kdat}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Chiếu sáng vận hành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{gt_2_chieu_sang} Lux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{cb_2_dat}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{cb_2_kdat}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Thông gió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{cb_3_dat}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{cb_3_kdat}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{cb_3_kdanhgia}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Cầu thang, sàn thao tác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{cb_4_dat}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{cb_4_kdat}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{cb_4_kdanhgia}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Bảo ôn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{cb_5_dat}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{cb_5_kdat}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{cb_5_kdanhgia}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bộ phận phụ trợ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{cb_6_dat}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{cb_6_kdat}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{cb_6_kdanhgia}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thiết bị đo lường, bảo vệ, an toàn và tự động khác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{cb_7_dat}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{cb_7_kdat}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{cb_7_kdanhgia}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Tình trạng kim loại các bộ phận chịu áp lực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{cb_8_dat}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{cb_8_kdat}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{cb_8_kdanhgia}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Tình trạng mối hàn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{cb_9_dat}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{cb_9_kdat}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{cb_9_kdanhgia}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Hệ thống xử lý và cấp nước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{cb_10_dat}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{cb_10_kdat}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{cb_10_kdanhgia}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Quạt gió, quạt khói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{cb_11_dat}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{cb_11_kdat}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{cb_11_kdanhgia}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Hệ thống cấp nhiên liệu (Thủ công / Tự động)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{cb_12_dat}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{cb_12_kdat}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{cb_12_kdanhgia}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Hệ thống thải xỉ (Thủ công / Tự động)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{cb_13_dat}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{cb_13_kdat}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{cb_13_kdanhgia}</w:t>
            </w:r>
          </w:p>
        </w:tc>
      </w:tr>
    </w:tbl>
    <w:p>
      <w:pPr>
        <w:spacing w:after="0" w:before="80"/>
      </w:pPr>
      <w:r>
        <w:rPr>
          <w:rFonts w:ascii="Times New Roman" w:hAnsi="Times New Roman" w:eastAsia="Times New Roman"/>
          <w:b w:val="0"/>
          <w:sz w:val="22"/>
        </w:rPr>
        <w:t>Các thiết bị đo lường, bảo vệ, an toàn và tự động: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903"/>
        <w:gridCol w:w="4903"/>
      </w:tblGrid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Van an toàn</w:t>
            </w:r>
          </w:p>
        </w:tc>
        <w:tc>
          <w:tcPr>
            <w:tcW w:type="dxa" w:w="68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Kiểu loại: {van_an_toan_kieu_loai}   Kích cỡ: {van_an_toan_kich_co}   Số lượng: {van_an_toan_so_luong}</w:t>
            </w:r>
          </w:p>
        </w:tc>
      </w:tr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Áp kế</w:t>
            </w:r>
          </w:p>
        </w:tc>
        <w:tc>
          <w:tcPr>
            <w:tcW w:type="dxa" w:w="68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Thang đo: {ap_ke_thang_do}   Cấp CX: {ap_ke_cap_cx}   Số tem KĐ: {ap_ke_so_tem_kd}   Hạn KĐ: {ap_ke_han_kd}</w:t>
            </w:r>
          </w:p>
        </w:tc>
      </w:tr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Đo mức</w:t>
            </w:r>
          </w:p>
        </w:tc>
        <w:tc>
          <w:tcPr>
            <w:tcW w:type="dxa" w:w="68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Kiểu loại: {do_muc_kieu_loai}   Số lượng: {do_muc_so_luong}</w:t>
            </w:r>
          </w:p>
        </w:tc>
      </w:tr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Thiết bị báo hiệu mức nước và bảo vệ cạn nước</w:t>
            </w:r>
          </w:p>
        </w:tc>
        <w:tc>
          <w:tcPr>
            <w:tcW w:type="dxa" w:w="68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Kiểu loại: {bao_hieu_muc_nuoc_kieu_loai}   Số lượng: {bao_hieu_muc_nuoc_so_luong}</w:t>
            </w:r>
          </w:p>
        </w:tc>
      </w:tr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Các thiết bị khác (nhiệt kế, đồng hồ đo lưu lượng...)</w:t>
            </w:r>
          </w:p>
        </w:tc>
        <w:tc>
          <w:tcPr>
            <w:tcW w:type="dxa" w:w="68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Số lượng, chủng loại, kích cỡ: {thiet_bi_khac_mo_ta}</w:t>
            </w:r>
          </w:p>
        </w:tc>
      </w:tr>
    </w:tbl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Nhận xét: {kiem_tra_ngoai_trong_nhan_xet}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Đánh giá kết quả: Đạt {cb_ktnt_dat}   Không đạt {cb_ktnt_kdat}</w:t>
      </w:r>
    </w:p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3.2. Kết quả áp dụng biện pháp kiểm tra thay thế (nếu có)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Trường hợp áp dụng biện pháp kiểm tra thay thế theo mục 8.3.3 của quy trình, ghi bổ sung các nội dung sau: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- Lý do không thực hiện được kiểm tra bên trong: {ktt_ly_do}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- Biện pháp kiểm tra thay thế đã áp dụng: {ktt_bien_phap}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- Phạm vi kiểm tra: {ktt_pham_vi}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- Kết quả kiểm tra: {ktt_ket_qua}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- Căn cứ kết luận: {ktt_can_cu}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- Kết luận đánh giá: {ktt_ket_luan}</w:t>
      </w:r>
    </w:p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4. Thử nghiệm:</w:t>
      </w:r>
    </w:p>
    <w:p>
      <w:pPr>
        <w:spacing w:after="0" w:before="0"/>
      </w:pPr>
      <w:r>
        <w:rPr>
          <w:rFonts w:ascii="Times New Roman" w:hAnsi="Times New Roman" w:eastAsia="Times New Roman"/>
          <w:b/>
          <w:sz w:val="22"/>
        </w:rPr>
        <w:t>Thử bền</w:t>
      </w:r>
      <w:r>
        <w:rPr>
          <w:rFonts w:ascii="Times New Roman" w:hAnsi="Times New Roman" w:eastAsia="Times New Roman"/>
          <w:b w:val="0"/>
          <w:sz w:val="22"/>
        </w:rPr>
        <w:t xml:space="preserve"> — Môi chất thử: {thu_ben_moi_chat}   Áp suất thử: {thu_ben_ap_suat} bar   Thời gian thử: {thu_ben_thoi_gian} phút   Không thử: {cb_tb_khong_thu}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 xml:space="preserve">  Tình trạng rò rỉ: Không {cb_tb_ro_ri_khong} / Có {cb_tb_ro_ri_co}     Tình trạng biến dạng, nứt: Không {cb_tb_biendang_khong} / Có {cb_tb_biendang_co}     Độ tụt áp: Không {cb_tb_tutap_khong} / Có {cb_tb_tutap_co}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Lý do không thử (nếu có): {ly_do_khong_thu}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Nhận xét: {thu_nghiem_nhan_xet}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Đánh giá kết quả: Đạt {cb_tn_dat}   Không đạt {cb_tn_kdat}</w:t>
      </w:r>
    </w:p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5. Thử vận hành: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401"/>
        <w:gridCol w:w="1401"/>
        <w:gridCol w:w="1401"/>
        <w:gridCol w:w="1401"/>
        <w:gridCol w:w="1401"/>
        <w:gridCol w:w="1401"/>
        <w:gridCol w:w="1401"/>
      </w:tblGrid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TT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Tên hạng mục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Giá trị thấp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Giá trị cao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Đạt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Không đạt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Không đánh giá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Tình trạng làm việc của nồi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{cb_14_dat}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{cb_14_kdat}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{cb_14_kdanhgia}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2.1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Bơm cấp nước, hệ thống xử lý nước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{cb_15_dat}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{cb_15_kdat}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{cb_15_kdanhgia}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2.2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Quạt hút, quạt đẩy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{cb_16_dat}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{cb_16_kdat}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{cb_16_kdanhgia}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2.3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Bộ quá nhiệt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{gt_17_gt_thap}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{gt_17_gt_cao}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{cb_17_dat}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{cb_17_kdat}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{cb_17_kdanhgia}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2.4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Bộ hâm nước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{gt_18_gt_thap}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{gt_18_gt_cao}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{cb_18_dat}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{cb_18_kdat}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{cb_18_kdanhgia}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[Hạng mục 2.5 - bản gốc PDF thiếu tên, đơn vị đo °C, chờ bổ sung]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{gt_19_gt_thap}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{gt_19_gt_cao}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{cb_19_dat}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{cb_19_kdat}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{cb_19_kdanhgia}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2.6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Thiết bị cấp liệu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{cb_20_dat}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{cb_20_kdat}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{cb_20_kdanhgia}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2.7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Thiết bị thải xỉ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{cb_21_dat}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{cb_21_kdat}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{cb_21_kdanhgia}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2.8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Đường khói và ống khói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{cb_22_dat}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{cb_22_kdat}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{cb_22_kdanhgia}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3.1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Van an toàn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{gt_23_gt_thap}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{gt_23_gt_cao}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{cb_23_dat}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{cb_23_kdat}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{cb_23_kdanhgia}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3.2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Rơ le áp suất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{gt_24_gt_thap}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{gt_24_gt_cao}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{cb_24_dat}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{cb_24_kdat}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{cb_24_kdanhgia}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4.1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Áp kế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{gt_25_gt_thap}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{gt_25_gt_cao}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{cb_25_dat}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{cb_25_kdat}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{cb_25_kdanhgia}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4.2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Đo mức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{gt_26_gt_thap}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{gt_26_gt_cao}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{cb_26_dat}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{cb_26_kdat}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{cb_26_kdanhgia}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4.3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Đo nhiệt độ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{gt_27_gt_thap}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{gt_27_gt_cao}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{cb_27_dat}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{cb_27_kdat}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{cb_27_kdanhgia}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thiết bị tự động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{cb_28_dat}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{cb_28_kdat}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{cb_28_kdanhgia}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Các van (cấp nước, xả đáy, …)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{cb_29_dat}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{cb_29_kdat}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{cb_29_kdanhgia}</w:t>
            </w:r>
          </w:p>
        </w:tc>
      </w:tr>
    </w:tbl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Nhận xét: {thu_van_hanh_nhan_xet}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Đánh giá kết quả: Đạt {cb_tvh_dat}   Không đạt {cb_tvh_kdat}</w:t>
      </w:r>
    </w:p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Thu thập hình ảnh: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(a) Ảnh tổng thể thiết bị có mặt kiểm định viên -- bắt buộc, tối thiểu 1 ảnh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{#anh_tong_the}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{%anh}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{/anh_tong_the}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(b) Ảnh chi tiết hạng mục không đạt -- bắt buộc nếu kết quả tổng = Không đạt (để trống nếu Đạt)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{#anh_khong_dat}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{%anh}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{/anh_khong_dat}</w:t>
      </w:r>
    </w:p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IV - KẾT LUẬN VÀ KIẾN NGHỊ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1. Nồi hơi (hoặc nồi đun nước nóng) được kiểm định có kết quả: Đạt {cb_dat_tong}   Không đạt {cb_khong_dat_tong}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2. Đã được dán tem kiểm định số: {so_tem} ; Tại vị trí: {vi_tri_tem}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3. Áp suất làm việc lớn nhất cho phép: {ap_suat_lam_viec_lon_nhat} bar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4. Nhiệt độ làm việc hơi bão hòa: {nhiet_do_hoi_bao_hoa} °C ; Nhiệt độ làm việc hơi quá nhiệt (nếu có): {nhiet_do_hoi_qua_nhiet} °C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5. Áp suất đặt của van an toàn: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452"/>
        <w:gridCol w:w="2452"/>
        <w:gridCol w:w="2452"/>
        <w:gridCol w:w="2452"/>
      </w:tblGrid>
      <w:t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Vị trí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Áp suất mở (bar)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Áp suất đóng (bar)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Số giấy chứng nhận, ngày cấp</w:t>
            </w:r>
          </w:p>
        </w:tc>
      </w:tr>
      <w:t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Van hơi bão hòa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{van_hbh_ap_suat_mo}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{van_hbh_ap_suat_dong}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{van_hbh_so_gcn}</w:t>
            </w:r>
          </w:p>
        </w:tc>
      </w:tr>
      <w:t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Van hơi quá nhiệt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{van_hqn_ap_suat_mo}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{van_hqn_ap_suat_dong}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{van_hqn_so_gcn}</w:t>
            </w:r>
          </w:p>
        </w:tc>
      </w:tr>
    </w:tbl>
    <w:p>
      <w:pPr>
        <w:spacing w:after="0" w:before="80"/>
      </w:pPr>
      <w:r>
        <w:rPr>
          <w:rFonts w:ascii="Times New Roman" w:hAnsi="Times New Roman" w:eastAsia="Times New Roman"/>
          <w:b w:val="0"/>
          <w:sz w:val="22"/>
        </w:rPr>
        <w:t>6. Các kiến nghị: {kien_nghi}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Thời hạn thực hiện kiến nghị: {thoi_han_kien_nghi}</w:t>
      </w:r>
    </w:p>
    <w:p>
      <w:pPr>
        <w:spacing w:after="0" w:before="120"/>
      </w:pPr>
      <w:r>
        <w:rPr>
          <w:rFonts w:ascii="Times New Roman" w:hAnsi="Times New Roman" w:eastAsia="Times New Roman"/>
          <w:b/>
          <w:sz w:val="22"/>
        </w:rPr>
        <w:t>V - THỜI HẠN KIỂM ĐỊNH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Thời hạn kiểm định: ngày {ngay_kd_lan_sau} tháng {thang_kd_lan_sau} năm {nam_kd_lan_sau}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Lý do rút ngắn thời hạn: {ly_do_rut_ngan}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Biên bản đã được thông qua ngày {ngay_lap} tháng {thang_lap} năm {nam_lap}.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Tại: {dia_diem_lap}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2"/>
        </w:rPr>
        <w:t>Biên bản được lập thành 02 bản, mỗi bên giữ 01 bản./.</w:t>
      </w:r>
    </w:p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269"/>
        <w:gridCol w:w="3269"/>
        <w:gridCol w:w="3269"/>
      </w:tblGrid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CHỦ CƠ SỞ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Cam kết thực hiện đầy đủ, đúng hạn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các kiến nghị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(Ký tên và đóng dấu)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NGƯỜI CHỨNG KIẾN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(Ký, ghi rõ họ và tên)</w:t>
            </w:r>
          </w:p>
          <w:p/>
          <w:p>
            <w:r>
              <w:rPr>
                <w:rFonts w:ascii="Times New Roman" w:hAnsi="Times New Roman" w:eastAsia="Times New Roman"/>
                <w:b w:val="0"/>
                <w:sz w:val="22"/>
              </w:rPr>
              <w:t>{#chung_kien}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{ten}</w:t>
            </w:r>
          </w:p>
          <w:p>
            <w:r>
              <w:rPr>
                <w:rFonts w:ascii="Times New Roman" w:hAnsi="Times New Roman" w:eastAsia="Times New Roman"/>
                <w:b w:val="0"/>
                <w:sz w:val="22"/>
              </w:rPr>
              <w:t>{/chung_kien}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KIỂM ĐỊNH VIÊN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(Ký, ghi rõ họ và tên)</w:t>
            </w:r>
          </w:p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{ten_kdv_1}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{ten_kdv_2}</w:t>
            </w:r>
          </w:p>
        </w:tc>
      </w:tr>
    </w:tbl>
    <w:sectPr>
      <w:pgSz w:w="11907" w:h="16840" w:orient="portrait"/>
      <w:pgMar w:top="850" w:right="1000" w:bottom="8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50b71b9defd0c0df6a2c940e1b841cb7092dc1.jp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2026-08-19T04:40:42.605Z</dcterms:created>
  <dcterms:modified xsi:type="dcterms:W3CDTF">2026-08-19T04:40:42.605Z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