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6C6CE">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Conclusion</w:t>
      </w:r>
      <w:r>
        <w:rPr>
          <w:rFonts w:hint="eastAsia" w:ascii="Times New Roman" w:hAnsi="Times New Roman" w:cs="Times New Roman"/>
          <w:b/>
          <w:bCs/>
          <w:sz w:val="28"/>
          <w:szCs w:val="28"/>
          <w:lang w:val="en-US" w:eastAsia="zh-CN"/>
        </w:rPr>
        <w:t>：</w:t>
      </w:r>
    </w:p>
    <w:p w14:paraId="6593A0BF">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In summary, this research applied range n</w:t>
      </w:r>
      <w:bookmarkStart w:id="0" w:name="_GoBack"/>
      <w:bookmarkEnd w:id="0"/>
      <w:r>
        <w:rPr>
          <w:rFonts w:hint="default" w:ascii="Times New Roman" w:hAnsi="Times New Roman" w:cs="Times New Roman"/>
          <w:sz w:val="28"/>
          <w:szCs w:val="28"/>
          <w:lang w:val="en-US" w:eastAsia="zh-CN"/>
        </w:rPr>
        <w:t>ormalization to standardize all morphological measurements, followed by Spearman’s rank correlation to identify statistically significant trait associations (p &lt; 0.05). Principal component analysis (PCA) was then conducted on the normalized dataset to reduce dimensionality and capture the primary patterns of morphological variation.</w:t>
      </w:r>
    </w:p>
    <w:p w14:paraId="17EDBB79">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As required, several PCA-based visual outputs were produced, including two-dimensional biplots both with and without 95% confidence ellipses, as well as an interactive three-dimensional biplot displaying sample scores and trait loading vectors. These graphical representations effectively highlighted the clustering patterns and separation levels among sample groups, along with the morphological traits that most strongly influenced the principal components.</w:t>
      </w:r>
    </w:p>
    <w:p w14:paraId="67C9A3B6">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Collectively, the analytical pipeline successfully uncovered the underlying structural variation within the morphological data and the distinct differences between groups, fully meeting all predefined analytical and visualization objectives.</w:t>
      </w:r>
    </w:p>
    <w:p w14:paraId="5D0433F3">
      <w:pPr>
        <w:jc w:val="center"/>
        <w:rPr>
          <w:rFonts w:hint="eastAsia" w:ascii="Times New Roman" w:hAnsi="Times New Roman" w:cs="Times New Roman" w:eastAsiaTheme="minorEastAsia"/>
          <w:sz w:val="28"/>
          <w:szCs w:val="28"/>
          <w:lang w:eastAsia="zh-CN"/>
        </w:rPr>
      </w:pPr>
      <w:r>
        <w:rPr>
          <w:rFonts w:hint="eastAsia" w:ascii="Times New Roman" w:hAnsi="Times New Roman" w:cs="Times New Roman" w:eastAsiaTheme="minorEastAsia"/>
          <w:sz w:val="28"/>
          <w:szCs w:val="28"/>
          <w:lang w:eastAsia="zh-CN"/>
        </w:rPr>
        <w:drawing>
          <wp:inline distT="0" distB="0" distL="114300" distR="114300">
            <wp:extent cx="5271135" cy="3131185"/>
            <wp:effectExtent l="0" t="0" r="1905" b="8255"/>
            <wp:docPr id="1" name="图片 1" descr="d63aeccdf7708a89185734d169b88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63aeccdf7708a89185734d169b886a7"/>
                    <pic:cNvPicPr>
                      <a:picLocks noChangeAspect="1"/>
                    </pic:cNvPicPr>
                  </pic:nvPicPr>
                  <pic:blipFill>
                    <a:blip r:embed="rId4"/>
                    <a:stretch>
                      <a:fillRect/>
                    </a:stretch>
                  </pic:blipFill>
                  <pic:spPr>
                    <a:xfrm>
                      <a:off x="0" y="0"/>
                      <a:ext cx="5271135" cy="3131185"/>
                    </a:xfrm>
                    <a:prstGeom prst="rect">
                      <a:avLst/>
                    </a:prstGeom>
                  </pic:spPr>
                </pic:pic>
              </a:graphicData>
            </a:graphic>
          </wp:inline>
        </w:drawing>
      </w:r>
      <w:r>
        <w:rPr>
          <w:rFonts w:hint="eastAsia" w:ascii="Times New Roman" w:hAnsi="Times New Roman" w:cs="Times New Roman" w:eastAsiaTheme="minorEastAsia"/>
          <w:sz w:val="28"/>
          <w:szCs w:val="28"/>
          <w:lang w:eastAsia="zh-CN"/>
        </w:rPr>
        <w:drawing>
          <wp:inline distT="0" distB="0" distL="114300" distR="114300">
            <wp:extent cx="5271135" cy="3131185"/>
            <wp:effectExtent l="0" t="0" r="1905" b="8255"/>
            <wp:docPr id="2" name="图片 2" descr="600e06a5afffcd7edc63c0812d3a3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00e06a5afffcd7edc63c0812d3a3dfa"/>
                    <pic:cNvPicPr>
                      <a:picLocks noChangeAspect="1"/>
                    </pic:cNvPicPr>
                  </pic:nvPicPr>
                  <pic:blipFill>
                    <a:blip r:embed="rId5"/>
                    <a:stretch>
                      <a:fillRect/>
                    </a:stretch>
                  </pic:blipFill>
                  <pic:spPr>
                    <a:xfrm>
                      <a:off x="0" y="0"/>
                      <a:ext cx="5271135" cy="3131185"/>
                    </a:xfrm>
                    <a:prstGeom prst="rect">
                      <a:avLst/>
                    </a:prstGeom>
                  </pic:spPr>
                </pic:pic>
              </a:graphicData>
            </a:graphic>
          </wp:inline>
        </w:drawing>
      </w:r>
      <w:r>
        <w:rPr>
          <w:rFonts w:hint="eastAsia" w:ascii="Times New Roman" w:hAnsi="Times New Roman" w:cs="Times New Roman" w:eastAsiaTheme="minorEastAsia"/>
          <w:sz w:val="28"/>
          <w:szCs w:val="28"/>
          <w:lang w:eastAsia="zh-CN"/>
        </w:rPr>
        <w:drawing>
          <wp:inline distT="0" distB="0" distL="114300" distR="114300">
            <wp:extent cx="5268595" cy="3350260"/>
            <wp:effectExtent l="0" t="0" r="4445" b="2540"/>
            <wp:docPr id="3" name="图片 3" descr="34a2a297bef8d5cd1a2ac7c1b51d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4a2a297bef8d5cd1a2ac7c1b51d463a"/>
                    <pic:cNvPicPr>
                      <a:picLocks noChangeAspect="1"/>
                    </pic:cNvPicPr>
                  </pic:nvPicPr>
                  <pic:blipFill>
                    <a:blip r:embed="rId6"/>
                    <a:stretch>
                      <a:fillRect/>
                    </a:stretch>
                  </pic:blipFill>
                  <pic:spPr>
                    <a:xfrm>
                      <a:off x="0" y="0"/>
                      <a:ext cx="5268595" cy="3350260"/>
                    </a:xfrm>
                    <a:prstGeom prst="rect">
                      <a:avLst/>
                    </a:prstGeom>
                  </pic:spPr>
                </pic:pic>
              </a:graphicData>
            </a:graphic>
          </wp:inline>
        </w:drawing>
      </w:r>
      <w:r>
        <w:rPr>
          <w:rFonts w:hint="eastAsia" w:ascii="Times New Roman" w:hAnsi="Times New Roman" w:cs="Times New Roman" w:eastAsiaTheme="minorEastAsia"/>
          <w:sz w:val="28"/>
          <w:szCs w:val="28"/>
          <w:lang w:eastAsia="zh-CN"/>
        </w:rPr>
        <w:drawing>
          <wp:inline distT="0" distB="0" distL="114300" distR="114300">
            <wp:extent cx="5273040" cy="2988945"/>
            <wp:effectExtent l="0" t="0" r="0" b="13335"/>
            <wp:docPr id="4" name="图片 4" descr="209bfa6ec0480744d385775cbb1c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9bfa6ec0480744d385775cbb1c4178"/>
                    <pic:cNvPicPr>
                      <a:picLocks noChangeAspect="1"/>
                    </pic:cNvPicPr>
                  </pic:nvPicPr>
                  <pic:blipFill>
                    <a:blip r:embed="rId7"/>
                    <a:stretch>
                      <a:fillRect/>
                    </a:stretch>
                  </pic:blipFill>
                  <pic:spPr>
                    <a:xfrm>
                      <a:off x="0" y="0"/>
                      <a:ext cx="5273040" cy="2988945"/>
                    </a:xfrm>
                    <a:prstGeom prst="rect">
                      <a:avLst/>
                    </a:prstGeom>
                  </pic:spPr>
                </pic:pic>
              </a:graphicData>
            </a:graphic>
          </wp:inline>
        </w:drawing>
      </w:r>
    </w:p>
    <w:p w14:paraId="5E41948B">
      <w:pPr>
        <w:jc w:val="both"/>
        <w:rPr>
          <w:rFonts w:hint="default" w:ascii="Times New Roman" w:hAnsi="Times New Roman" w:cs="Times New Roman" w:eastAsiaTheme="minor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536567"/>
    <w:rsid w:val="3B623B4A"/>
    <w:rsid w:val="41B852BB"/>
    <w:rsid w:val="61885D36"/>
    <w:rsid w:val="693710A2"/>
    <w:rsid w:val="6AF274FC"/>
    <w:rsid w:val="71FE1F10"/>
    <w:rsid w:val="74240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186</Words>
  <Characters>1245</Characters>
  <Lines>0</Lines>
  <Paragraphs>0</Paragraphs>
  <TotalTime>9</TotalTime>
  <ScaleCrop>false</ScaleCrop>
  <LinksUpToDate>false</LinksUpToDate>
  <CharactersWithSpaces>1429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2026-05-30T08:18:00Z</dcterms:created>
  <dc:creator>ASUS</dc:creator>
  <cp:lastModifiedBy>cwj</cp:lastModifiedBy>
  <dcterms:modified xsi:type="dcterms:W3CDTF">2026-06-09T14:49:41Z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eyJoZGlkIjoiNTA4NDE2NWYwOTU4MWJiZjZhMDk2MTZhN2M4NmU4NzkiLCJ1c2VySWQiOiIxMjIzNzkxMTk1In0=</vt:lpwstr>
  </property>
  <property fmtid="{D5CDD505-2E9C-101B-9397-08002B2CF9AE}" pid="4" name="ICV">
    <vt:lpwstr>3E41FBA6309546279DE4C58FC45E6EA0_13</vt:lpwstr>
  </property>
</Properties>
</file>