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0A6" w:rsidRDefault="008B704D">
      <w:pPr>
        <w:pStyle w:val="1"/>
        <w:jc w:val="center"/>
      </w:pPr>
      <w:r>
        <w:t>考试说明</w:t>
      </w:r>
    </w:p>
    <w:p w:rsidR="00514EF6" w:rsidRPr="00514EF6" w:rsidRDefault="00514EF6">
      <w:pPr>
        <w:rPr>
          <w:b/>
          <w:bCs/>
          <w:sz w:val="28"/>
          <w:szCs w:val="28"/>
        </w:rPr>
      </w:pPr>
      <w:r w:rsidRPr="00514EF6">
        <w:rPr>
          <w:rFonts w:hint="eastAsia"/>
          <w:b/>
          <w:bCs/>
          <w:sz w:val="28"/>
          <w:szCs w:val="28"/>
        </w:rPr>
        <w:t>一、简答题</w:t>
      </w:r>
      <w:r w:rsidR="002641F8">
        <w:rPr>
          <w:rFonts w:hint="eastAsia"/>
          <w:b/>
          <w:bCs/>
          <w:sz w:val="28"/>
          <w:szCs w:val="28"/>
        </w:rPr>
        <w:t xml:space="preserve"> (</w:t>
      </w:r>
      <w:r w:rsidR="002641F8">
        <w:rPr>
          <w:b/>
          <w:bCs/>
          <w:sz w:val="28"/>
          <w:szCs w:val="28"/>
        </w:rPr>
        <w:t>20</w:t>
      </w:r>
      <w:r w:rsidR="002641F8">
        <w:rPr>
          <w:rFonts w:hint="eastAsia"/>
          <w:b/>
          <w:bCs/>
          <w:sz w:val="28"/>
          <w:szCs w:val="28"/>
        </w:rPr>
        <w:t>分</w:t>
      </w:r>
      <w:r w:rsidR="002641F8">
        <w:rPr>
          <w:b/>
          <w:bCs/>
          <w:sz w:val="28"/>
          <w:szCs w:val="28"/>
        </w:rPr>
        <w:t>)</w:t>
      </w:r>
    </w:p>
    <w:p w:rsidR="001F40A6" w:rsidRDefault="008B704D">
      <w:r>
        <w:t>1</w:t>
      </w:r>
      <w:r>
        <w:t>、简述</w:t>
      </w:r>
      <w:r>
        <w:t>Vue options API</w:t>
      </w:r>
      <w:r>
        <w:t>和</w:t>
      </w:r>
      <w:r>
        <w:t>Composition API</w:t>
      </w:r>
      <w:r>
        <w:t>的区别</w:t>
      </w:r>
      <w:r w:rsidR="002641F8">
        <w:rPr>
          <w:rFonts w:hint="eastAsia"/>
        </w:rPr>
        <w:t xml:space="preserve"> (</w:t>
      </w:r>
      <w:r w:rsidR="002641F8">
        <w:t>4</w:t>
      </w:r>
      <w:r w:rsidR="002641F8">
        <w:rPr>
          <w:rFonts w:hint="eastAsia"/>
        </w:rPr>
        <w:t>分</w:t>
      </w:r>
      <w:r w:rsidR="002641F8">
        <w:t>)</w:t>
      </w:r>
    </w:p>
    <w:p w:rsidR="00C57516" w:rsidRPr="00E25DED" w:rsidRDefault="0004051E">
      <w:pPr>
        <w:rPr>
          <w:color w:val="5B9BD5" w:themeColor="accent1"/>
        </w:rPr>
      </w:pPr>
      <w:r w:rsidRPr="00E25DED">
        <w:rPr>
          <w:color w:val="5B9BD5" w:themeColor="accent1"/>
        </w:rPr>
        <w:t>Vue options API</w:t>
      </w:r>
      <w:r w:rsidRPr="00E25DED">
        <w:rPr>
          <w:rFonts w:hint="eastAsia"/>
          <w:color w:val="5B9BD5" w:themeColor="accent1"/>
        </w:rPr>
        <w:t>功能比较分散，</w:t>
      </w:r>
      <w:r w:rsidR="00C57516" w:rsidRPr="00E25DED">
        <w:rPr>
          <w:rFonts w:hint="eastAsia"/>
          <w:color w:val="5B9BD5" w:themeColor="accent1"/>
        </w:rPr>
        <w:t>适合小项目。</w:t>
      </w:r>
    </w:p>
    <w:p w:rsidR="0004051E" w:rsidRPr="00E25DED" w:rsidRDefault="0004051E">
      <w:pPr>
        <w:rPr>
          <w:b/>
          <w:bCs/>
          <w:color w:val="5B9BD5" w:themeColor="accent1"/>
        </w:rPr>
      </w:pPr>
      <w:r w:rsidRPr="00E25DED">
        <w:rPr>
          <w:color w:val="5B9BD5" w:themeColor="accent1"/>
        </w:rPr>
        <w:t>Composition API</w:t>
      </w:r>
      <w:r w:rsidRPr="00E25DED">
        <w:rPr>
          <w:rFonts w:hint="eastAsia"/>
          <w:color w:val="5B9BD5" w:themeColor="accent1"/>
        </w:rPr>
        <w:t>功能是根据逻辑来组织的</w:t>
      </w:r>
      <w:r w:rsidR="00C57516" w:rsidRPr="00E25DED">
        <w:rPr>
          <w:rFonts w:hint="eastAsia"/>
          <w:color w:val="5B9BD5" w:themeColor="accent1"/>
        </w:rPr>
        <w:t>，适合大项目，可读性和</w:t>
      </w:r>
      <w:r w:rsidR="00E25DED" w:rsidRPr="00E25DED">
        <w:rPr>
          <w:rFonts w:hint="eastAsia"/>
          <w:color w:val="5B9BD5" w:themeColor="accent1"/>
        </w:rPr>
        <w:t>可维护性更高</w:t>
      </w:r>
    </w:p>
    <w:p w:rsidR="001F40A6" w:rsidRDefault="008B704D">
      <w:r>
        <w:t>2</w:t>
      </w:r>
      <w:r>
        <w:t>、</w:t>
      </w:r>
      <w:r>
        <w:t>Vue3.0</w:t>
      </w:r>
      <w:r>
        <w:t>有哪些新特性？</w:t>
      </w:r>
      <w:r w:rsidR="002641F8">
        <w:rPr>
          <w:rFonts w:hint="eastAsia"/>
        </w:rPr>
        <w:t xml:space="preserve"> (</w:t>
      </w:r>
      <w:r w:rsidR="002641F8">
        <w:t>4</w:t>
      </w:r>
      <w:r w:rsidR="002641F8">
        <w:rPr>
          <w:rFonts w:hint="eastAsia"/>
        </w:rPr>
        <w:t>分</w:t>
      </w:r>
      <w:r w:rsidR="002641F8">
        <w:t>)</w:t>
      </w:r>
    </w:p>
    <w:p w:rsidR="00733971" w:rsidRPr="00E25DED" w:rsidRDefault="00733971">
      <w:pPr>
        <w:rPr>
          <w:color w:val="5B9BD5" w:themeColor="accent1"/>
        </w:rPr>
      </w:pPr>
      <w:r w:rsidRPr="00E25DED">
        <w:rPr>
          <w:rFonts w:hint="eastAsia"/>
          <w:color w:val="5B9BD5" w:themeColor="accent1"/>
        </w:rPr>
        <w:t>更小，更快，提高自身可维护性，加强</w:t>
      </w:r>
      <w:r w:rsidRPr="00E25DED">
        <w:rPr>
          <w:rFonts w:hint="eastAsia"/>
          <w:color w:val="5B9BD5" w:themeColor="accent1"/>
        </w:rPr>
        <w:t>A</w:t>
      </w:r>
      <w:r w:rsidRPr="00E25DED">
        <w:rPr>
          <w:color w:val="5B9BD5" w:themeColor="accent1"/>
        </w:rPr>
        <w:t>PI</w:t>
      </w:r>
      <w:r w:rsidRPr="00E25DED">
        <w:rPr>
          <w:rFonts w:hint="eastAsia"/>
          <w:color w:val="5B9BD5" w:themeColor="accent1"/>
        </w:rPr>
        <w:t>设计一致性</w:t>
      </w:r>
    </w:p>
    <w:p w:rsidR="001F40A6" w:rsidRDefault="008B704D">
      <w:r>
        <w:t>3</w:t>
      </w:r>
      <w:r>
        <w:t>、</w:t>
      </w:r>
      <w:r>
        <w:t>v-for</w:t>
      </w:r>
      <w:r>
        <w:t>遍历的时候为什么要加</w:t>
      </w:r>
      <w:r>
        <w:t>key</w:t>
      </w:r>
      <w:r>
        <w:t>？</w:t>
      </w:r>
      <w:r w:rsidR="002641F8">
        <w:rPr>
          <w:rFonts w:hint="eastAsia"/>
        </w:rPr>
        <w:t xml:space="preserve"> (</w:t>
      </w:r>
      <w:r w:rsidR="002641F8">
        <w:t>4</w:t>
      </w:r>
      <w:r w:rsidR="002641F8">
        <w:rPr>
          <w:rFonts w:hint="eastAsia"/>
        </w:rPr>
        <w:t>分</w:t>
      </w:r>
      <w:r w:rsidR="002641F8">
        <w:t>)</w:t>
      </w:r>
    </w:p>
    <w:p w:rsidR="00733971" w:rsidRPr="00E25DED" w:rsidRDefault="00B20ACB">
      <w:pPr>
        <w:rPr>
          <w:color w:val="5B9BD5" w:themeColor="accent1"/>
        </w:rPr>
      </w:pPr>
      <w:r w:rsidRPr="00E25DED">
        <w:rPr>
          <w:color w:val="5B9BD5" w:themeColor="accent1"/>
        </w:rPr>
        <w:t>v-for</w:t>
      </w:r>
      <w:r w:rsidRPr="00E25DED">
        <w:rPr>
          <w:color w:val="5B9BD5" w:themeColor="accent1"/>
        </w:rPr>
        <w:t>遍历的时候</w:t>
      </w:r>
      <w:r w:rsidRPr="00E25DED">
        <w:rPr>
          <w:rFonts w:hint="eastAsia"/>
          <w:color w:val="5B9BD5" w:themeColor="accent1"/>
        </w:rPr>
        <w:t>数据不会自动排序，加上</w:t>
      </w:r>
      <w:r w:rsidRPr="00E25DED">
        <w:rPr>
          <w:rFonts w:hint="eastAsia"/>
          <w:color w:val="5B9BD5" w:themeColor="accent1"/>
        </w:rPr>
        <w:t>key</w:t>
      </w:r>
      <w:r w:rsidRPr="00E25DED">
        <w:rPr>
          <w:rFonts w:hint="eastAsia"/>
          <w:color w:val="5B9BD5" w:themeColor="accent1"/>
        </w:rPr>
        <w:t>可以自动排序</w:t>
      </w:r>
      <w:r w:rsidR="00822319">
        <w:rPr>
          <w:rFonts w:hint="eastAsia"/>
          <w:color w:val="5B9BD5" w:themeColor="accent1"/>
        </w:rPr>
        <w:t>，区分是不是唯一</w:t>
      </w:r>
      <w:bookmarkStart w:id="0" w:name="_GoBack"/>
      <w:bookmarkEnd w:id="0"/>
    </w:p>
    <w:p w:rsidR="0096737F" w:rsidRDefault="008B704D">
      <w:r>
        <w:t>4</w:t>
      </w:r>
      <w:r>
        <w:t>、</w:t>
      </w:r>
      <w:r>
        <w:t>vue-router</w:t>
      </w:r>
      <w:r>
        <w:t>的路由有几种模式，有哪些区别？</w:t>
      </w:r>
      <w:r w:rsidR="002641F8">
        <w:rPr>
          <w:rFonts w:hint="eastAsia"/>
        </w:rPr>
        <w:t xml:space="preserve"> (</w:t>
      </w:r>
      <w:r w:rsidR="002641F8">
        <w:t>4</w:t>
      </w:r>
      <w:r w:rsidR="002641F8">
        <w:rPr>
          <w:rFonts w:hint="eastAsia"/>
        </w:rPr>
        <w:t>分</w:t>
      </w:r>
      <w:r w:rsidR="002641F8">
        <w:t>)</w:t>
      </w:r>
    </w:p>
    <w:p w:rsidR="0096737F" w:rsidRPr="00C03F2A" w:rsidRDefault="0096737F">
      <w:pPr>
        <w:rPr>
          <w:rFonts w:hint="eastAsia"/>
          <w:color w:val="5B9BD5" w:themeColor="accent1"/>
        </w:rPr>
      </w:pPr>
      <w:r w:rsidRPr="00C03F2A">
        <w:rPr>
          <w:color w:val="5B9BD5" w:themeColor="accent1"/>
        </w:rPr>
        <w:t>Hash,history</w:t>
      </w:r>
    </w:p>
    <w:p w:rsidR="001F40A6" w:rsidRDefault="008B704D">
      <w:r>
        <w:t>5</w:t>
      </w:r>
      <w:r>
        <w:t>、描述</w:t>
      </w:r>
      <w:r>
        <w:t>Vue</w:t>
      </w:r>
      <w:r>
        <w:t>各个生命周期及作用</w:t>
      </w:r>
      <w:r w:rsidR="002641F8">
        <w:rPr>
          <w:rFonts w:hint="eastAsia"/>
        </w:rPr>
        <w:t xml:space="preserve"> (</w:t>
      </w:r>
      <w:r w:rsidR="002641F8">
        <w:t>4</w:t>
      </w:r>
      <w:r w:rsidR="002641F8">
        <w:rPr>
          <w:rFonts w:hint="eastAsia"/>
        </w:rPr>
        <w:t>分</w:t>
      </w:r>
      <w:r w:rsidR="002641F8">
        <w:t>)</w:t>
      </w:r>
    </w:p>
    <w:p w:rsidR="00733971" w:rsidRPr="00E25DED" w:rsidRDefault="00733971">
      <w:pPr>
        <w:rPr>
          <w:color w:val="5B9BD5" w:themeColor="accent1"/>
        </w:rPr>
      </w:pPr>
      <w:r w:rsidRPr="00E25DED">
        <w:rPr>
          <w:color w:val="5B9BD5" w:themeColor="accent1"/>
        </w:rPr>
        <w:t>Created:</w:t>
      </w:r>
      <w:r w:rsidRPr="00E25DED">
        <w:rPr>
          <w:rFonts w:hint="eastAsia"/>
          <w:color w:val="5B9BD5" w:themeColor="accent1"/>
        </w:rPr>
        <w:t>在页面开始时加载数据，</w:t>
      </w:r>
    </w:p>
    <w:p w:rsidR="00733971" w:rsidRPr="00E25DED" w:rsidRDefault="00B20ACB" w:rsidP="00B20ACB">
      <w:pPr>
        <w:rPr>
          <w:rFonts w:hint="eastAsia"/>
          <w:color w:val="5B9BD5" w:themeColor="accent1"/>
        </w:rPr>
      </w:pPr>
      <w:r w:rsidRPr="00E25DED">
        <w:rPr>
          <w:color w:val="5B9BD5" w:themeColor="accent1"/>
        </w:rPr>
        <w:t>M</w:t>
      </w:r>
      <w:r w:rsidRPr="00E25DED">
        <w:rPr>
          <w:rFonts w:hint="eastAsia"/>
          <w:color w:val="5B9BD5" w:themeColor="accent1"/>
        </w:rPr>
        <w:t>ounted</w:t>
      </w:r>
      <w:r w:rsidRPr="00E25DED">
        <w:rPr>
          <w:color w:val="5B9BD5" w:themeColor="accent1"/>
        </w:rPr>
        <w:t>:</w:t>
      </w:r>
      <w:r w:rsidRPr="00E25DED">
        <w:rPr>
          <w:rFonts w:hint="eastAsia"/>
          <w:color w:val="5B9BD5" w:themeColor="accent1"/>
        </w:rPr>
        <w:t>页面挂载完之后调用</w:t>
      </w:r>
    </w:p>
    <w:p w:rsidR="001F40A6" w:rsidRDefault="008B704D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lastRenderedPageBreak/>
        <w:drawing>
          <wp:inline distT="0" distB="0" distL="114300" distR="114300">
            <wp:extent cx="3581400" cy="9072245"/>
            <wp:effectExtent l="0" t="0" r="0" b="20955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072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40A6" w:rsidRDefault="001F40A6"/>
    <w:p w:rsidR="001F40A6" w:rsidRPr="00514EF6" w:rsidRDefault="00514EF6">
      <w:pPr>
        <w:rPr>
          <w:b/>
          <w:bCs/>
          <w:sz w:val="28"/>
          <w:szCs w:val="28"/>
        </w:rPr>
      </w:pPr>
      <w:r w:rsidRPr="00514EF6">
        <w:rPr>
          <w:rFonts w:hint="eastAsia"/>
          <w:b/>
          <w:bCs/>
          <w:sz w:val="28"/>
          <w:szCs w:val="28"/>
        </w:rPr>
        <w:t>二、编程题</w:t>
      </w:r>
      <w:r w:rsidR="005F4F65">
        <w:rPr>
          <w:rFonts w:hint="eastAsia"/>
          <w:b/>
          <w:bCs/>
          <w:sz w:val="28"/>
          <w:szCs w:val="28"/>
        </w:rPr>
        <w:t xml:space="preserve"> </w:t>
      </w:r>
      <w:r w:rsidR="005F4F65">
        <w:rPr>
          <w:b/>
          <w:bCs/>
          <w:sz w:val="28"/>
          <w:szCs w:val="28"/>
        </w:rPr>
        <w:t>(80</w:t>
      </w:r>
      <w:r w:rsidR="005F4F65">
        <w:rPr>
          <w:rFonts w:hint="eastAsia"/>
          <w:b/>
          <w:bCs/>
          <w:sz w:val="28"/>
          <w:szCs w:val="28"/>
        </w:rPr>
        <w:t>分</w:t>
      </w:r>
      <w:r w:rsidR="005F4F65">
        <w:rPr>
          <w:b/>
          <w:bCs/>
          <w:sz w:val="28"/>
          <w:szCs w:val="28"/>
        </w:rPr>
        <w:t>)</w:t>
      </w:r>
    </w:p>
    <w:p w:rsidR="001F40A6" w:rsidRPr="009E7094" w:rsidRDefault="009E7094">
      <w:pPr>
        <w:rPr>
          <w:u w:val="single"/>
        </w:rPr>
      </w:pPr>
      <w:r w:rsidRPr="00240290">
        <w:rPr>
          <w:b/>
          <w:bCs/>
          <w:u w:val="single"/>
        </w:rPr>
        <w:t>UI</w:t>
      </w:r>
      <w:r w:rsidRPr="00240290">
        <w:rPr>
          <w:rFonts w:hint="eastAsia"/>
          <w:b/>
          <w:bCs/>
          <w:u w:val="single"/>
        </w:rPr>
        <w:t>框架</w:t>
      </w:r>
      <w:r w:rsidRPr="00240290">
        <w:rPr>
          <w:rFonts w:hint="eastAsia"/>
          <w:u w:val="single"/>
        </w:rPr>
        <w:t>：</w:t>
      </w:r>
      <w:hyperlink r:id="rId7" w:history="1">
        <w:r w:rsidRPr="00240290">
          <w:rPr>
            <w:rStyle w:val="a4"/>
          </w:rPr>
          <w:t>https://2x.antdv.com/docs/vue/introduce-cn/</w:t>
        </w:r>
      </w:hyperlink>
    </w:p>
    <w:p w:rsidR="00514EF6" w:rsidRDefault="00B4695F">
      <w:r>
        <w:rPr>
          <w:rFonts w:hint="eastAsia"/>
        </w:rPr>
        <w:t>【模板</w:t>
      </w:r>
      <w:r>
        <w:rPr>
          <w:rFonts w:hint="eastAsia"/>
        </w:rPr>
        <w:t>manage</w:t>
      </w:r>
      <w:r>
        <w:t>-system</w:t>
      </w:r>
      <w:r>
        <w:rPr>
          <w:rFonts w:hint="eastAsia"/>
        </w:rPr>
        <w:t>已给】</w:t>
      </w:r>
    </w:p>
    <w:p w:rsidR="00D8499F" w:rsidRDefault="00D8499F"/>
    <w:p w:rsidR="001F40A6" w:rsidRDefault="008B704D">
      <w:pPr>
        <w:numPr>
          <w:ilvl w:val="0"/>
          <w:numId w:val="1"/>
        </w:numPr>
      </w:pPr>
      <w:r>
        <w:t>校验输入用户名和密码（</w:t>
      </w:r>
      <w:r>
        <w:t>5</w:t>
      </w:r>
      <w:r>
        <w:t>分）</w:t>
      </w:r>
    </w:p>
    <w:p w:rsidR="001F40A6" w:rsidRDefault="008B704D">
      <w:r>
        <w:rPr>
          <w:noProof/>
        </w:rPr>
        <w:drawing>
          <wp:inline distT="0" distB="0" distL="114300" distR="114300">
            <wp:extent cx="5263515" cy="3210560"/>
            <wp:effectExtent l="0" t="0" r="1968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21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40A6" w:rsidRDefault="008B704D">
      <w:pPr>
        <w:numPr>
          <w:ilvl w:val="0"/>
          <w:numId w:val="1"/>
        </w:numPr>
      </w:pPr>
      <w:r>
        <w:t>输入正确的用户名和密码登录进入后台（</w:t>
      </w:r>
      <w:r>
        <w:t>4</w:t>
      </w:r>
      <w:r>
        <w:t>分）</w:t>
      </w:r>
    </w:p>
    <w:p w:rsidR="001F40A6" w:rsidRDefault="008B704D">
      <w:r>
        <w:rPr>
          <w:noProof/>
        </w:rPr>
        <w:drawing>
          <wp:inline distT="0" distB="0" distL="114300" distR="114300">
            <wp:extent cx="5266055" cy="1539240"/>
            <wp:effectExtent l="0" t="0" r="1714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40A6" w:rsidRDefault="008B704D">
      <w:pPr>
        <w:numPr>
          <w:ilvl w:val="0"/>
          <w:numId w:val="1"/>
        </w:numPr>
      </w:pPr>
      <w:r>
        <w:t>点击用户管理，展现用户列表。（</w:t>
      </w:r>
      <w:r>
        <w:t>5</w:t>
      </w:r>
      <w:r>
        <w:t>）</w:t>
      </w:r>
    </w:p>
    <w:p w:rsidR="001F40A6" w:rsidRDefault="008B704D">
      <w:r>
        <w:rPr>
          <w:noProof/>
        </w:rPr>
        <w:drawing>
          <wp:inline distT="0" distB="0" distL="114300" distR="114300">
            <wp:extent cx="5262245" cy="1167130"/>
            <wp:effectExtent l="0" t="0" r="20955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167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40A6" w:rsidRDefault="008B704D">
      <w:pPr>
        <w:numPr>
          <w:ilvl w:val="0"/>
          <w:numId w:val="1"/>
        </w:numPr>
      </w:pPr>
      <w:r>
        <w:t>点击添加用户，展示模态框，并能正确完成用户的添加。（</w:t>
      </w:r>
      <w:r>
        <w:t>8</w:t>
      </w:r>
      <w:r>
        <w:t>分）</w:t>
      </w:r>
    </w:p>
    <w:p w:rsidR="001F40A6" w:rsidRDefault="008B704D">
      <w:r>
        <w:rPr>
          <w:noProof/>
        </w:rPr>
        <w:lastRenderedPageBreak/>
        <w:drawing>
          <wp:inline distT="0" distB="0" distL="114300" distR="114300">
            <wp:extent cx="5268595" cy="3289300"/>
            <wp:effectExtent l="0" t="0" r="14605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40A6" w:rsidRDefault="008B704D">
      <w:pPr>
        <w:numPr>
          <w:ilvl w:val="0"/>
          <w:numId w:val="1"/>
        </w:numPr>
      </w:pPr>
      <w:r>
        <w:t>点击用户编辑按钮，弹出编辑页面，并能正确的进行用户编辑。（</w:t>
      </w:r>
      <w:r>
        <w:t>8</w:t>
      </w:r>
      <w:r>
        <w:t>分）</w:t>
      </w:r>
    </w:p>
    <w:p w:rsidR="001F40A6" w:rsidRDefault="008B704D">
      <w:r>
        <w:rPr>
          <w:noProof/>
        </w:rPr>
        <w:drawing>
          <wp:inline distT="0" distB="0" distL="114300" distR="114300">
            <wp:extent cx="5273040" cy="3424555"/>
            <wp:effectExtent l="0" t="0" r="10160" b="444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40A6" w:rsidRDefault="008B704D">
      <w:pPr>
        <w:numPr>
          <w:ilvl w:val="0"/>
          <w:numId w:val="1"/>
        </w:numPr>
      </w:pPr>
      <w:r>
        <w:t>点击删除按钮，弹出提示框，点击确定可以删除用户，点击取消，取消删除。（</w:t>
      </w:r>
      <w:r>
        <w:t>5</w:t>
      </w:r>
      <w:r>
        <w:t>分）</w:t>
      </w:r>
    </w:p>
    <w:p w:rsidR="001F40A6" w:rsidRDefault="008B704D">
      <w:r>
        <w:rPr>
          <w:noProof/>
        </w:rPr>
        <w:lastRenderedPageBreak/>
        <w:drawing>
          <wp:inline distT="0" distB="0" distL="114300" distR="114300">
            <wp:extent cx="5274310" cy="2015490"/>
            <wp:effectExtent l="0" t="0" r="8890" b="165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40A6" w:rsidRDefault="008B704D">
      <w:pPr>
        <w:numPr>
          <w:ilvl w:val="0"/>
          <w:numId w:val="1"/>
        </w:numPr>
      </w:pPr>
      <w:r>
        <w:t>分页可以正常显示，分页功能可以正常实现。（</w:t>
      </w:r>
      <w:r>
        <w:t>5</w:t>
      </w:r>
      <w:r>
        <w:t>分）</w:t>
      </w:r>
    </w:p>
    <w:p w:rsidR="001F40A6" w:rsidRDefault="008B704D">
      <w:r>
        <w:rPr>
          <w:noProof/>
        </w:rPr>
        <w:drawing>
          <wp:inline distT="0" distB="0" distL="114300" distR="114300">
            <wp:extent cx="5270500" cy="1068705"/>
            <wp:effectExtent l="0" t="0" r="12700" b="2349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40A6" w:rsidRDefault="008B704D">
      <w:pPr>
        <w:numPr>
          <w:ilvl w:val="0"/>
          <w:numId w:val="1"/>
        </w:numPr>
      </w:pPr>
      <w:r>
        <w:t>点击搜索，可以进行用户的搜索。（</w:t>
      </w:r>
      <w:r>
        <w:t>7</w:t>
      </w:r>
      <w:r>
        <w:t>分）</w:t>
      </w:r>
    </w:p>
    <w:p w:rsidR="001F40A6" w:rsidRDefault="008B704D">
      <w:r>
        <w:rPr>
          <w:noProof/>
        </w:rPr>
        <w:drawing>
          <wp:inline distT="0" distB="0" distL="114300" distR="114300">
            <wp:extent cx="5262880" cy="988060"/>
            <wp:effectExtent l="0" t="0" r="20320" b="254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98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40A6" w:rsidRDefault="001F40A6"/>
    <w:p w:rsidR="001F40A6" w:rsidRDefault="008B704D">
      <w:pPr>
        <w:numPr>
          <w:ilvl w:val="0"/>
          <w:numId w:val="1"/>
        </w:numPr>
      </w:pPr>
      <w:r>
        <w:t>点击商品管理下的分类参数，展示三级分类。（</w:t>
      </w:r>
      <w:r>
        <w:t>8</w:t>
      </w:r>
      <w:r>
        <w:t>分）</w:t>
      </w:r>
    </w:p>
    <w:p w:rsidR="001F40A6" w:rsidRDefault="008B704D">
      <w:r>
        <w:rPr>
          <w:noProof/>
        </w:rPr>
        <w:drawing>
          <wp:inline distT="0" distB="0" distL="114300" distR="114300">
            <wp:extent cx="5273675" cy="1327785"/>
            <wp:effectExtent l="0" t="0" r="9525" b="1841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40A6" w:rsidRDefault="008B704D">
      <w:pPr>
        <w:numPr>
          <w:ilvl w:val="0"/>
          <w:numId w:val="1"/>
        </w:numPr>
      </w:pPr>
      <w:r>
        <w:t>分类选中后，展示该分类上品的参数。（</w:t>
      </w:r>
      <w:r>
        <w:t>5</w:t>
      </w:r>
      <w:r>
        <w:t>分）</w:t>
      </w:r>
    </w:p>
    <w:p w:rsidR="001F40A6" w:rsidRDefault="008B704D">
      <w:r>
        <w:rPr>
          <w:noProof/>
        </w:rPr>
        <w:lastRenderedPageBreak/>
        <w:drawing>
          <wp:inline distT="0" distB="0" distL="114300" distR="114300">
            <wp:extent cx="5264785" cy="2301240"/>
            <wp:effectExtent l="0" t="0" r="18415" b="1016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40A6" w:rsidRDefault="008B704D">
      <w:pPr>
        <w:numPr>
          <w:ilvl w:val="0"/>
          <w:numId w:val="1"/>
        </w:numPr>
      </w:pPr>
      <w:r>
        <w:t>点击添加，可以进行参数的添加。（</w:t>
      </w:r>
      <w:r>
        <w:t>5</w:t>
      </w:r>
      <w:r>
        <w:t>分）</w:t>
      </w:r>
    </w:p>
    <w:p w:rsidR="001F40A6" w:rsidRDefault="008B704D">
      <w:r>
        <w:rPr>
          <w:noProof/>
        </w:rPr>
        <w:drawing>
          <wp:inline distT="0" distB="0" distL="114300" distR="114300">
            <wp:extent cx="5262880" cy="2395855"/>
            <wp:effectExtent l="0" t="0" r="20320" b="1714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395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40A6" w:rsidRDefault="008B704D">
      <w:pPr>
        <w:numPr>
          <w:ilvl w:val="0"/>
          <w:numId w:val="1"/>
        </w:numPr>
      </w:pPr>
      <w:r>
        <w:t>点击删除，可以删除分类参数。（</w:t>
      </w:r>
      <w:r>
        <w:t>5</w:t>
      </w:r>
      <w:r>
        <w:t>分）</w:t>
      </w:r>
    </w:p>
    <w:p w:rsidR="001F40A6" w:rsidRDefault="008B704D">
      <w:r>
        <w:rPr>
          <w:noProof/>
        </w:rPr>
        <w:drawing>
          <wp:inline distT="0" distB="0" distL="114300" distR="114300">
            <wp:extent cx="5264785" cy="2282825"/>
            <wp:effectExtent l="0" t="0" r="18415" b="317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8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B704D" w:rsidRDefault="008B704D"/>
    <w:p w:rsidR="00A42A9D" w:rsidRDefault="00A42A9D" w:rsidP="00A42A9D">
      <w:r>
        <w:rPr>
          <w:rFonts w:hint="eastAsia"/>
        </w:rPr>
        <w:t>【附加思路题】</w:t>
      </w:r>
      <w:r>
        <w:t>(10</w:t>
      </w:r>
      <w:r>
        <w:rPr>
          <w:rFonts w:hint="eastAsia"/>
        </w:rPr>
        <w:t>分</w:t>
      </w:r>
      <w:r>
        <w:t>)</w:t>
      </w:r>
    </w:p>
    <w:p w:rsidR="001D0CC4" w:rsidRDefault="00A42A9D" w:rsidP="00A42A9D">
      <w:r>
        <w:rPr>
          <w:rFonts w:hint="eastAsia"/>
        </w:rPr>
        <w:t>问：有一用户展示列表，数据量传过来</w:t>
      </w:r>
      <w:r>
        <w:t>20</w:t>
      </w:r>
      <w:r>
        <w:rPr>
          <w:rFonts w:hint="eastAsia"/>
        </w:rPr>
        <w:t>万，单分页展示数据</w:t>
      </w:r>
      <w:r>
        <w:t>200</w:t>
      </w:r>
      <w:r>
        <w:rPr>
          <w:rFonts w:hint="eastAsia"/>
        </w:rPr>
        <w:t>条，有什么方式可以优化这个长列表？发挥脑洞，说说有你的想法</w:t>
      </w:r>
    </w:p>
    <w:p w:rsidR="00C03F2A" w:rsidRPr="00C03F2A" w:rsidRDefault="00C03F2A" w:rsidP="00A42A9D">
      <w:pPr>
        <w:rPr>
          <w:rFonts w:hint="eastAsia"/>
          <w:color w:val="5B9BD5" w:themeColor="accent1"/>
        </w:rPr>
      </w:pPr>
      <w:r w:rsidRPr="00C03F2A">
        <w:rPr>
          <w:rFonts w:hint="eastAsia"/>
          <w:color w:val="5B9BD5" w:themeColor="accent1"/>
        </w:rPr>
        <w:t>懒加载</w:t>
      </w:r>
    </w:p>
    <w:sectPr w:rsidR="00C03F2A" w:rsidRPr="00C03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03848"/>
    <w:multiLevelType w:val="singleLevel"/>
    <w:tmpl w:val="5FD03848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AF77EC73"/>
    <w:rsid w:val="AF77EC73"/>
    <w:rsid w:val="F3E2FAD5"/>
    <w:rsid w:val="FAFB6F10"/>
    <w:rsid w:val="FFEDD719"/>
    <w:rsid w:val="0004051E"/>
    <w:rsid w:val="001D0CC4"/>
    <w:rsid w:val="001F40A6"/>
    <w:rsid w:val="00240290"/>
    <w:rsid w:val="002641F8"/>
    <w:rsid w:val="004139C0"/>
    <w:rsid w:val="00466E07"/>
    <w:rsid w:val="0048019D"/>
    <w:rsid w:val="00514EF6"/>
    <w:rsid w:val="00583BB3"/>
    <w:rsid w:val="005F4F65"/>
    <w:rsid w:val="00733971"/>
    <w:rsid w:val="00822319"/>
    <w:rsid w:val="008B704D"/>
    <w:rsid w:val="0096737F"/>
    <w:rsid w:val="009E7094"/>
    <w:rsid w:val="00A42A9D"/>
    <w:rsid w:val="00B20ACB"/>
    <w:rsid w:val="00B4695F"/>
    <w:rsid w:val="00BC38A4"/>
    <w:rsid w:val="00BE0C04"/>
    <w:rsid w:val="00C03F2A"/>
    <w:rsid w:val="00C05BAA"/>
    <w:rsid w:val="00C57516"/>
    <w:rsid w:val="00C63ECC"/>
    <w:rsid w:val="00D8499F"/>
    <w:rsid w:val="00E25DED"/>
    <w:rsid w:val="00E42815"/>
    <w:rsid w:val="0FAE9E23"/>
    <w:rsid w:val="3FB7A202"/>
    <w:rsid w:val="3FBF6367"/>
    <w:rsid w:val="64B18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4521DA"/>
  <w15:docId w15:val="{0FB18970-A0E8-4A74-86B8-EAAF6BE8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Hyperlink"/>
    <w:basedOn w:val="a0"/>
    <w:rsid w:val="0024029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40290"/>
    <w:rPr>
      <w:color w:val="605E5C"/>
      <w:shd w:val="clear" w:color="auto" w:fill="E1DFDD"/>
    </w:rPr>
  </w:style>
  <w:style w:type="character" w:styleId="a6">
    <w:name w:val="FollowedHyperlink"/>
    <w:basedOn w:val="a0"/>
    <w:rsid w:val="002402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2x.antdv.com/docs/vue/introduce-cn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6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doudou</dc:creator>
  <cp:lastModifiedBy>zhoukele</cp:lastModifiedBy>
  <cp:revision>27</cp:revision>
  <dcterms:created xsi:type="dcterms:W3CDTF">2020-12-10T18:11:00Z</dcterms:created>
  <dcterms:modified xsi:type="dcterms:W3CDTF">2020-12-16T04:28:00Z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