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FDC0A">
      <w:pPr>
        <w:jc w:val="center"/>
      </w:pPr>
      <w:r>
        <w:rPr>
          <w:rFonts w:ascii="Times New Roman" w:hAnsi="Times New Roman"/>
          <w:b/>
          <w:color w:val="000000"/>
          <w:sz w:val="32"/>
        </w:rPr>
        <w:t>BÁO CÁO THỰC HÀNH LAB 6</w:t>
      </w:r>
    </w:p>
    <w:p w14:paraId="27574A0C">
      <w:pPr>
        <w:jc w:val="center"/>
      </w:pPr>
      <w:r>
        <w:rPr>
          <w:rFonts w:ascii="Times New Roman" w:hAnsi="Times New Roman"/>
          <w:b/>
          <w:color w:val="000000"/>
          <w:sz w:val="28"/>
        </w:rPr>
        <w:t>XÁC THỰC ACTIVE DIRECTORY VÀ CHÍNH SÁCH TRUY CẬP TRÊN pfSense</w:t>
      </w:r>
    </w:p>
    <w:p w14:paraId="1E804F30"/>
    <w:p w14:paraId="57035192">
      <w:pPr>
        <w:bidi w:val="0"/>
        <w:jc w:val="center"/>
      </w:pPr>
      <w:r>
        <w:t>Họ và tên: Cao Xuân Mai</w:t>
      </w:r>
    </w:p>
    <w:p w14:paraId="506FDB29">
      <w:pPr>
        <w:bidi w:val="0"/>
        <w:jc w:val="center"/>
        <w:rPr>
          <w:rFonts w:hint="default"/>
          <w:lang w:val="vi-VN"/>
        </w:rPr>
      </w:pPr>
      <w:r>
        <w:t xml:space="preserve">Mã số sinh viên: </w:t>
      </w:r>
      <w:r>
        <w:rPr>
          <w:rFonts w:hint="default"/>
          <w:lang w:val="vi-VN"/>
        </w:rPr>
        <w:t>1150070028</w:t>
      </w:r>
    </w:p>
    <w:p w14:paraId="6630E55B">
      <w:pPr>
        <w:bidi w:val="0"/>
        <w:jc w:val="center"/>
      </w:pPr>
      <w:r>
        <w:t>Lớp: 11_TTMT</w:t>
      </w:r>
      <w:bookmarkStart w:id="0" w:name="_GoBack"/>
      <w:bookmarkEnd w:id="0"/>
    </w:p>
    <w:p w14:paraId="030B1170">
      <w:pPr>
        <w:bidi w:val="0"/>
        <w:jc w:val="center"/>
        <w:rPr>
          <w:rFonts w:hint="default"/>
          <w:lang w:val="vi-VN"/>
        </w:rPr>
      </w:pPr>
      <w:r>
        <w:rPr>
          <w:rFonts w:hint="default"/>
          <w:lang w:val="vi-VN"/>
        </w:rPr>
        <w:t xml:space="preserve">LINK YTB: </w:t>
      </w:r>
      <w:r>
        <w:rPr>
          <w:rFonts w:hint="default"/>
          <w:lang w:val="vi-VN"/>
        </w:rPr>
        <w:fldChar w:fldCharType="begin"/>
      </w:r>
      <w:r>
        <w:rPr>
          <w:rFonts w:hint="default"/>
          <w:lang w:val="vi-VN"/>
        </w:rPr>
        <w:instrText xml:space="preserve"> HYPERLINK "https://youtu.be/NlYjH3Llt4k" </w:instrText>
      </w:r>
      <w:r>
        <w:rPr>
          <w:rFonts w:hint="default"/>
          <w:lang w:val="vi-VN"/>
        </w:rPr>
        <w:fldChar w:fldCharType="separate"/>
      </w:r>
      <w:r>
        <w:rPr>
          <w:rStyle w:val="21"/>
          <w:rFonts w:hint="default"/>
          <w:lang w:val="vi-VN"/>
        </w:rPr>
        <w:t>https://youtu.be/NlYjH3Llt4k</w:t>
      </w:r>
      <w:r>
        <w:rPr>
          <w:rFonts w:hint="default"/>
          <w:lang w:val="vi-VN"/>
        </w:rPr>
        <w:fldChar w:fldCharType="end"/>
      </w:r>
    </w:p>
    <w:p w14:paraId="618E7879">
      <w:pPr>
        <w:pStyle w:val="2"/>
        <w:bidi w:val="0"/>
      </w:pPr>
      <w:r>
        <w:t>1. MỤC TIÊU</w:t>
      </w:r>
    </w:p>
    <w:p w14:paraId="6EF276A7">
      <w:pPr>
        <w:numPr>
          <w:ilvl w:val="0"/>
          <w:numId w:val="7"/>
        </w:numPr>
        <w:bidi w:val="0"/>
      </w:pPr>
      <w:r>
        <w:t>Dựng mô hình pfSense riêng cho LAB 6 với các vùng WAN, MGMT, LAN và DMZ.</w:t>
      </w:r>
    </w:p>
    <w:p w14:paraId="456E4313">
      <w:pPr>
        <w:numPr>
          <w:ilvl w:val="0"/>
          <w:numId w:val="7"/>
        </w:numPr>
        <w:bidi w:val="0"/>
      </w:pPr>
      <w:r>
        <w:t>Tích hợp pfSense với Active Directory thông qua LDAP và kiểm tra tài khoản miền.</w:t>
      </w:r>
    </w:p>
    <w:p w14:paraId="1408432C">
      <w:pPr>
        <w:numPr>
          <w:ilvl w:val="0"/>
          <w:numId w:val="7"/>
        </w:numPr>
        <w:bidi w:val="0"/>
      </w:pPr>
      <w:r>
        <w:t>Thiết lập Captive Portal trên LAN để xác thực người dùng bằng tài khoản Active Directory.</w:t>
      </w:r>
    </w:p>
    <w:p w14:paraId="647E6149">
      <w:pPr>
        <w:numPr>
          <w:ilvl w:val="0"/>
          <w:numId w:val="7"/>
        </w:numPr>
        <w:bidi w:val="0"/>
      </w:pPr>
      <w:r>
        <w:t>Tạo Alias và Schedule để mô phỏng chính sách truy cập theo máy trạm, đích truy cập và thời gian.</w:t>
      </w:r>
    </w:p>
    <w:p w14:paraId="0682BC41">
      <w:pPr>
        <w:numPr>
          <w:ilvl w:val="0"/>
          <w:numId w:val="7"/>
        </w:numPr>
        <w:bidi w:val="0"/>
      </w:pPr>
      <w:r>
        <w:t>Thực hiện đến Kịch bản 5: cô lập kết nối khởi tạo từ DMZ vào LAN nhưng vẫn cho phép LAN truy cập website được quy định.</w:t>
      </w:r>
    </w:p>
    <w:p w14:paraId="2AC82663">
      <w:pPr>
        <w:numPr>
          <w:ilvl w:val="0"/>
          <w:numId w:val="7"/>
        </w:numPr>
        <w:bidi w:val="0"/>
      </w:pPr>
      <w:r>
        <w:t>Ghi nhận kết quả bằng ảnh cấu hình, ảnh kiểm thử và giải thích nguyên tắc xử lý rule của pfSense.</w:t>
      </w:r>
    </w:p>
    <w:p w14:paraId="4DCC3497">
      <w:pPr>
        <w:pStyle w:val="2"/>
        <w:bidi w:val="0"/>
      </w:pPr>
      <w:r>
        <w:t>2. MÔ HÌNH VÀ ĐỊA CHỈ IP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83"/>
        <w:gridCol w:w="2480"/>
        <w:gridCol w:w="2479"/>
      </w:tblGrid>
      <w:tr w14:paraId="6A46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auto"/>
            <w:vAlign w:val="center"/>
          </w:tcPr>
          <w:p w14:paraId="17100D99">
            <w:pPr>
              <w:bidi w:val="0"/>
              <w:jc w:val="center"/>
              <w:rPr>
                <w:b/>
                <w:bCs/>
              </w:rPr>
            </w:pPr>
            <w:r>
              <w:rPr>
                <w:b/>
                <w:bCs/>
              </w:rPr>
              <w:t>Thiết bị / Interface</w:t>
            </w:r>
          </w:p>
        </w:tc>
        <w:tc>
          <w:tcPr>
            <w:tcW w:w="2484" w:type="dxa"/>
            <w:shd w:val="clear" w:color="auto" w:fill="auto"/>
            <w:vAlign w:val="center"/>
          </w:tcPr>
          <w:p w14:paraId="06C52EEB">
            <w:pPr>
              <w:bidi w:val="0"/>
              <w:jc w:val="center"/>
              <w:rPr>
                <w:b/>
                <w:bCs/>
              </w:rPr>
            </w:pPr>
            <w:r>
              <w:rPr>
                <w:b/>
                <w:bCs/>
              </w:rPr>
              <w:t>Địa chỉ IPv4</w:t>
            </w:r>
          </w:p>
        </w:tc>
        <w:tc>
          <w:tcPr>
            <w:tcW w:w="2484" w:type="dxa"/>
            <w:shd w:val="clear" w:color="auto" w:fill="auto"/>
            <w:vAlign w:val="center"/>
          </w:tcPr>
          <w:p w14:paraId="37DA6831">
            <w:pPr>
              <w:bidi w:val="0"/>
              <w:jc w:val="center"/>
              <w:rPr>
                <w:b/>
                <w:bCs/>
              </w:rPr>
            </w:pPr>
            <w:r>
              <w:rPr>
                <w:b/>
                <w:bCs/>
              </w:rPr>
              <w:t>Gateway / DNS</w:t>
            </w:r>
          </w:p>
        </w:tc>
        <w:tc>
          <w:tcPr>
            <w:tcW w:w="2484" w:type="dxa"/>
            <w:shd w:val="clear" w:color="auto" w:fill="auto"/>
            <w:vAlign w:val="center"/>
          </w:tcPr>
          <w:p w14:paraId="265BE6FE">
            <w:pPr>
              <w:bidi w:val="0"/>
              <w:jc w:val="center"/>
              <w:rPr>
                <w:b/>
                <w:bCs/>
              </w:rPr>
            </w:pPr>
            <w:r>
              <w:rPr>
                <w:b/>
                <w:bCs/>
              </w:rPr>
              <w:t>Vai trò</w:t>
            </w:r>
          </w:p>
        </w:tc>
      </w:tr>
      <w:tr w14:paraId="117B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4C2CDE8">
            <w:pPr>
              <w:bidi w:val="0"/>
            </w:pPr>
            <w:r>
              <w:t>pfSense WAN</w:t>
            </w:r>
          </w:p>
        </w:tc>
        <w:tc>
          <w:tcPr>
            <w:tcW w:w="2484" w:type="dxa"/>
            <w:vAlign w:val="center"/>
          </w:tcPr>
          <w:p w14:paraId="6DE76FB6">
            <w:pPr>
              <w:bidi w:val="0"/>
            </w:pPr>
            <w:r>
              <w:t>DHCP, mạng NAT riêng</w:t>
            </w:r>
          </w:p>
        </w:tc>
        <w:tc>
          <w:tcPr>
            <w:tcW w:w="2484" w:type="dxa"/>
            <w:vAlign w:val="center"/>
          </w:tcPr>
          <w:p w14:paraId="269C8E0E">
            <w:pPr>
              <w:bidi w:val="0"/>
            </w:pPr>
            <w:r>
              <w:t>Gateway NAT</w:t>
            </w:r>
          </w:p>
        </w:tc>
        <w:tc>
          <w:tcPr>
            <w:tcW w:w="2484" w:type="dxa"/>
            <w:vAlign w:val="center"/>
          </w:tcPr>
          <w:p w14:paraId="1170A795">
            <w:pPr>
              <w:bidi w:val="0"/>
            </w:pPr>
            <w:r>
              <w:t>Kết nối mạng ngoài cho lab</w:t>
            </w:r>
          </w:p>
        </w:tc>
      </w:tr>
      <w:tr w14:paraId="5F50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EA40B91">
            <w:pPr>
              <w:bidi w:val="0"/>
            </w:pPr>
            <w:r>
              <w:t>pfSense MGMT</w:t>
            </w:r>
          </w:p>
        </w:tc>
        <w:tc>
          <w:tcPr>
            <w:tcW w:w="2484" w:type="dxa"/>
            <w:vAlign w:val="center"/>
          </w:tcPr>
          <w:p w14:paraId="01474853">
            <w:pPr>
              <w:bidi w:val="0"/>
            </w:pPr>
            <w:r>
              <w:t>192.168.56.254/24</w:t>
            </w:r>
          </w:p>
        </w:tc>
        <w:tc>
          <w:tcPr>
            <w:tcW w:w="2484" w:type="dxa"/>
            <w:vAlign w:val="center"/>
          </w:tcPr>
          <w:p w14:paraId="6BFF5AA4">
            <w:pPr>
              <w:bidi w:val="0"/>
            </w:pPr>
            <w:r>
              <w:t>Không đặt</w:t>
            </w:r>
          </w:p>
        </w:tc>
        <w:tc>
          <w:tcPr>
            <w:tcW w:w="2484" w:type="dxa"/>
            <w:vAlign w:val="center"/>
          </w:tcPr>
          <w:p w14:paraId="1E3F06FE">
            <w:pPr>
              <w:bidi w:val="0"/>
            </w:pPr>
            <w:r>
              <w:t>Truy cập giao diện quản trị từ máy thật</w:t>
            </w:r>
          </w:p>
        </w:tc>
      </w:tr>
      <w:tr w14:paraId="7994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9CBB145">
            <w:pPr>
              <w:bidi w:val="0"/>
            </w:pPr>
            <w:r>
              <w:t>Máy thật quản trị</w:t>
            </w:r>
          </w:p>
        </w:tc>
        <w:tc>
          <w:tcPr>
            <w:tcW w:w="2484" w:type="dxa"/>
            <w:vAlign w:val="center"/>
          </w:tcPr>
          <w:p w14:paraId="3E85E895">
            <w:pPr>
              <w:bidi w:val="0"/>
            </w:pPr>
            <w:r>
              <w:t>192.168.56.1/24</w:t>
            </w:r>
          </w:p>
        </w:tc>
        <w:tc>
          <w:tcPr>
            <w:tcW w:w="2484" w:type="dxa"/>
            <w:vAlign w:val="center"/>
          </w:tcPr>
          <w:p w14:paraId="6214410C">
            <w:pPr>
              <w:bidi w:val="0"/>
            </w:pPr>
            <w:r>
              <w:t>Không đặt trên card MGMT</w:t>
            </w:r>
          </w:p>
        </w:tc>
        <w:tc>
          <w:tcPr>
            <w:tcW w:w="2484" w:type="dxa"/>
            <w:vAlign w:val="center"/>
          </w:tcPr>
          <w:p w14:paraId="31A67769">
            <w:pPr>
              <w:bidi w:val="0"/>
            </w:pPr>
            <w:r>
              <w:t>Quản trị pfSense</w:t>
            </w:r>
          </w:p>
        </w:tc>
      </w:tr>
      <w:tr w14:paraId="4CC2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3992027">
            <w:pPr>
              <w:bidi w:val="0"/>
            </w:pPr>
            <w:r>
              <w:t>pfSense LAN</w:t>
            </w:r>
          </w:p>
        </w:tc>
        <w:tc>
          <w:tcPr>
            <w:tcW w:w="2484" w:type="dxa"/>
            <w:vAlign w:val="center"/>
          </w:tcPr>
          <w:p w14:paraId="1C21E5EB">
            <w:pPr>
              <w:bidi w:val="0"/>
            </w:pPr>
            <w:r>
              <w:t>10.6.0.1/24</w:t>
            </w:r>
          </w:p>
        </w:tc>
        <w:tc>
          <w:tcPr>
            <w:tcW w:w="2484" w:type="dxa"/>
            <w:vAlign w:val="center"/>
          </w:tcPr>
          <w:p w14:paraId="2033F95A">
            <w:pPr>
              <w:bidi w:val="0"/>
            </w:pPr>
            <w:r>
              <w:t>—</w:t>
            </w:r>
          </w:p>
        </w:tc>
        <w:tc>
          <w:tcPr>
            <w:tcW w:w="2484" w:type="dxa"/>
            <w:vAlign w:val="center"/>
          </w:tcPr>
          <w:p w14:paraId="152ABAF4">
            <w:pPr>
              <w:bidi w:val="0"/>
            </w:pPr>
            <w:r>
              <w:t>Gateway mạng miền</w:t>
            </w:r>
          </w:p>
        </w:tc>
      </w:tr>
      <w:tr w14:paraId="39D2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3C451427">
            <w:pPr>
              <w:bidi w:val="0"/>
            </w:pPr>
            <w:r>
              <w:t>DC01 – Windows Server 2022</w:t>
            </w:r>
          </w:p>
        </w:tc>
        <w:tc>
          <w:tcPr>
            <w:tcW w:w="2484" w:type="dxa"/>
            <w:vAlign w:val="center"/>
          </w:tcPr>
          <w:p w14:paraId="495D2F54">
            <w:pPr>
              <w:bidi w:val="0"/>
            </w:pPr>
            <w:r>
              <w:t>10.6.0.10/24</w:t>
            </w:r>
          </w:p>
        </w:tc>
        <w:tc>
          <w:tcPr>
            <w:tcW w:w="2484" w:type="dxa"/>
            <w:vAlign w:val="center"/>
          </w:tcPr>
          <w:p w14:paraId="01BA2E66">
            <w:pPr>
              <w:bidi w:val="0"/>
            </w:pPr>
            <w:r>
              <w:t>GW 10.6.0.1; DNS 10.6.0.10</w:t>
            </w:r>
          </w:p>
        </w:tc>
        <w:tc>
          <w:tcPr>
            <w:tcW w:w="2484" w:type="dxa"/>
            <w:vAlign w:val="center"/>
          </w:tcPr>
          <w:p w14:paraId="48C0DD49">
            <w:pPr>
              <w:bidi w:val="0"/>
            </w:pPr>
            <w:r>
              <w:t>AD DS, DNS, domain lab6.test</w:t>
            </w:r>
          </w:p>
        </w:tc>
      </w:tr>
      <w:tr w14:paraId="55AEF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C244C39">
            <w:pPr>
              <w:bidi w:val="0"/>
            </w:pPr>
            <w:r>
              <w:t>Client-A</w:t>
            </w:r>
          </w:p>
        </w:tc>
        <w:tc>
          <w:tcPr>
            <w:tcW w:w="2484" w:type="dxa"/>
            <w:vAlign w:val="center"/>
          </w:tcPr>
          <w:p w14:paraId="689210BB">
            <w:pPr>
              <w:bidi w:val="0"/>
            </w:pPr>
            <w:r>
              <w:t>10.6.0.21/24</w:t>
            </w:r>
          </w:p>
        </w:tc>
        <w:tc>
          <w:tcPr>
            <w:tcW w:w="2484" w:type="dxa"/>
            <w:vAlign w:val="center"/>
          </w:tcPr>
          <w:p w14:paraId="69432858">
            <w:pPr>
              <w:bidi w:val="0"/>
            </w:pPr>
            <w:r>
              <w:t>GW 10.6.0.1; DNS 10.6.0.10</w:t>
            </w:r>
          </w:p>
        </w:tc>
        <w:tc>
          <w:tcPr>
            <w:tcW w:w="2484" w:type="dxa"/>
            <w:vAlign w:val="center"/>
          </w:tcPr>
          <w:p w14:paraId="3B92E447">
            <w:pPr>
              <w:bidi w:val="0"/>
            </w:pPr>
            <w:r>
              <w:t>Máy trạm A, tài khoản sv_a</w:t>
            </w:r>
          </w:p>
        </w:tc>
      </w:tr>
      <w:tr w14:paraId="3D82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784CC13">
            <w:pPr>
              <w:bidi w:val="0"/>
            </w:pPr>
            <w:r>
              <w:t>Client-B</w:t>
            </w:r>
          </w:p>
        </w:tc>
        <w:tc>
          <w:tcPr>
            <w:tcW w:w="2484" w:type="dxa"/>
            <w:vAlign w:val="center"/>
          </w:tcPr>
          <w:p w14:paraId="63278668">
            <w:pPr>
              <w:bidi w:val="0"/>
            </w:pPr>
            <w:r>
              <w:t>10.6.0.22/24</w:t>
            </w:r>
          </w:p>
        </w:tc>
        <w:tc>
          <w:tcPr>
            <w:tcW w:w="2484" w:type="dxa"/>
            <w:vAlign w:val="center"/>
          </w:tcPr>
          <w:p w14:paraId="77796C26">
            <w:pPr>
              <w:bidi w:val="0"/>
            </w:pPr>
            <w:r>
              <w:t>GW 10.6.0.1; DNS 10.6.0.10</w:t>
            </w:r>
          </w:p>
        </w:tc>
        <w:tc>
          <w:tcPr>
            <w:tcW w:w="2484" w:type="dxa"/>
            <w:vAlign w:val="center"/>
          </w:tcPr>
          <w:p w14:paraId="7197A90E">
            <w:pPr>
              <w:bidi w:val="0"/>
            </w:pPr>
            <w:r>
              <w:t>Máy trạm B, tài khoản sv_b</w:t>
            </w:r>
          </w:p>
        </w:tc>
      </w:tr>
      <w:tr w14:paraId="6F9A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2760BA0">
            <w:pPr>
              <w:bidi w:val="0"/>
            </w:pPr>
            <w:r>
              <w:t>pfSense DMZ</w:t>
            </w:r>
          </w:p>
        </w:tc>
        <w:tc>
          <w:tcPr>
            <w:tcW w:w="2484" w:type="dxa"/>
            <w:vAlign w:val="center"/>
          </w:tcPr>
          <w:p w14:paraId="73DF4B02">
            <w:pPr>
              <w:bidi w:val="0"/>
            </w:pPr>
            <w:r>
              <w:t>172.16.6.1/24</w:t>
            </w:r>
          </w:p>
        </w:tc>
        <w:tc>
          <w:tcPr>
            <w:tcW w:w="2484" w:type="dxa"/>
            <w:vAlign w:val="center"/>
          </w:tcPr>
          <w:p w14:paraId="0ABD00D2">
            <w:pPr>
              <w:bidi w:val="0"/>
            </w:pPr>
            <w:r>
              <w:t>—</w:t>
            </w:r>
          </w:p>
        </w:tc>
        <w:tc>
          <w:tcPr>
            <w:tcW w:w="2484" w:type="dxa"/>
            <w:vAlign w:val="center"/>
          </w:tcPr>
          <w:p w14:paraId="13B4AAD0">
            <w:pPr>
              <w:bidi w:val="0"/>
            </w:pPr>
            <w:r>
              <w:t>Gateway DMZ</w:t>
            </w:r>
          </w:p>
        </w:tc>
      </w:tr>
      <w:tr w14:paraId="6AE7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E9C2F1F">
            <w:pPr>
              <w:bidi w:val="0"/>
            </w:pPr>
            <w:r>
              <w:t>DMZ-WEB – Ubuntu Server</w:t>
            </w:r>
          </w:p>
        </w:tc>
        <w:tc>
          <w:tcPr>
            <w:tcW w:w="2484" w:type="dxa"/>
            <w:vAlign w:val="center"/>
          </w:tcPr>
          <w:p w14:paraId="3C9D4DE2">
            <w:pPr>
              <w:bidi w:val="0"/>
            </w:pPr>
            <w:r>
              <w:t>172.16.6.10/24; IP phụ .20/.30/.40</w:t>
            </w:r>
          </w:p>
        </w:tc>
        <w:tc>
          <w:tcPr>
            <w:tcW w:w="2484" w:type="dxa"/>
            <w:vAlign w:val="center"/>
          </w:tcPr>
          <w:p w14:paraId="7011DD00">
            <w:pPr>
              <w:bidi w:val="0"/>
            </w:pPr>
            <w:r>
              <w:t>GW 172.16.6.1</w:t>
            </w:r>
          </w:p>
        </w:tc>
        <w:tc>
          <w:tcPr>
            <w:tcW w:w="2484" w:type="dxa"/>
            <w:vAlign w:val="center"/>
          </w:tcPr>
          <w:p w14:paraId="06DFB7CB">
            <w:pPr>
              <w:bidi w:val="0"/>
            </w:pPr>
            <w:r>
              <w:t>Website mô phỏng trong DMZ</w:t>
            </w:r>
          </w:p>
        </w:tc>
      </w:tr>
    </w:tbl>
    <w:p w14:paraId="0B794EF5"/>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1A1B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284D1556">
            <w:pPr>
              <w:spacing w:before="240" w:after="40" w:line="240" w:lineRule="auto"/>
              <w:jc w:val="center"/>
              <w:rPr>
                <w:rFonts w:ascii="Times New Roman" w:hAnsi="Times New Roman" w:eastAsia="Times New Roman"/>
                <w:b/>
                <w:color w:val="000000"/>
                <w:sz w:val="21"/>
              </w:rPr>
            </w:pPr>
            <w:r>
              <w:drawing>
                <wp:inline distT="0" distB="0" distL="114300" distR="114300">
                  <wp:extent cx="6156960" cy="2592070"/>
                  <wp:effectExtent l="0" t="0" r="254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56960" cy="2592070"/>
                          </a:xfrm>
                          <a:prstGeom prst="rect">
                            <a:avLst/>
                          </a:prstGeom>
                          <a:noFill/>
                          <a:ln>
                            <a:noFill/>
                          </a:ln>
                        </pic:spPr>
                      </pic:pic>
                    </a:graphicData>
                  </a:graphic>
                </wp:inline>
              </w:drawing>
            </w:r>
          </w:p>
          <w:p w14:paraId="390EE2EB">
            <w:pPr>
              <w:spacing w:before="240" w:after="40" w:line="240" w:lineRule="auto"/>
              <w:jc w:val="center"/>
            </w:pPr>
            <w:r>
              <w:rPr>
                <w:rFonts w:ascii="Times New Roman" w:hAnsi="Times New Roman" w:eastAsia="Times New Roman"/>
                <w:b/>
                <w:color w:val="000000"/>
                <w:sz w:val="21"/>
              </w:rPr>
              <w:t xml:space="preserve">Ảnh 1. Topology VMware: 4 Network Adapter của pfSense </w:t>
            </w:r>
          </w:p>
        </w:tc>
      </w:tr>
    </w:tbl>
    <w:p w14:paraId="1C90F3F6"/>
    <w:p w14:paraId="26907928">
      <w:pPr>
        <w:pStyle w:val="2"/>
        <w:bidi w:val="0"/>
      </w:pPr>
      <w:r>
        <w:t>3. CHUẨN BỊ MÔI TRƯỜNG LAB</w:t>
      </w:r>
    </w:p>
    <w:p w14:paraId="017CEC8F">
      <w:pPr>
        <w:pStyle w:val="2"/>
        <w:bidi w:val="0"/>
      </w:pPr>
      <w:r>
        <w:t>3.1. Tạo các mạng ảo trong VMware</w:t>
      </w:r>
    </w:p>
    <w:p w14:paraId="44F62F99">
      <w:pPr>
        <w:bidi w:val="0"/>
      </w:pPr>
      <w:r>
        <w:t>Tạo hoặc chọn các mạng ảo riêng cho LAB 6. Adapter WAN của pfSense nối NAT Network; MGMT nối Host-only; LAN và DMZ nối hai LAN Segment riêng biệt. Đặt tên LAN Segment là lab6-lan và lab6-dmz để tránh nối nhầm mạng của bài lab khác.</w:t>
      </w:r>
    </w:p>
    <w:p w14:paraId="2F3A5D10">
      <w:pPr>
        <w:bidi w:val="0"/>
      </w:pPr>
      <w:r>
        <w:t>Trong Settings của từng máy ảo, chọn Network Adapter tương ứng, đánh dấu Connected và Connect at power on. DC01, Client-A và Client-B phải cùng nối vào lab6-lan; Ubuntu DMZ-WEB nối vào lab6-dmz.</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111C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213A12D0">
            <w:pPr>
              <w:spacing w:before="240" w:after="40" w:line="240" w:lineRule="auto"/>
              <w:jc w:val="center"/>
            </w:pPr>
            <w:r>
              <w:drawing>
                <wp:inline distT="0" distB="0" distL="114300" distR="114300">
                  <wp:extent cx="6156325" cy="3084830"/>
                  <wp:effectExtent l="0" t="0" r="3175" b="127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6156325" cy="3084830"/>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2. Cấu hình Network Adapter của pfSense-LAB6 trong VMware</w:t>
            </w:r>
          </w:p>
        </w:tc>
      </w:tr>
    </w:tbl>
    <w:p w14:paraId="22A1D9B0"/>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4ADB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482AB935">
            <w:pPr>
              <w:spacing w:before="240" w:after="40" w:line="240" w:lineRule="auto"/>
              <w:jc w:val="center"/>
            </w:pPr>
            <w:r>
              <w:drawing>
                <wp:inline distT="0" distB="0" distL="114300" distR="114300">
                  <wp:extent cx="6151245" cy="3357245"/>
                  <wp:effectExtent l="0" t="0" r="825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6151245" cy="3357245"/>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3. Cấu hình card mạng DC01 và Ubuntu nối vào đúng LAN Segment</w:t>
            </w:r>
          </w:p>
        </w:tc>
      </w:tr>
    </w:tbl>
    <w:p w14:paraId="2FA3786F"/>
    <w:p w14:paraId="30263A2A">
      <w:pPr>
        <w:pStyle w:val="2"/>
        <w:bidi w:val="0"/>
      </w:pPr>
      <w:r>
        <w:t>3.2. Cấu hình interface pfSense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7"/>
        <w:gridCol w:w="3309"/>
        <w:gridCol w:w="3306"/>
      </w:tblGrid>
      <w:tr w14:paraId="3F87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auto"/>
            <w:vAlign w:val="center"/>
          </w:tcPr>
          <w:p w14:paraId="1C8589B5">
            <w:pPr>
              <w:bidi w:val="0"/>
              <w:jc w:val="center"/>
              <w:rPr>
                <w:b/>
                <w:bCs/>
              </w:rPr>
            </w:pPr>
            <w:r>
              <w:rPr>
                <w:b/>
                <w:bCs/>
              </w:rPr>
              <w:t>Interface</w:t>
            </w:r>
          </w:p>
        </w:tc>
        <w:tc>
          <w:tcPr>
            <w:tcW w:w="3312" w:type="dxa"/>
            <w:shd w:val="clear" w:color="auto" w:fill="auto"/>
            <w:vAlign w:val="center"/>
          </w:tcPr>
          <w:p w14:paraId="2445A2B3">
            <w:pPr>
              <w:bidi w:val="0"/>
              <w:jc w:val="center"/>
              <w:rPr>
                <w:b/>
                <w:bCs/>
              </w:rPr>
            </w:pPr>
            <w:r>
              <w:rPr>
                <w:b/>
                <w:bCs/>
              </w:rPr>
              <w:t>IPv4</w:t>
            </w:r>
          </w:p>
        </w:tc>
        <w:tc>
          <w:tcPr>
            <w:tcW w:w="3312" w:type="dxa"/>
            <w:shd w:val="clear" w:color="auto" w:fill="auto"/>
            <w:vAlign w:val="center"/>
          </w:tcPr>
          <w:p w14:paraId="7BC2403B">
            <w:pPr>
              <w:bidi w:val="0"/>
              <w:jc w:val="center"/>
              <w:rPr>
                <w:b/>
                <w:bCs/>
              </w:rPr>
            </w:pPr>
            <w:r>
              <w:rPr>
                <w:b/>
                <w:bCs/>
              </w:rPr>
              <w:t>DHCP Server</w:t>
            </w:r>
          </w:p>
        </w:tc>
      </w:tr>
      <w:tr w14:paraId="2239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6E8F46">
            <w:pPr>
              <w:bidi w:val="0"/>
            </w:pPr>
            <w:r>
              <w:t>WAN</w:t>
            </w:r>
          </w:p>
        </w:tc>
        <w:tc>
          <w:tcPr>
            <w:tcW w:w="3312" w:type="dxa"/>
            <w:vAlign w:val="center"/>
          </w:tcPr>
          <w:p w14:paraId="468FEC5D">
            <w:pPr>
              <w:bidi w:val="0"/>
            </w:pPr>
            <w:r>
              <w:t>DHCP từ NAT Network</w:t>
            </w:r>
          </w:p>
        </w:tc>
        <w:tc>
          <w:tcPr>
            <w:tcW w:w="3312" w:type="dxa"/>
            <w:vAlign w:val="center"/>
          </w:tcPr>
          <w:p w14:paraId="7F02B2EF">
            <w:pPr>
              <w:bidi w:val="0"/>
            </w:pPr>
            <w:r>
              <w:t>Không cấu hình DHCP Server tại đây</w:t>
            </w:r>
          </w:p>
        </w:tc>
      </w:tr>
      <w:tr w14:paraId="6E68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9884A97">
            <w:pPr>
              <w:bidi w:val="0"/>
            </w:pPr>
            <w:r>
              <w:t>MGMT</w:t>
            </w:r>
          </w:p>
        </w:tc>
        <w:tc>
          <w:tcPr>
            <w:tcW w:w="3312" w:type="dxa"/>
            <w:vAlign w:val="center"/>
          </w:tcPr>
          <w:p w14:paraId="4A3A2CCD">
            <w:pPr>
              <w:bidi w:val="0"/>
            </w:pPr>
            <w:r>
              <w:t>192.168.56.254/24</w:t>
            </w:r>
          </w:p>
        </w:tc>
        <w:tc>
          <w:tcPr>
            <w:tcW w:w="3312" w:type="dxa"/>
            <w:vAlign w:val="center"/>
          </w:tcPr>
          <w:p w14:paraId="6684CE04">
            <w:pPr>
              <w:bidi w:val="0"/>
            </w:pPr>
            <w:r>
              <w:t>Tắt</w:t>
            </w:r>
          </w:p>
        </w:tc>
      </w:tr>
      <w:tr w14:paraId="41F11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9FD21D">
            <w:pPr>
              <w:bidi w:val="0"/>
            </w:pPr>
            <w:r>
              <w:t>LAN</w:t>
            </w:r>
          </w:p>
        </w:tc>
        <w:tc>
          <w:tcPr>
            <w:tcW w:w="3312" w:type="dxa"/>
            <w:vAlign w:val="center"/>
          </w:tcPr>
          <w:p w14:paraId="2A786FE7">
            <w:pPr>
              <w:bidi w:val="0"/>
            </w:pPr>
            <w:r>
              <w:t>10.6.0.1/24</w:t>
            </w:r>
          </w:p>
        </w:tc>
        <w:tc>
          <w:tcPr>
            <w:tcW w:w="3312" w:type="dxa"/>
            <w:vAlign w:val="center"/>
          </w:tcPr>
          <w:p w14:paraId="75838E98">
            <w:pPr>
              <w:bidi w:val="0"/>
            </w:pPr>
            <w:r>
              <w:t>Tắt</w:t>
            </w:r>
          </w:p>
        </w:tc>
      </w:tr>
      <w:tr w14:paraId="119F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9750D76">
            <w:pPr>
              <w:bidi w:val="0"/>
            </w:pPr>
            <w:r>
              <w:t>DMZ</w:t>
            </w:r>
          </w:p>
        </w:tc>
        <w:tc>
          <w:tcPr>
            <w:tcW w:w="3312" w:type="dxa"/>
            <w:vAlign w:val="center"/>
          </w:tcPr>
          <w:p w14:paraId="7BF4732B">
            <w:pPr>
              <w:bidi w:val="0"/>
            </w:pPr>
            <w:r>
              <w:t>172.16.6.1/24</w:t>
            </w:r>
          </w:p>
        </w:tc>
        <w:tc>
          <w:tcPr>
            <w:tcW w:w="3312" w:type="dxa"/>
            <w:vAlign w:val="center"/>
          </w:tcPr>
          <w:p w14:paraId="214908ED">
            <w:pPr>
              <w:bidi w:val="0"/>
            </w:pPr>
            <w:r>
              <w:t>Tắt</w:t>
            </w:r>
          </w:p>
        </w:tc>
      </w:tr>
    </w:tbl>
    <w:p w14:paraId="3F4CCD2D"/>
    <w:p w14:paraId="189C8020">
      <w:pPr>
        <w:bidi w:val="0"/>
      </w:pPr>
      <w:r>
        <w:t>Khi gán interface, đối chiếu thứ tự adapter và địa chỉ MAC; không mặc định tên interface luôn giống nhau. Sau khi cấu hình MGMT, thử mở https://192.168.56.254 từ máy thật.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2359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069DAACC">
            <w:pPr>
              <w:spacing w:before="240" w:after="40" w:line="240" w:lineRule="auto"/>
              <w:jc w:val="center"/>
            </w:pPr>
            <w:r>
              <w:drawing>
                <wp:inline distT="0" distB="0" distL="114300" distR="114300">
                  <wp:extent cx="6162675" cy="2971800"/>
                  <wp:effectExtent l="0" t="0" r="952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0"/>
                          <a:stretch>
                            <a:fillRect/>
                          </a:stretch>
                        </pic:blipFill>
                        <pic:spPr>
                          <a:xfrm>
                            <a:off x="0" y="0"/>
                            <a:ext cx="6162675" cy="2971800"/>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4. Console pfSense thể hiện interface và địa chỉ IP đã cấu hình</w:t>
            </w:r>
          </w:p>
        </w:tc>
      </w:tr>
    </w:tbl>
    <w:p w14:paraId="0D177D26"/>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2214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65FDDCFF">
            <w:pPr>
              <w:spacing w:before="240" w:after="40" w:line="240" w:lineRule="auto"/>
              <w:jc w:val="center"/>
              <w:rPr>
                <w:rFonts w:ascii="Times New Roman" w:hAnsi="Times New Roman" w:eastAsia="Times New Roman"/>
                <w:b/>
                <w:color w:val="000000"/>
                <w:sz w:val="21"/>
              </w:rPr>
            </w:pPr>
            <w:r>
              <w:drawing>
                <wp:inline distT="0" distB="0" distL="114300" distR="114300">
                  <wp:extent cx="6160135" cy="3277235"/>
                  <wp:effectExtent l="0" t="0" r="12065"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6160135" cy="3277235"/>
                          </a:xfrm>
                          <a:prstGeom prst="rect">
                            <a:avLst/>
                          </a:prstGeom>
                          <a:noFill/>
                          <a:ln>
                            <a:noFill/>
                          </a:ln>
                        </pic:spPr>
                      </pic:pic>
                    </a:graphicData>
                  </a:graphic>
                </wp:inline>
              </w:drawing>
            </w:r>
          </w:p>
          <w:p w14:paraId="44EB6A41">
            <w:pPr>
              <w:spacing w:before="240" w:after="40" w:line="240" w:lineRule="auto"/>
              <w:jc w:val="center"/>
            </w:pPr>
            <w:r>
              <w:rPr>
                <w:rFonts w:ascii="Times New Roman" w:hAnsi="Times New Roman" w:eastAsia="Times New Roman"/>
                <w:b/>
                <w:color w:val="000000"/>
                <w:sz w:val="21"/>
              </w:rPr>
              <w:t>Ảnh 5. Đăng nhập WebGUI pfSense qua địa chỉ MGMT</w:t>
            </w:r>
          </w:p>
        </w:tc>
      </w:tr>
    </w:tbl>
    <w:p w14:paraId="0C8CAB24"/>
    <w:p w14:paraId="1D9EF2FA">
      <w:pPr>
        <w:pStyle w:val="2"/>
        <w:bidi w:val="0"/>
      </w:pPr>
      <w:r>
        <w:t>3.3. Cấu hình DC01 và Active Directory</w:t>
      </w:r>
    </w:p>
    <w:p w14:paraId="7BAED3DD">
      <w:pPr>
        <w:bidi w:val="0"/>
      </w:pPr>
      <w:r>
        <w:t>Trên Windows Server 2022, mở ncpa.cpl → Ethernet → Properties → Internet Protocol Version 4 (TCP/IPv4), đặt IP tĩnh theo bảng địa chỉ. Cài AD DS và DNS, tạo forest/domain lab6.test. Trong Active Directory Users and Computers, tạo OU LAB6-Users, hai tài khoản sv_a và sv_b, cùng tài khoản dịch vụ svc_pfsense_ldap. Tài khoản dịch vụ chỉ cần quyền đọc thư mục, không cấp Domain Admin.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0"/>
        <w:gridCol w:w="4962"/>
      </w:tblGrid>
      <w:tr w14:paraId="4D5E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auto"/>
            <w:vAlign w:val="center"/>
          </w:tcPr>
          <w:p w14:paraId="2049F61E">
            <w:pPr>
              <w:spacing w:after="40" w:line="240" w:lineRule="auto"/>
              <w:jc w:val="center"/>
              <w:rPr>
                <w:sz w:val="26"/>
                <w:szCs w:val="26"/>
              </w:rPr>
            </w:pPr>
            <w:r>
              <w:rPr>
                <w:rFonts w:ascii="Times New Roman" w:hAnsi="Times New Roman" w:eastAsia="Times New Roman"/>
                <w:b/>
                <w:color w:val="000000"/>
                <w:sz w:val="26"/>
                <w:szCs w:val="26"/>
              </w:rPr>
              <w:t>Thuộc tính</w:t>
            </w:r>
          </w:p>
        </w:tc>
        <w:tc>
          <w:tcPr>
            <w:tcW w:w="4968" w:type="dxa"/>
            <w:shd w:val="clear" w:color="auto" w:fill="auto"/>
            <w:vAlign w:val="center"/>
          </w:tcPr>
          <w:p w14:paraId="3D380645">
            <w:pPr>
              <w:spacing w:after="40" w:line="240" w:lineRule="auto"/>
              <w:jc w:val="center"/>
              <w:rPr>
                <w:sz w:val="26"/>
                <w:szCs w:val="26"/>
              </w:rPr>
            </w:pPr>
            <w:r>
              <w:rPr>
                <w:rFonts w:ascii="Times New Roman" w:hAnsi="Times New Roman" w:eastAsia="Times New Roman"/>
                <w:b/>
                <w:color w:val="000000"/>
                <w:sz w:val="26"/>
                <w:szCs w:val="26"/>
              </w:rPr>
              <w:t>Giá trị</w:t>
            </w:r>
          </w:p>
        </w:tc>
      </w:tr>
      <w:tr w14:paraId="4794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5A607FE">
            <w:pPr>
              <w:spacing w:after="40" w:line="240" w:lineRule="auto"/>
              <w:rPr>
                <w:sz w:val="26"/>
                <w:szCs w:val="26"/>
              </w:rPr>
            </w:pPr>
            <w:r>
              <w:rPr>
                <w:rFonts w:ascii="Times New Roman" w:hAnsi="Times New Roman" w:eastAsia="Times New Roman"/>
                <w:b w:val="0"/>
                <w:color w:val="000000"/>
                <w:sz w:val="26"/>
                <w:szCs w:val="26"/>
              </w:rPr>
              <w:t>IPv4</w:t>
            </w:r>
          </w:p>
        </w:tc>
        <w:tc>
          <w:tcPr>
            <w:tcW w:w="4968" w:type="dxa"/>
            <w:vAlign w:val="center"/>
          </w:tcPr>
          <w:p w14:paraId="10BE5C25">
            <w:pPr>
              <w:spacing w:after="40" w:line="240" w:lineRule="auto"/>
              <w:rPr>
                <w:sz w:val="26"/>
                <w:szCs w:val="26"/>
              </w:rPr>
            </w:pPr>
            <w:r>
              <w:rPr>
                <w:rFonts w:ascii="Times New Roman" w:hAnsi="Times New Roman" w:eastAsia="Times New Roman"/>
                <w:b w:val="0"/>
                <w:color w:val="000000"/>
                <w:sz w:val="26"/>
                <w:szCs w:val="26"/>
              </w:rPr>
              <w:t>10.6.0.10</w:t>
            </w:r>
          </w:p>
        </w:tc>
      </w:tr>
      <w:tr w14:paraId="5085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68F07C0">
            <w:pPr>
              <w:spacing w:after="40" w:line="240" w:lineRule="auto"/>
              <w:rPr>
                <w:sz w:val="26"/>
                <w:szCs w:val="26"/>
              </w:rPr>
            </w:pPr>
            <w:r>
              <w:rPr>
                <w:rFonts w:ascii="Times New Roman" w:hAnsi="Times New Roman" w:eastAsia="Times New Roman"/>
                <w:b w:val="0"/>
                <w:color w:val="000000"/>
                <w:sz w:val="26"/>
                <w:szCs w:val="26"/>
              </w:rPr>
              <w:t>Subnet mask</w:t>
            </w:r>
          </w:p>
        </w:tc>
        <w:tc>
          <w:tcPr>
            <w:tcW w:w="4968" w:type="dxa"/>
            <w:vAlign w:val="center"/>
          </w:tcPr>
          <w:p w14:paraId="1BCF60A7">
            <w:pPr>
              <w:spacing w:after="40" w:line="240" w:lineRule="auto"/>
              <w:rPr>
                <w:sz w:val="26"/>
                <w:szCs w:val="26"/>
              </w:rPr>
            </w:pPr>
            <w:r>
              <w:rPr>
                <w:rFonts w:ascii="Times New Roman" w:hAnsi="Times New Roman" w:eastAsia="Times New Roman"/>
                <w:b w:val="0"/>
                <w:color w:val="000000"/>
                <w:sz w:val="26"/>
                <w:szCs w:val="26"/>
              </w:rPr>
              <w:t>255.255.255.0</w:t>
            </w:r>
          </w:p>
        </w:tc>
      </w:tr>
      <w:tr w14:paraId="756A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FE95138">
            <w:pPr>
              <w:spacing w:after="40" w:line="240" w:lineRule="auto"/>
              <w:rPr>
                <w:sz w:val="26"/>
                <w:szCs w:val="26"/>
              </w:rPr>
            </w:pPr>
            <w:r>
              <w:rPr>
                <w:rFonts w:ascii="Times New Roman" w:hAnsi="Times New Roman" w:eastAsia="Times New Roman"/>
                <w:b w:val="0"/>
                <w:color w:val="000000"/>
                <w:sz w:val="26"/>
                <w:szCs w:val="26"/>
              </w:rPr>
              <w:t>Default gateway</w:t>
            </w:r>
          </w:p>
        </w:tc>
        <w:tc>
          <w:tcPr>
            <w:tcW w:w="4968" w:type="dxa"/>
            <w:vAlign w:val="center"/>
          </w:tcPr>
          <w:p w14:paraId="4262C48B">
            <w:pPr>
              <w:spacing w:after="40" w:line="240" w:lineRule="auto"/>
              <w:rPr>
                <w:sz w:val="26"/>
                <w:szCs w:val="26"/>
              </w:rPr>
            </w:pPr>
            <w:r>
              <w:rPr>
                <w:rFonts w:ascii="Times New Roman" w:hAnsi="Times New Roman" w:eastAsia="Times New Roman"/>
                <w:b w:val="0"/>
                <w:color w:val="000000"/>
                <w:sz w:val="26"/>
                <w:szCs w:val="26"/>
              </w:rPr>
              <w:t>10.6.0.1</w:t>
            </w:r>
          </w:p>
        </w:tc>
      </w:tr>
      <w:tr w14:paraId="5DE3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FDDE39A">
            <w:pPr>
              <w:spacing w:after="40" w:line="240" w:lineRule="auto"/>
              <w:rPr>
                <w:sz w:val="26"/>
                <w:szCs w:val="26"/>
              </w:rPr>
            </w:pPr>
            <w:r>
              <w:rPr>
                <w:rFonts w:ascii="Times New Roman" w:hAnsi="Times New Roman" w:eastAsia="Times New Roman"/>
                <w:b w:val="0"/>
                <w:color w:val="000000"/>
                <w:sz w:val="26"/>
                <w:szCs w:val="26"/>
              </w:rPr>
              <w:t>Preferred DNS</w:t>
            </w:r>
          </w:p>
        </w:tc>
        <w:tc>
          <w:tcPr>
            <w:tcW w:w="4968" w:type="dxa"/>
            <w:vAlign w:val="center"/>
          </w:tcPr>
          <w:p w14:paraId="0778DF0B">
            <w:pPr>
              <w:spacing w:after="40" w:line="240" w:lineRule="auto"/>
              <w:rPr>
                <w:sz w:val="26"/>
                <w:szCs w:val="26"/>
              </w:rPr>
            </w:pPr>
            <w:r>
              <w:rPr>
                <w:rFonts w:ascii="Times New Roman" w:hAnsi="Times New Roman" w:eastAsia="Times New Roman"/>
                <w:b w:val="0"/>
                <w:color w:val="000000"/>
                <w:sz w:val="26"/>
                <w:szCs w:val="26"/>
              </w:rPr>
              <w:t>10.6.0.10</w:t>
            </w:r>
          </w:p>
        </w:tc>
      </w:tr>
      <w:tr w14:paraId="5622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BEF6C38">
            <w:pPr>
              <w:spacing w:after="40" w:line="240" w:lineRule="auto"/>
              <w:rPr>
                <w:sz w:val="26"/>
                <w:szCs w:val="26"/>
              </w:rPr>
            </w:pPr>
            <w:r>
              <w:rPr>
                <w:rFonts w:ascii="Times New Roman" w:hAnsi="Times New Roman" w:eastAsia="Times New Roman"/>
                <w:b w:val="0"/>
                <w:color w:val="000000"/>
                <w:sz w:val="26"/>
                <w:szCs w:val="26"/>
              </w:rPr>
              <w:t>Domain</w:t>
            </w:r>
          </w:p>
        </w:tc>
        <w:tc>
          <w:tcPr>
            <w:tcW w:w="4968" w:type="dxa"/>
            <w:vAlign w:val="center"/>
          </w:tcPr>
          <w:p w14:paraId="42DECFC5">
            <w:pPr>
              <w:spacing w:after="40" w:line="240" w:lineRule="auto"/>
              <w:rPr>
                <w:sz w:val="26"/>
                <w:szCs w:val="26"/>
              </w:rPr>
            </w:pPr>
            <w:r>
              <w:rPr>
                <w:rFonts w:ascii="Times New Roman" w:hAnsi="Times New Roman" w:eastAsia="Times New Roman"/>
                <w:b w:val="0"/>
                <w:color w:val="000000"/>
                <w:sz w:val="26"/>
                <w:szCs w:val="26"/>
              </w:rPr>
              <w:t>lab6.test</w:t>
            </w:r>
          </w:p>
        </w:tc>
      </w:tr>
    </w:tbl>
    <w:p w14:paraId="7CFA9C2E"/>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2870C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1DEA2CAD">
            <w:pPr>
              <w:spacing w:before="240" w:after="40" w:line="240" w:lineRule="auto"/>
              <w:jc w:val="center"/>
              <w:rPr>
                <w:rFonts w:ascii="Times New Roman" w:hAnsi="Times New Roman" w:eastAsia="Times New Roman"/>
                <w:b/>
                <w:color w:val="000000"/>
                <w:sz w:val="21"/>
              </w:rPr>
            </w:pPr>
            <w:r>
              <w:drawing>
                <wp:inline distT="0" distB="0" distL="114300" distR="114300">
                  <wp:extent cx="6162040" cy="3592195"/>
                  <wp:effectExtent l="0" t="0" r="1016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162040" cy="3592195"/>
                          </a:xfrm>
                          <a:prstGeom prst="rect">
                            <a:avLst/>
                          </a:prstGeom>
                          <a:noFill/>
                          <a:ln>
                            <a:noFill/>
                          </a:ln>
                        </pic:spPr>
                      </pic:pic>
                    </a:graphicData>
                  </a:graphic>
                </wp:inline>
              </w:drawing>
            </w:r>
          </w:p>
          <w:p w14:paraId="6E4D3275">
            <w:pPr>
              <w:spacing w:before="240" w:after="40" w:line="240" w:lineRule="auto"/>
              <w:jc w:val="center"/>
            </w:pPr>
            <w:r>
              <w:rPr>
                <w:rFonts w:ascii="Times New Roman" w:hAnsi="Times New Roman" w:eastAsia="Times New Roman"/>
                <w:b/>
                <w:color w:val="000000"/>
                <w:sz w:val="21"/>
              </w:rPr>
              <w:t>Ảnh 6. IPv4 của DC01 và kết quả ipconfig</w:t>
            </w:r>
          </w:p>
        </w:tc>
      </w:tr>
    </w:tbl>
    <w:p w14:paraId="5277FC03"/>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6679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6BBB9115">
            <w:pPr>
              <w:spacing w:before="240" w:after="40" w:line="240" w:lineRule="auto"/>
              <w:jc w:val="center"/>
            </w:pPr>
            <w:r>
              <w:drawing>
                <wp:inline distT="0" distB="0" distL="114300" distR="114300">
                  <wp:extent cx="6160135" cy="3662045"/>
                  <wp:effectExtent l="0" t="0" r="12065" b="825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6160135" cy="3662045"/>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7. Active Directory Users and Computers: OU LAB6-Users và các tài khoản</w:t>
            </w:r>
          </w:p>
        </w:tc>
      </w:tr>
    </w:tbl>
    <w:p w14:paraId="1B48CD3A"/>
    <w:p w14:paraId="5C39CB49">
      <w:pPr>
        <w:pStyle w:val="2"/>
        <w:bidi w:val="0"/>
      </w:pPr>
      <w:r>
        <w:t>3.4. Cấu hình Ubuntu DMZ-WEB</w:t>
      </w:r>
    </w:p>
    <w:p w14:paraId="15F6575C">
      <w:pPr>
        <w:bidi w:val="0"/>
      </w:pPr>
      <w:r>
        <w:t>Đặt địa chỉ chính 172.16.6.10/24, gateway 172.16.6.1 và các địa chỉ phụ 172.16.6.20, 172.16.6.30, 172.16.6.40 trên cùng card mạng DMZ. Tên interface trong Ubuntu có thể là ens33 hoặc tên khác; kiểm tra bằng ip -br a trước khi sửa Netplan. Cài Nginx để phục vụ trang kiểm thử, sau đó kiểm tra địa chỉ và dịch vụ.</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6"/>
        <w:gridCol w:w="3310"/>
        <w:gridCol w:w="3306"/>
      </w:tblGrid>
      <w:tr w14:paraId="684D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auto"/>
            <w:vAlign w:val="center"/>
          </w:tcPr>
          <w:p w14:paraId="1738CDBE">
            <w:pPr>
              <w:bidi w:val="0"/>
              <w:jc w:val="center"/>
              <w:rPr>
                <w:b/>
                <w:bCs/>
              </w:rPr>
            </w:pPr>
            <w:r>
              <w:rPr>
                <w:b/>
                <w:bCs/>
              </w:rPr>
              <w:t>IP mô phỏng</w:t>
            </w:r>
          </w:p>
        </w:tc>
        <w:tc>
          <w:tcPr>
            <w:tcW w:w="3312" w:type="dxa"/>
            <w:shd w:val="clear" w:color="auto" w:fill="auto"/>
            <w:vAlign w:val="center"/>
          </w:tcPr>
          <w:p w14:paraId="78D851E2">
            <w:pPr>
              <w:bidi w:val="0"/>
              <w:jc w:val="center"/>
              <w:rPr>
                <w:b/>
                <w:bCs/>
              </w:rPr>
            </w:pPr>
            <w:r>
              <w:rPr>
                <w:b/>
                <w:bCs/>
              </w:rPr>
              <w:t>Alias</w:t>
            </w:r>
          </w:p>
        </w:tc>
        <w:tc>
          <w:tcPr>
            <w:tcW w:w="3312" w:type="dxa"/>
            <w:shd w:val="clear" w:color="auto" w:fill="auto"/>
            <w:vAlign w:val="center"/>
          </w:tcPr>
          <w:p w14:paraId="7DDF79FA">
            <w:pPr>
              <w:bidi w:val="0"/>
              <w:jc w:val="center"/>
              <w:rPr>
                <w:b/>
                <w:bCs/>
              </w:rPr>
            </w:pPr>
            <w:r>
              <w:rPr>
                <w:b/>
                <w:bCs/>
              </w:rPr>
              <w:t>Mục đích</w:t>
            </w:r>
          </w:p>
        </w:tc>
      </w:tr>
      <w:tr w14:paraId="0EF8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929A58D">
            <w:pPr>
              <w:bidi w:val="0"/>
            </w:pPr>
            <w:r>
              <w:t>172.16.6.10</w:t>
            </w:r>
          </w:p>
        </w:tc>
        <w:tc>
          <w:tcPr>
            <w:tcW w:w="3312" w:type="dxa"/>
            <w:vAlign w:val="center"/>
          </w:tcPr>
          <w:p w14:paraId="306AD188">
            <w:pPr>
              <w:bidi w:val="0"/>
            </w:pPr>
            <w:r>
              <w:t>GENERAL_SITE</w:t>
            </w:r>
          </w:p>
        </w:tc>
        <w:tc>
          <w:tcPr>
            <w:tcW w:w="3312" w:type="dxa"/>
            <w:vAlign w:val="center"/>
          </w:tcPr>
          <w:p w14:paraId="40849E6E">
            <w:pPr>
              <w:bidi w:val="0"/>
            </w:pPr>
            <w:r>
              <w:t>Website bình thường</w:t>
            </w:r>
          </w:p>
        </w:tc>
      </w:tr>
      <w:tr w14:paraId="6ECA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B1554A4">
            <w:pPr>
              <w:bidi w:val="0"/>
            </w:pPr>
            <w:r>
              <w:t>172.16.6.20</w:t>
            </w:r>
          </w:p>
        </w:tc>
        <w:tc>
          <w:tcPr>
            <w:tcW w:w="3312" w:type="dxa"/>
            <w:vAlign w:val="center"/>
          </w:tcPr>
          <w:p w14:paraId="09123BDA">
            <w:pPr>
              <w:bidi w:val="0"/>
            </w:pPr>
            <w:r>
              <w:t>JOB_SITE</w:t>
            </w:r>
          </w:p>
        </w:tc>
        <w:tc>
          <w:tcPr>
            <w:tcW w:w="3312" w:type="dxa"/>
            <w:vAlign w:val="center"/>
          </w:tcPr>
          <w:p w14:paraId="07CC09D4">
            <w:pPr>
              <w:bidi w:val="0"/>
            </w:pPr>
            <w:r>
              <w:t>Website nhóm tìm việc</w:t>
            </w:r>
          </w:p>
        </w:tc>
      </w:tr>
      <w:tr w14:paraId="6C5A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B2BC80">
            <w:pPr>
              <w:bidi w:val="0"/>
            </w:pPr>
            <w:r>
              <w:t>172.16.6.30</w:t>
            </w:r>
          </w:p>
        </w:tc>
        <w:tc>
          <w:tcPr>
            <w:tcW w:w="3312" w:type="dxa"/>
            <w:vAlign w:val="center"/>
          </w:tcPr>
          <w:p w14:paraId="748C5310">
            <w:pPr>
              <w:bidi w:val="0"/>
            </w:pPr>
            <w:r>
              <w:t>SOCIAL_SITE</w:t>
            </w:r>
          </w:p>
        </w:tc>
        <w:tc>
          <w:tcPr>
            <w:tcW w:w="3312" w:type="dxa"/>
            <w:vAlign w:val="center"/>
          </w:tcPr>
          <w:p w14:paraId="18BEF322">
            <w:pPr>
              <w:bidi w:val="0"/>
            </w:pPr>
            <w:r>
              <w:t>Website mạng xã hội</w:t>
            </w:r>
          </w:p>
        </w:tc>
      </w:tr>
      <w:tr w14:paraId="7B8B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7120560">
            <w:pPr>
              <w:bidi w:val="0"/>
            </w:pPr>
            <w:r>
              <w:t>172.16.6.40</w:t>
            </w:r>
          </w:p>
        </w:tc>
        <w:tc>
          <w:tcPr>
            <w:tcW w:w="3312" w:type="dxa"/>
            <w:vAlign w:val="center"/>
          </w:tcPr>
          <w:p w14:paraId="32538D06">
            <w:pPr>
              <w:bidi w:val="0"/>
            </w:pPr>
            <w:r>
              <w:t>RESTRICTED_SITE</w:t>
            </w:r>
          </w:p>
        </w:tc>
        <w:tc>
          <w:tcPr>
            <w:tcW w:w="3312" w:type="dxa"/>
            <w:vAlign w:val="center"/>
          </w:tcPr>
          <w:p w14:paraId="284CB283">
            <w:pPr>
              <w:bidi w:val="0"/>
            </w:pPr>
            <w:r>
              <w:t>Website nội dung bị hạn chế</w:t>
            </w:r>
          </w:p>
        </w:tc>
      </w:tr>
    </w:tbl>
    <w:p w14:paraId="5AC7E9BF"/>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33F3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201B0965">
            <w:pPr>
              <w:spacing w:before="240" w:after="40" w:line="240" w:lineRule="auto"/>
              <w:jc w:val="center"/>
            </w:pPr>
            <w:r>
              <w:drawing>
                <wp:inline distT="0" distB="0" distL="114300" distR="114300">
                  <wp:extent cx="6162040" cy="1945640"/>
                  <wp:effectExtent l="0" t="0" r="10160" b="1016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4"/>
                          <a:stretch>
                            <a:fillRect/>
                          </a:stretch>
                        </pic:blipFill>
                        <pic:spPr>
                          <a:xfrm>
                            <a:off x="0" y="0"/>
                            <a:ext cx="6162040" cy="1945640"/>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8. Ubuntu: ip -br a thể hiện IP .10/.20/.30/.40</w:t>
            </w:r>
          </w:p>
        </w:tc>
      </w:tr>
    </w:tbl>
    <w:p w14:paraId="0265527C"/>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3822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1F9A591A">
            <w:pPr>
              <w:spacing w:before="240" w:after="40" w:line="240" w:lineRule="auto"/>
              <w:jc w:val="center"/>
            </w:pPr>
            <w:r>
              <w:drawing>
                <wp:inline distT="0" distB="0" distL="114300" distR="114300">
                  <wp:extent cx="6157595" cy="3098800"/>
                  <wp:effectExtent l="0" t="0" r="190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5"/>
                          <a:stretch>
                            <a:fillRect/>
                          </a:stretch>
                        </pic:blipFill>
                        <pic:spPr>
                          <a:xfrm>
                            <a:off x="0" y="0"/>
                            <a:ext cx="6157595" cy="3098800"/>
                          </a:xfrm>
                          <a:prstGeom prst="rect">
                            <a:avLst/>
                          </a:prstGeom>
                          <a:noFill/>
                          <a:ln>
                            <a:noFill/>
                          </a:ln>
                        </pic:spPr>
                      </pic:pic>
                    </a:graphicData>
                  </a:graphic>
                </wp:inline>
              </w:drawing>
            </w:r>
            <w:r>
              <w:rPr>
                <w:rFonts w:ascii="Times New Roman" w:hAnsi="Times New Roman" w:eastAsia="Times New Roman"/>
                <w:b/>
                <w:color w:val="000000"/>
                <w:sz w:val="21"/>
              </w:rPr>
              <w:t>Ảnh 9. Trạng thái dịch vụ Nginx đang hoạt động</w:t>
            </w:r>
          </w:p>
        </w:tc>
      </w:tr>
    </w:tbl>
    <w:p w14:paraId="32D44367"/>
    <w:p w14:paraId="19B664D2">
      <w:pPr>
        <w:pStyle w:val="2"/>
        <w:keepNext/>
        <w:pageBreakBefore w:val="0"/>
      </w:pPr>
      <w:r>
        <w:rPr>
          <w:rFonts w:ascii="Times New Roman" w:hAnsi="Times New Roman"/>
          <w:color w:val="000000"/>
          <w:sz w:val="27"/>
        </w:rPr>
        <w:t>4. TÍCH HỢP ACTIVE DIRECTORY BẰNG LDAP</w:t>
      </w:r>
    </w:p>
    <w:p w14:paraId="73E9D5BC">
      <w:pPr>
        <w:bidi w:val="0"/>
      </w:pPr>
      <w:r>
        <w:t>Trên pfSense vào System → User Manager → Authentication Servers → Add và tạo server LDAP theo bảng dưới đây. Các trường có thể khác đôi chút tùy phiên bản pfSense.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4"/>
        <w:gridCol w:w="5678"/>
      </w:tblGrid>
      <w:tr w14:paraId="12753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auto"/>
            <w:vAlign w:val="center"/>
          </w:tcPr>
          <w:p w14:paraId="0B8FD7EC">
            <w:pPr>
              <w:bidi w:val="0"/>
              <w:jc w:val="center"/>
              <w:rPr>
                <w:b/>
                <w:bCs/>
              </w:rPr>
            </w:pPr>
            <w:r>
              <w:rPr>
                <w:b/>
                <w:bCs/>
              </w:rPr>
              <w:t>Trường</w:t>
            </w:r>
          </w:p>
        </w:tc>
        <w:tc>
          <w:tcPr>
            <w:tcW w:w="4968" w:type="dxa"/>
            <w:shd w:val="clear" w:color="auto" w:fill="auto"/>
            <w:vAlign w:val="center"/>
          </w:tcPr>
          <w:p w14:paraId="5C518202">
            <w:pPr>
              <w:bidi w:val="0"/>
              <w:jc w:val="center"/>
              <w:rPr>
                <w:b/>
                <w:bCs/>
              </w:rPr>
            </w:pPr>
            <w:r>
              <w:rPr>
                <w:b/>
                <w:bCs/>
              </w:rPr>
              <w:t>Giá trị</w:t>
            </w:r>
          </w:p>
        </w:tc>
      </w:tr>
      <w:tr w14:paraId="16B0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79CAFE5">
            <w:pPr>
              <w:bidi w:val="0"/>
            </w:pPr>
            <w:r>
              <w:t>Descriptive name</w:t>
            </w:r>
          </w:p>
        </w:tc>
        <w:tc>
          <w:tcPr>
            <w:tcW w:w="4968" w:type="dxa"/>
            <w:vAlign w:val="center"/>
          </w:tcPr>
          <w:p w14:paraId="5574B2ED">
            <w:pPr>
              <w:bidi w:val="0"/>
            </w:pPr>
            <w:r>
              <w:t>LAB6-AD</w:t>
            </w:r>
          </w:p>
        </w:tc>
      </w:tr>
      <w:tr w14:paraId="589A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22785F0">
            <w:pPr>
              <w:bidi w:val="0"/>
            </w:pPr>
            <w:r>
              <w:t>Type</w:t>
            </w:r>
          </w:p>
        </w:tc>
        <w:tc>
          <w:tcPr>
            <w:tcW w:w="4968" w:type="dxa"/>
            <w:vAlign w:val="center"/>
          </w:tcPr>
          <w:p w14:paraId="0B240D3F">
            <w:pPr>
              <w:bidi w:val="0"/>
            </w:pPr>
            <w:r>
              <w:t>LDAP</w:t>
            </w:r>
          </w:p>
        </w:tc>
      </w:tr>
      <w:tr w14:paraId="6836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2AE5AF">
            <w:pPr>
              <w:bidi w:val="0"/>
            </w:pPr>
            <w:r>
              <w:t>Hostname / IP</w:t>
            </w:r>
          </w:p>
        </w:tc>
        <w:tc>
          <w:tcPr>
            <w:tcW w:w="4968" w:type="dxa"/>
            <w:vAlign w:val="center"/>
          </w:tcPr>
          <w:p w14:paraId="6FF356B6">
            <w:pPr>
              <w:bidi w:val="0"/>
            </w:pPr>
            <w:r>
              <w:t>10.6.0.10</w:t>
            </w:r>
          </w:p>
        </w:tc>
      </w:tr>
      <w:tr w14:paraId="46620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ACB44D2">
            <w:pPr>
              <w:bidi w:val="0"/>
            </w:pPr>
            <w:r>
              <w:t>Port</w:t>
            </w:r>
          </w:p>
        </w:tc>
        <w:tc>
          <w:tcPr>
            <w:tcW w:w="4968" w:type="dxa"/>
            <w:vAlign w:val="center"/>
          </w:tcPr>
          <w:p w14:paraId="17E9A463">
            <w:pPr>
              <w:bidi w:val="0"/>
            </w:pPr>
            <w:r>
              <w:t>389</w:t>
            </w:r>
          </w:p>
        </w:tc>
      </w:tr>
      <w:tr w14:paraId="2CC4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C9A5561">
            <w:pPr>
              <w:bidi w:val="0"/>
            </w:pPr>
            <w:r>
              <w:t>Transport</w:t>
            </w:r>
          </w:p>
        </w:tc>
        <w:tc>
          <w:tcPr>
            <w:tcW w:w="4968" w:type="dxa"/>
            <w:vAlign w:val="center"/>
          </w:tcPr>
          <w:p w14:paraId="3615C9F9">
            <w:pPr>
              <w:bidi w:val="0"/>
            </w:pPr>
            <w:r>
              <w:t>TCP - Standard (chỉ trong mạng lab cô lập)</w:t>
            </w:r>
          </w:p>
        </w:tc>
      </w:tr>
      <w:tr w14:paraId="5501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7E210F2">
            <w:pPr>
              <w:bidi w:val="0"/>
            </w:pPr>
            <w:r>
              <w:t>Protocol version</w:t>
            </w:r>
          </w:p>
        </w:tc>
        <w:tc>
          <w:tcPr>
            <w:tcW w:w="4968" w:type="dxa"/>
            <w:vAlign w:val="center"/>
          </w:tcPr>
          <w:p w14:paraId="4C8476BE">
            <w:pPr>
              <w:bidi w:val="0"/>
            </w:pPr>
            <w:r>
              <w:t>3</w:t>
            </w:r>
          </w:p>
        </w:tc>
      </w:tr>
      <w:tr w14:paraId="33DF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98894B0">
            <w:pPr>
              <w:bidi w:val="0"/>
            </w:pPr>
            <w:r>
              <w:t>Search scope</w:t>
            </w:r>
          </w:p>
        </w:tc>
        <w:tc>
          <w:tcPr>
            <w:tcW w:w="4968" w:type="dxa"/>
            <w:vAlign w:val="center"/>
          </w:tcPr>
          <w:p w14:paraId="234257B3">
            <w:pPr>
              <w:bidi w:val="0"/>
            </w:pPr>
            <w:r>
              <w:t>Entire Subtree</w:t>
            </w:r>
          </w:p>
        </w:tc>
      </w:tr>
      <w:tr w14:paraId="232CC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D01C3A5">
            <w:pPr>
              <w:bidi w:val="0"/>
            </w:pPr>
            <w:r>
              <w:t>Base DN</w:t>
            </w:r>
          </w:p>
        </w:tc>
        <w:tc>
          <w:tcPr>
            <w:tcW w:w="4968" w:type="dxa"/>
            <w:vAlign w:val="center"/>
          </w:tcPr>
          <w:p w14:paraId="09D83FB3">
            <w:pPr>
              <w:bidi w:val="0"/>
            </w:pPr>
            <w:r>
              <w:t>DC=lab6,DC=test</w:t>
            </w:r>
          </w:p>
        </w:tc>
      </w:tr>
      <w:tr w14:paraId="68ED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FAB74A">
            <w:pPr>
              <w:bidi w:val="0"/>
            </w:pPr>
            <w:r>
              <w:t>Authentication Containers</w:t>
            </w:r>
          </w:p>
        </w:tc>
        <w:tc>
          <w:tcPr>
            <w:tcW w:w="4968" w:type="dxa"/>
            <w:vAlign w:val="center"/>
          </w:tcPr>
          <w:p w14:paraId="2876DFF8">
            <w:pPr>
              <w:bidi w:val="0"/>
            </w:pPr>
            <w:r>
              <w:t>OU=LAB6-Users,DC=lab6,DC=test</w:t>
            </w:r>
          </w:p>
        </w:tc>
      </w:tr>
      <w:tr w14:paraId="4C4E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E466B70">
            <w:pPr>
              <w:bidi w:val="0"/>
            </w:pPr>
            <w:r>
              <w:t>Bind DN</w:t>
            </w:r>
          </w:p>
        </w:tc>
        <w:tc>
          <w:tcPr>
            <w:tcW w:w="4968" w:type="dxa"/>
            <w:vAlign w:val="center"/>
          </w:tcPr>
          <w:p w14:paraId="2160F56D">
            <w:pPr>
              <w:bidi w:val="0"/>
            </w:pPr>
            <w:r>
              <w:t>CN=svc_pfsense_ldap,CN=Users,DC=lab6,DC=test (điều chỉnh theo vị trí tài khoản thực tế)</w:t>
            </w:r>
          </w:p>
        </w:tc>
      </w:tr>
      <w:tr w14:paraId="04C8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6DD4C4F">
            <w:pPr>
              <w:bidi w:val="0"/>
            </w:pPr>
            <w:r>
              <w:t>Initial Template</w:t>
            </w:r>
          </w:p>
        </w:tc>
        <w:tc>
          <w:tcPr>
            <w:tcW w:w="4968" w:type="dxa"/>
            <w:vAlign w:val="center"/>
          </w:tcPr>
          <w:p w14:paraId="1A6927C8">
            <w:pPr>
              <w:bidi w:val="0"/>
            </w:pPr>
            <w:r>
              <w:t>Microsoft AD</w:t>
            </w:r>
          </w:p>
        </w:tc>
      </w:tr>
      <w:tr w14:paraId="1536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9DDC116">
            <w:pPr>
              <w:bidi w:val="0"/>
            </w:pPr>
            <w:r>
              <w:t>User Naming Attribute</w:t>
            </w:r>
          </w:p>
        </w:tc>
        <w:tc>
          <w:tcPr>
            <w:tcW w:w="4968" w:type="dxa"/>
            <w:vAlign w:val="center"/>
          </w:tcPr>
          <w:p w14:paraId="27AF3F65">
            <w:pPr>
              <w:bidi w:val="0"/>
            </w:pPr>
            <w:r>
              <w:t>samAccountName</w:t>
            </w:r>
          </w:p>
        </w:tc>
      </w:tr>
      <w:tr w14:paraId="5BEA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1A98BA1">
            <w:pPr>
              <w:bidi w:val="0"/>
            </w:pPr>
            <w:r>
              <w:t>Group Naming Attribute</w:t>
            </w:r>
          </w:p>
        </w:tc>
        <w:tc>
          <w:tcPr>
            <w:tcW w:w="4968" w:type="dxa"/>
            <w:vAlign w:val="center"/>
          </w:tcPr>
          <w:p w14:paraId="6F2D93FD">
            <w:pPr>
              <w:bidi w:val="0"/>
            </w:pPr>
            <w:r>
              <w:t>cn</w:t>
            </w:r>
          </w:p>
        </w:tc>
      </w:tr>
      <w:tr w14:paraId="3DE4F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15646B1">
            <w:pPr>
              <w:bidi w:val="0"/>
            </w:pPr>
            <w:r>
              <w:t>Group Member Attribute</w:t>
            </w:r>
          </w:p>
        </w:tc>
        <w:tc>
          <w:tcPr>
            <w:tcW w:w="4968" w:type="dxa"/>
            <w:vAlign w:val="center"/>
          </w:tcPr>
          <w:p w14:paraId="5F545383">
            <w:pPr>
              <w:bidi w:val="0"/>
            </w:pPr>
            <w:r>
              <w:t>memberOf</w:t>
            </w:r>
          </w:p>
        </w:tc>
      </w:tr>
    </w:tbl>
    <w:p w14:paraId="382E9232"/>
    <w:p w14:paraId="511BE8DB">
      <w:pPr>
        <w:bidi w:val="0"/>
      </w:pPr>
      <w:r>
        <w:t>Vào Diagnostics → Authentication, chọn LAB6-AD và thử xác thực sv_a, sv_b. Nếu tài khoản dịch vụ được tạo ở OU khác, phải sửa Bind DN theo Distinguished Name thực tế. LDAP TCP/389 chỉ dùng trong lab cô lập; môi trường triển khai thật cần bảo vệ thông tin xác thực bằng TLS/SSL phù hợp.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17DA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36" w:type="dxa"/>
            <w:shd w:val="clear" w:color="auto" w:fill="F2F2F2"/>
            <w:vAlign w:val="center"/>
          </w:tcPr>
          <w:p w14:paraId="2E3F0871">
            <w:pPr>
              <w:spacing w:before="240" w:after="40" w:line="240" w:lineRule="auto"/>
              <w:jc w:val="center"/>
              <w:rPr>
                <w:rFonts w:ascii="Times New Roman" w:hAnsi="Times New Roman" w:eastAsia="Times New Roman"/>
                <w:b/>
                <w:color w:val="000000"/>
                <w:sz w:val="21"/>
              </w:rPr>
            </w:pPr>
            <w:r>
              <w:drawing>
                <wp:inline distT="0" distB="0" distL="114300" distR="114300">
                  <wp:extent cx="6153150" cy="3302000"/>
                  <wp:effectExtent l="0" t="0" r="635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6"/>
                          <a:stretch>
                            <a:fillRect/>
                          </a:stretch>
                        </pic:blipFill>
                        <pic:spPr>
                          <a:xfrm>
                            <a:off x="0" y="0"/>
                            <a:ext cx="6153150" cy="3302000"/>
                          </a:xfrm>
                          <a:prstGeom prst="rect">
                            <a:avLst/>
                          </a:prstGeom>
                          <a:noFill/>
                          <a:ln>
                            <a:noFill/>
                          </a:ln>
                        </pic:spPr>
                      </pic:pic>
                    </a:graphicData>
                  </a:graphic>
                </wp:inline>
              </w:drawing>
            </w:r>
            <w:r>
              <w:drawing>
                <wp:inline distT="0" distB="0" distL="114300" distR="114300">
                  <wp:extent cx="6158865" cy="3292475"/>
                  <wp:effectExtent l="0" t="0" r="635" b="952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7"/>
                          <a:stretch>
                            <a:fillRect/>
                          </a:stretch>
                        </pic:blipFill>
                        <pic:spPr>
                          <a:xfrm>
                            <a:off x="0" y="0"/>
                            <a:ext cx="6158865" cy="3292475"/>
                          </a:xfrm>
                          <a:prstGeom prst="rect">
                            <a:avLst/>
                          </a:prstGeom>
                          <a:noFill/>
                          <a:ln>
                            <a:noFill/>
                          </a:ln>
                        </pic:spPr>
                      </pic:pic>
                    </a:graphicData>
                  </a:graphic>
                </wp:inline>
              </w:drawing>
            </w:r>
          </w:p>
          <w:p w14:paraId="5A994C95">
            <w:pPr>
              <w:spacing w:before="240" w:after="40" w:line="240" w:lineRule="auto"/>
              <w:jc w:val="center"/>
            </w:pPr>
            <w:r>
              <w:rPr>
                <w:rFonts w:ascii="Times New Roman" w:hAnsi="Times New Roman" w:eastAsia="Times New Roman"/>
                <w:b/>
                <w:color w:val="000000"/>
                <w:sz w:val="21"/>
              </w:rPr>
              <w:t>Ảnh 10. Cấu hình Authentication Server LAB6-AD</w:t>
            </w:r>
          </w:p>
        </w:tc>
      </w:tr>
    </w:tbl>
    <w:p w14:paraId="2429B338"/>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4FF0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36" w:type="dxa"/>
            <w:shd w:val="clear" w:color="auto" w:fill="F2F2F2"/>
            <w:vAlign w:val="center"/>
          </w:tcPr>
          <w:p w14:paraId="2C5942F1">
            <w:pPr>
              <w:spacing w:before="240" w:after="40" w:line="240" w:lineRule="auto"/>
              <w:jc w:val="center"/>
            </w:pPr>
            <w:r>
              <w:rPr>
                <w:rFonts w:ascii="Times New Roman" w:hAnsi="Times New Roman" w:eastAsia="Times New Roman"/>
                <w:b/>
                <w:color w:val="000000"/>
                <w:sz w:val="21"/>
              </w:rPr>
              <w:t>[</w:t>
            </w:r>
            <w:r>
              <w:drawing>
                <wp:inline distT="0" distB="0" distL="114300" distR="114300">
                  <wp:extent cx="6156325" cy="2239645"/>
                  <wp:effectExtent l="0" t="0" r="3175"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6156325" cy="2239645"/>
                          </a:xfrm>
                          <a:prstGeom prst="rect">
                            <a:avLst/>
                          </a:prstGeom>
                          <a:noFill/>
                          <a:ln>
                            <a:noFill/>
                          </a:ln>
                        </pic:spPr>
                      </pic:pic>
                    </a:graphicData>
                  </a:graphic>
                </wp:inline>
              </w:drawing>
            </w:r>
            <w:r>
              <w:drawing>
                <wp:inline distT="0" distB="0" distL="114300" distR="114300">
                  <wp:extent cx="6156960" cy="2205355"/>
                  <wp:effectExtent l="0" t="0" r="2540" b="44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9"/>
                          <a:stretch>
                            <a:fillRect/>
                          </a:stretch>
                        </pic:blipFill>
                        <pic:spPr>
                          <a:xfrm>
                            <a:off x="0" y="0"/>
                            <a:ext cx="6156960" cy="2205355"/>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11. Diagnostics → Authentication: kết quả kiểm tra sv_a và sv_b</w:t>
            </w:r>
          </w:p>
        </w:tc>
      </w:tr>
    </w:tbl>
    <w:p w14:paraId="7AF1BFD7"/>
    <w:p w14:paraId="5DD02A30">
      <w:pPr>
        <w:pStyle w:val="2"/>
        <w:keepNext/>
        <w:pageBreakBefore w:val="0"/>
      </w:pPr>
      <w:r>
        <w:rPr>
          <w:rFonts w:ascii="Times New Roman" w:hAnsi="Times New Roman"/>
          <w:color w:val="000000"/>
          <w:sz w:val="27"/>
        </w:rPr>
        <w:t>5. CẤU HÌNH CAPTIVE PORTAL</w:t>
      </w:r>
    </w:p>
    <w:p w14:paraId="67BBD72F">
      <w:pPr>
        <w:bidi w:val="0"/>
      </w:pPr>
      <w:r>
        <w:t>Vào Services → Captive Portal → Add Zone, đặt tên LAB6_USERS, bật Captive Portal trên interface LAN, chọn phương thức xác thực bằng Authentication backend và chọn server LAB6-AD. Lưu cấu hình, Apply rồi từ Client-A và Client-B truy cập một địa chỉ HTTP trong DMZ để kiểm tra portal và đăng nhập bằng tài khoản tương ứng.</w:t>
      </w:r>
    </w:p>
    <w:p w14:paraId="697B58EC">
      <w:pPr>
        <w:bidi w:val="0"/>
      </w:pPr>
      <w:r>
        <w:t>Lưu ý: Captive Portal dùng LDAP để xác thực danh tính. Firewall rule chuẩn của pfSense vẫn áp dụng theo IP, giao thức, cổng, interface và schedule; không dùng trực tiếp username AD làm Source trong rule thông thường.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65D0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6523695">
            <w:pPr>
              <w:spacing w:before="240" w:after="40" w:line="240" w:lineRule="auto"/>
              <w:jc w:val="center"/>
              <w:rPr>
                <w:rFonts w:ascii="Times New Roman" w:hAnsi="Times New Roman" w:eastAsia="Times New Roman"/>
                <w:b/>
                <w:color w:val="000000"/>
                <w:sz w:val="21"/>
              </w:rPr>
            </w:pPr>
            <w:r>
              <w:drawing>
                <wp:inline distT="0" distB="0" distL="114300" distR="114300">
                  <wp:extent cx="6160135" cy="1716405"/>
                  <wp:effectExtent l="0" t="0" r="12065" b="1079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0"/>
                          <a:stretch>
                            <a:fillRect/>
                          </a:stretch>
                        </pic:blipFill>
                        <pic:spPr>
                          <a:xfrm>
                            <a:off x="0" y="0"/>
                            <a:ext cx="6160135" cy="1716405"/>
                          </a:xfrm>
                          <a:prstGeom prst="rect">
                            <a:avLst/>
                          </a:prstGeom>
                          <a:noFill/>
                          <a:ln>
                            <a:noFill/>
                          </a:ln>
                        </pic:spPr>
                      </pic:pic>
                    </a:graphicData>
                  </a:graphic>
                </wp:inline>
              </w:drawing>
            </w:r>
          </w:p>
          <w:p w14:paraId="26A06C08">
            <w:pPr>
              <w:spacing w:before="240" w:after="40" w:line="240" w:lineRule="auto"/>
              <w:jc w:val="center"/>
            </w:pPr>
            <w:r>
              <w:rPr>
                <w:rFonts w:ascii="Times New Roman" w:hAnsi="Times New Roman" w:eastAsia="Times New Roman"/>
                <w:b/>
                <w:color w:val="000000"/>
                <w:sz w:val="21"/>
              </w:rPr>
              <w:t>Ảnh 12. Cấu hình Captive Portal zone LAB6_USERS trên LAN</w:t>
            </w:r>
          </w:p>
        </w:tc>
      </w:tr>
    </w:tbl>
    <w:p w14:paraId="00C4F576"/>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2DC8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591A806">
            <w:pPr>
              <w:spacing w:before="240" w:after="40" w:line="240" w:lineRule="auto"/>
              <w:jc w:val="center"/>
            </w:pPr>
            <w:r>
              <w:drawing>
                <wp:inline distT="0" distB="0" distL="114300" distR="114300">
                  <wp:extent cx="6161405" cy="4911090"/>
                  <wp:effectExtent l="0" t="0" r="10795" b="381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1"/>
                          <a:stretch>
                            <a:fillRect/>
                          </a:stretch>
                        </pic:blipFill>
                        <pic:spPr>
                          <a:xfrm>
                            <a:off x="0" y="0"/>
                            <a:ext cx="6161405" cy="4911090"/>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13. Trang Captive Portal và kết quả đăng nhập thử</w:t>
            </w:r>
          </w:p>
        </w:tc>
      </w:tr>
    </w:tbl>
    <w:p w14:paraId="3E9D404A"/>
    <w:p w14:paraId="1D9D7B59">
      <w:pPr>
        <w:pStyle w:val="2"/>
        <w:keepNext/>
        <w:pageBreakBefore w:val="0"/>
      </w:pPr>
      <w:r>
        <w:rPr>
          <w:rFonts w:ascii="Times New Roman" w:hAnsi="Times New Roman"/>
          <w:color w:val="000000"/>
          <w:sz w:val="27"/>
        </w:rPr>
        <w:t>6. TẠO ALIAS VÀ SCHEDULE</w:t>
      </w:r>
    </w:p>
    <w:p w14:paraId="2706E0A8">
      <w:pPr>
        <w:pStyle w:val="2"/>
        <w:bidi w:val="0"/>
      </w:pPr>
      <w:r>
        <w:t>6.1. Alias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3306"/>
        <w:gridCol w:w="3307"/>
      </w:tblGrid>
      <w:tr w14:paraId="11303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single" w:color="auto" w:sz="4" w:space="0"/>
              <w:left w:val="single" w:color="auto" w:sz="4" w:space="0"/>
              <w:bottom w:val="single" w:color="auto" w:sz="4" w:space="0"/>
            </w:tcBorders>
            <w:shd w:val="clear" w:color="auto" w:fill="auto"/>
            <w:vAlign w:val="center"/>
          </w:tcPr>
          <w:p w14:paraId="3071E823">
            <w:pPr>
              <w:bidi w:val="0"/>
              <w:jc w:val="center"/>
              <w:rPr>
                <w:b/>
                <w:bCs/>
              </w:rPr>
            </w:pPr>
            <w:r>
              <w:rPr>
                <w:b/>
                <w:bCs/>
              </w:rPr>
              <w:t>Alias</w:t>
            </w:r>
          </w:p>
        </w:tc>
        <w:tc>
          <w:tcPr>
            <w:tcW w:w="3312" w:type="dxa"/>
            <w:tcBorders>
              <w:top w:val="single" w:color="auto" w:sz="4" w:space="0"/>
              <w:bottom w:val="single" w:color="auto" w:sz="4" w:space="0"/>
            </w:tcBorders>
            <w:shd w:val="clear" w:color="auto" w:fill="auto"/>
            <w:vAlign w:val="center"/>
          </w:tcPr>
          <w:p w14:paraId="5F6AF714">
            <w:pPr>
              <w:bidi w:val="0"/>
              <w:jc w:val="center"/>
              <w:rPr>
                <w:b/>
                <w:bCs/>
              </w:rPr>
            </w:pPr>
            <w:r>
              <w:rPr>
                <w:b/>
                <w:bCs/>
              </w:rPr>
              <w:t>Loại</w:t>
            </w:r>
          </w:p>
        </w:tc>
        <w:tc>
          <w:tcPr>
            <w:tcW w:w="3312" w:type="dxa"/>
            <w:tcBorders>
              <w:top w:val="single" w:color="auto" w:sz="4" w:space="0"/>
              <w:bottom w:val="single" w:color="auto" w:sz="4" w:space="0"/>
              <w:right w:val="single" w:color="auto" w:sz="4" w:space="0"/>
            </w:tcBorders>
            <w:shd w:val="clear" w:color="auto" w:fill="auto"/>
            <w:vAlign w:val="center"/>
          </w:tcPr>
          <w:p w14:paraId="64D2A414">
            <w:pPr>
              <w:bidi w:val="0"/>
              <w:jc w:val="center"/>
              <w:rPr>
                <w:b/>
                <w:bCs/>
              </w:rPr>
            </w:pPr>
            <w:r>
              <w:rPr>
                <w:b/>
                <w:bCs/>
              </w:rPr>
              <w:t>Giá trị</w:t>
            </w:r>
          </w:p>
        </w:tc>
      </w:tr>
      <w:tr w14:paraId="12FF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Borders>
              <w:top w:val="single" w:color="auto" w:sz="4" w:space="0"/>
            </w:tcBorders>
            <w:vAlign w:val="center"/>
          </w:tcPr>
          <w:p w14:paraId="547BCB3A">
            <w:pPr>
              <w:bidi w:val="0"/>
            </w:pPr>
            <w:r>
              <w:t>CLIENT_A</w:t>
            </w:r>
          </w:p>
        </w:tc>
        <w:tc>
          <w:tcPr>
            <w:tcW w:w="3312" w:type="dxa"/>
            <w:tcBorders>
              <w:top w:val="single" w:color="auto" w:sz="4" w:space="0"/>
            </w:tcBorders>
            <w:vAlign w:val="center"/>
          </w:tcPr>
          <w:p w14:paraId="759ECCDD">
            <w:pPr>
              <w:bidi w:val="0"/>
            </w:pPr>
            <w:r>
              <w:t>Host</w:t>
            </w:r>
          </w:p>
        </w:tc>
        <w:tc>
          <w:tcPr>
            <w:tcW w:w="3312" w:type="dxa"/>
            <w:tcBorders>
              <w:top w:val="single" w:color="auto" w:sz="4" w:space="0"/>
            </w:tcBorders>
            <w:vAlign w:val="center"/>
          </w:tcPr>
          <w:p w14:paraId="4857B37B">
            <w:pPr>
              <w:bidi w:val="0"/>
            </w:pPr>
            <w:r>
              <w:t>10.6.0.21</w:t>
            </w:r>
          </w:p>
        </w:tc>
      </w:tr>
      <w:tr w14:paraId="6871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96AC81F">
            <w:pPr>
              <w:bidi w:val="0"/>
            </w:pPr>
            <w:r>
              <w:t>CLIENT_B</w:t>
            </w:r>
          </w:p>
        </w:tc>
        <w:tc>
          <w:tcPr>
            <w:tcW w:w="3312" w:type="dxa"/>
            <w:vAlign w:val="center"/>
          </w:tcPr>
          <w:p w14:paraId="5E749C09">
            <w:pPr>
              <w:bidi w:val="0"/>
            </w:pPr>
            <w:r>
              <w:t>Host</w:t>
            </w:r>
          </w:p>
        </w:tc>
        <w:tc>
          <w:tcPr>
            <w:tcW w:w="3312" w:type="dxa"/>
            <w:vAlign w:val="center"/>
          </w:tcPr>
          <w:p w14:paraId="2B916952">
            <w:pPr>
              <w:bidi w:val="0"/>
            </w:pPr>
            <w:r>
              <w:t>10.6.0.22</w:t>
            </w:r>
          </w:p>
        </w:tc>
      </w:tr>
      <w:tr w14:paraId="42A8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1E9E6F2">
            <w:pPr>
              <w:bidi w:val="0"/>
            </w:pPr>
            <w:r>
              <w:t>POLICY_CLIENTS</w:t>
            </w:r>
          </w:p>
        </w:tc>
        <w:tc>
          <w:tcPr>
            <w:tcW w:w="3312" w:type="dxa"/>
            <w:vAlign w:val="center"/>
          </w:tcPr>
          <w:p w14:paraId="313B8786">
            <w:pPr>
              <w:bidi w:val="0"/>
            </w:pPr>
            <w:r>
              <w:t>Host(s)</w:t>
            </w:r>
          </w:p>
        </w:tc>
        <w:tc>
          <w:tcPr>
            <w:tcW w:w="3312" w:type="dxa"/>
            <w:vAlign w:val="center"/>
          </w:tcPr>
          <w:p w14:paraId="26FF36BE">
            <w:pPr>
              <w:bidi w:val="0"/>
            </w:pPr>
            <w:r>
              <w:t>10.6.0.21, 10.6.0.22</w:t>
            </w:r>
          </w:p>
        </w:tc>
      </w:tr>
      <w:tr w14:paraId="3989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D53C964">
            <w:pPr>
              <w:bidi w:val="0"/>
            </w:pPr>
            <w:r>
              <w:t>GENERAL_SITE</w:t>
            </w:r>
          </w:p>
        </w:tc>
        <w:tc>
          <w:tcPr>
            <w:tcW w:w="3312" w:type="dxa"/>
            <w:vAlign w:val="center"/>
          </w:tcPr>
          <w:p w14:paraId="1BDAD41D">
            <w:pPr>
              <w:bidi w:val="0"/>
            </w:pPr>
            <w:r>
              <w:t>Host</w:t>
            </w:r>
          </w:p>
        </w:tc>
        <w:tc>
          <w:tcPr>
            <w:tcW w:w="3312" w:type="dxa"/>
            <w:vAlign w:val="center"/>
          </w:tcPr>
          <w:p w14:paraId="279445B6">
            <w:pPr>
              <w:bidi w:val="0"/>
            </w:pPr>
            <w:r>
              <w:t>172.16.6.10</w:t>
            </w:r>
          </w:p>
        </w:tc>
      </w:tr>
      <w:tr w14:paraId="6FE0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ED5746C">
            <w:pPr>
              <w:bidi w:val="0"/>
            </w:pPr>
            <w:r>
              <w:t>JOB_SITE</w:t>
            </w:r>
          </w:p>
        </w:tc>
        <w:tc>
          <w:tcPr>
            <w:tcW w:w="3312" w:type="dxa"/>
            <w:vAlign w:val="center"/>
          </w:tcPr>
          <w:p w14:paraId="5E9BD16A">
            <w:pPr>
              <w:bidi w:val="0"/>
            </w:pPr>
            <w:r>
              <w:t>Host</w:t>
            </w:r>
          </w:p>
        </w:tc>
        <w:tc>
          <w:tcPr>
            <w:tcW w:w="3312" w:type="dxa"/>
            <w:vAlign w:val="center"/>
          </w:tcPr>
          <w:p w14:paraId="7262EB5F">
            <w:pPr>
              <w:bidi w:val="0"/>
            </w:pPr>
            <w:r>
              <w:t>172.16.6.20</w:t>
            </w:r>
          </w:p>
        </w:tc>
      </w:tr>
      <w:tr w14:paraId="2AB8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505C092">
            <w:pPr>
              <w:bidi w:val="0"/>
            </w:pPr>
            <w:r>
              <w:t>SOCIAL_SITE</w:t>
            </w:r>
          </w:p>
        </w:tc>
        <w:tc>
          <w:tcPr>
            <w:tcW w:w="3312" w:type="dxa"/>
            <w:vAlign w:val="center"/>
          </w:tcPr>
          <w:p w14:paraId="0F40D265">
            <w:pPr>
              <w:bidi w:val="0"/>
            </w:pPr>
            <w:r>
              <w:t>Host</w:t>
            </w:r>
          </w:p>
        </w:tc>
        <w:tc>
          <w:tcPr>
            <w:tcW w:w="3312" w:type="dxa"/>
            <w:vAlign w:val="center"/>
          </w:tcPr>
          <w:p w14:paraId="27A21D30">
            <w:pPr>
              <w:bidi w:val="0"/>
            </w:pPr>
            <w:r>
              <w:t>172.16.6.30</w:t>
            </w:r>
          </w:p>
        </w:tc>
      </w:tr>
      <w:tr w14:paraId="7AC9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A27B044">
            <w:pPr>
              <w:bidi w:val="0"/>
            </w:pPr>
            <w:r>
              <w:t>RESTRICTED_SITE</w:t>
            </w:r>
          </w:p>
        </w:tc>
        <w:tc>
          <w:tcPr>
            <w:tcW w:w="3312" w:type="dxa"/>
            <w:vAlign w:val="center"/>
          </w:tcPr>
          <w:p w14:paraId="23C0B064">
            <w:pPr>
              <w:bidi w:val="0"/>
            </w:pPr>
            <w:r>
              <w:t>Host</w:t>
            </w:r>
          </w:p>
        </w:tc>
        <w:tc>
          <w:tcPr>
            <w:tcW w:w="3312" w:type="dxa"/>
            <w:vAlign w:val="center"/>
          </w:tcPr>
          <w:p w14:paraId="44C7FB40">
            <w:pPr>
              <w:bidi w:val="0"/>
            </w:pPr>
            <w:r>
              <w:t>172.16.6.40</w:t>
            </w:r>
          </w:p>
        </w:tc>
      </w:tr>
      <w:tr w14:paraId="54EB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57D772A">
            <w:pPr>
              <w:bidi w:val="0"/>
            </w:pPr>
            <w:r>
              <w:t>WEB_PORTS</w:t>
            </w:r>
          </w:p>
        </w:tc>
        <w:tc>
          <w:tcPr>
            <w:tcW w:w="3312" w:type="dxa"/>
            <w:vAlign w:val="center"/>
          </w:tcPr>
          <w:p w14:paraId="3029EAD2">
            <w:pPr>
              <w:bidi w:val="0"/>
            </w:pPr>
            <w:r>
              <w:t>Port(s)</w:t>
            </w:r>
          </w:p>
        </w:tc>
        <w:tc>
          <w:tcPr>
            <w:tcW w:w="3312" w:type="dxa"/>
            <w:vAlign w:val="center"/>
          </w:tcPr>
          <w:p w14:paraId="50D931A9">
            <w:pPr>
              <w:bidi w:val="0"/>
            </w:pPr>
            <w:r>
              <w:t>80, 443</w:t>
            </w:r>
          </w:p>
        </w:tc>
      </w:tr>
    </w:tbl>
    <w:p w14:paraId="060E1C2E"/>
    <w:p w14:paraId="1E1A9B79">
      <w:pPr>
        <w:bidi w:val="0"/>
      </w:pPr>
      <w:r>
        <w:t>Vào Firewall → Aliases để tạo từng alias, lưu và kiểm tra trong Diagnostics → Tables.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61975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691E57E0">
            <w:pPr>
              <w:spacing w:before="240" w:after="40" w:line="240" w:lineRule="auto"/>
              <w:jc w:val="center"/>
            </w:pPr>
            <w:r>
              <w:drawing>
                <wp:inline distT="0" distB="0" distL="114300" distR="114300">
                  <wp:extent cx="6158865" cy="2402205"/>
                  <wp:effectExtent l="0" t="0" r="635" b="1079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2"/>
                          <a:stretch>
                            <a:fillRect/>
                          </a:stretch>
                        </pic:blipFill>
                        <pic:spPr>
                          <a:xfrm>
                            <a:off x="0" y="0"/>
                            <a:ext cx="6158865" cy="2402205"/>
                          </a:xfrm>
                          <a:prstGeom prst="rect">
                            <a:avLst/>
                          </a:prstGeom>
                          <a:noFill/>
                          <a:ln>
                            <a:noFill/>
                          </a:ln>
                        </pic:spPr>
                      </pic:pic>
                    </a:graphicData>
                  </a:graphic>
                </wp:inline>
              </w:drawing>
            </w:r>
            <w:r>
              <w:rPr>
                <w:rFonts w:ascii="Times New Roman" w:hAnsi="Times New Roman" w:eastAsia="Times New Roman"/>
                <w:b/>
                <w:color w:val="000000"/>
                <w:sz w:val="21"/>
              </w:rPr>
              <w:br w:type="textWrapping"/>
            </w:r>
            <w:r>
              <w:rPr>
                <w:rFonts w:ascii="Times New Roman" w:hAnsi="Times New Roman" w:eastAsia="Times New Roman"/>
                <w:b/>
                <w:color w:val="000000"/>
                <w:sz w:val="21"/>
              </w:rPr>
              <w:t>Ảnh 14. Danh sách Alias đã tạo trên pfSense</w:t>
            </w:r>
          </w:p>
        </w:tc>
      </w:tr>
    </w:tbl>
    <w:p w14:paraId="79486012"/>
    <w:p w14:paraId="75A7462C">
      <w:pPr>
        <w:pStyle w:val="2"/>
        <w:bidi w:val="0"/>
      </w:pPr>
      <w:r>
        <w:t>6.2. Schedule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3306"/>
        <w:gridCol w:w="3307"/>
      </w:tblGrid>
      <w:tr w14:paraId="3507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auto"/>
            <w:vAlign w:val="center"/>
          </w:tcPr>
          <w:p w14:paraId="75B76666">
            <w:pPr>
              <w:bidi w:val="0"/>
              <w:jc w:val="center"/>
              <w:rPr>
                <w:b/>
                <w:bCs/>
              </w:rPr>
            </w:pPr>
            <w:r>
              <w:rPr>
                <w:b/>
                <w:bCs/>
              </w:rPr>
              <w:t>Schedule</w:t>
            </w:r>
          </w:p>
        </w:tc>
        <w:tc>
          <w:tcPr>
            <w:tcW w:w="3312" w:type="dxa"/>
            <w:shd w:val="clear" w:color="auto" w:fill="auto"/>
            <w:vAlign w:val="center"/>
          </w:tcPr>
          <w:p w14:paraId="0C16F502">
            <w:pPr>
              <w:bidi w:val="0"/>
              <w:jc w:val="center"/>
              <w:rPr>
                <w:b/>
                <w:bCs/>
              </w:rPr>
            </w:pPr>
            <w:r>
              <w:rPr>
                <w:b/>
                <w:bCs/>
              </w:rPr>
              <w:t>Khung giờ</w:t>
            </w:r>
          </w:p>
        </w:tc>
        <w:tc>
          <w:tcPr>
            <w:tcW w:w="3312" w:type="dxa"/>
            <w:shd w:val="clear" w:color="auto" w:fill="auto"/>
            <w:vAlign w:val="center"/>
          </w:tcPr>
          <w:p w14:paraId="1BB31631">
            <w:pPr>
              <w:bidi w:val="0"/>
              <w:jc w:val="center"/>
              <w:rPr>
                <w:b/>
                <w:bCs/>
              </w:rPr>
            </w:pPr>
            <w:r>
              <w:rPr>
                <w:b/>
                <w:bCs/>
              </w:rPr>
              <w:t>Mục đích</w:t>
            </w:r>
          </w:p>
        </w:tc>
      </w:tr>
      <w:tr w14:paraId="225C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115362F">
            <w:pPr>
              <w:bidi w:val="0"/>
            </w:pPr>
            <w:r>
              <w:t>LUNCH_WINDOW</w:t>
            </w:r>
          </w:p>
        </w:tc>
        <w:tc>
          <w:tcPr>
            <w:tcW w:w="3312" w:type="dxa"/>
            <w:vAlign w:val="center"/>
          </w:tcPr>
          <w:p w14:paraId="13D09447">
            <w:pPr>
              <w:bidi w:val="0"/>
            </w:pPr>
            <w:r>
              <w:t>11:30–13:00, Thứ 2–Thứ 6</w:t>
            </w:r>
          </w:p>
        </w:tc>
        <w:tc>
          <w:tcPr>
            <w:tcW w:w="3312" w:type="dxa"/>
            <w:vAlign w:val="center"/>
          </w:tcPr>
          <w:p w14:paraId="0ECB6E14">
            <w:pPr>
              <w:bidi w:val="0"/>
            </w:pPr>
            <w:r>
              <w:t>Cho Client-B truy cập SOCIAL_SITE trong giờ nghỉ</w:t>
            </w:r>
          </w:p>
        </w:tc>
      </w:tr>
      <w:tr w14:paraId="3880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03246B4">
            <w:pPr>
              <w:bidi w:val="0"/>
            </w:pPr>
            <w:r>
              <w:t>WORK_HOURS</w:t>
            </w:r>
          </w:p>
        </w:tc>
        <w:tc>
          <w:tcPr>
            <w:tcW w:w="3312" w:type="dxa"/>
            <w:vAlign w:val="center"/>
          </w:tcPr>
          <w:p w14:paraId="1698FCD3">
            <w:pPr>
              <w:bidi w:val="0"/>
            </w:pPr>
            <w:r>
              <w:t>08:00–17:00, Thứ 2–Thứ 6</w:t>
            </w:r>
          </w:p>
        </w:tc>
        <w:tc>
          <w:tcPr>
            <w:tcW w:w="3312" w:type="dxa"/>
            <w:vAlign w:val="center"/>
          </w:tcPr>
          <w:p w14:paraId="09D72E98">
            <w:pPr>
              <w:bidi w:val="0"/>
            </w:pPr>
            <w:r>
              <w:t>Giới hạn dịch vụ web trong giờ hành chính</w:t>
            </w:r>
          </w:p>
        </w:tc>
      </w:tr>
      <w:tr w14:paraId="09C9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60C0DD4">
            <w:pPr>
              <w:bidi w:val="0"/>
            </w:pPr>
            <w:r>
              <w:t>TEST_NOW</w:t>
            </w:r>
          </w:p>
        </w:tc>
        <w:tc>
          <w:tcPr>
            <w:tcW w:w="3312" w:type="dxa"/>
            <w:vAlign w:val="center"/>
          </w:tcPr>
          <w:p w14:paraId="593E6C4A">
            <w:pPr>
              <w:bidi w:val="0"/>
            </w:pPr>
            <w:r>
              <w:t>Khoảng 10–15 phút có chứa thời điểm thực hành</w:t>
            </w:r>
          </w:p>
        </w:tc>
        <w:tc>
          <w:tcPr>
            <w:tcW w:w="3312" w:type="dxa"/>
            <w:vAlign w:val="center"/>
          </w:tcPr>
          <w:p w14:paraId="78D5D68F">
            <w:pPr>
              <w:bidi w:val="0"/>
            </w:pPr>
            <w:r>
              <w:t>Chỉ dùng kiểm thử nhanh, sau đó disable/xóa</w:t>
            </w:r>
          </w:p>
        </w:tc>
      </w:tr>
    </w:tbl>
    <w:p w14:paraId="5C196708"/>
    <w:p w14:paraId="7E6AE0C4">
      <w:pPr>
        <w:bidi w:val="0"/>
      </w:pPr>
      <w:r>
        <w:t>Cần kiểm tra múi giờ trên pfSense. Khi schedule của rule Pass không hoạt động, rule Pass đó không còn áp dụng; phải có rule Block phù hợp nằm phía dưới để chặn ngoài giờ.</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2B5D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22771A43">
            <w:pPr>
              <w:spacing w:before="240" w:after="40" w:line="240" w:lineRule="auto"/>
              <w:jc w:val="center"/>
              <w:rPr>
                <w:rFonts w:ascii="Times New Roman" w:hAnsi="Times New Roman" w:eastAsia="Times New Roman"/>
                <w:b/>
                <w:color w:val="000000"/>
                <w:sz w:val="21"/>
              </w:rPr>
            </w:pPr>
            <w:r>
              <w:drawing>
                <wp:inline distT="0" distB="0" distL="114300" distR="114300">
                  <wp:extent cx="6159500" cy="1834515"/>
                  <wp:effectExtent l="0" t="0" r="0" b="698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3"/>
                          <a:stretch>
                            <a:fillRect/>
                          </a:stretch>
                        </pic:blipFill>
                        <pic:spPr>
                          <a:xfrm>
                            <a:off x="0" y="0"/>
                            <a:ext cx="6159500" cy="1834515"/>
                          </a:xfrm>
                          <a:prstGeom prst="rect">
                            <a:avLst/>
                          </a:prstGeom>
                          <a:noFill/>
                          <a:ln>
                            <a:noFill/>
                          </a:ln>
                        </pic:spPr>
                      </pic:pic>
                    </a:graphicData>
                  </a:graphic>
                </wp:inline>
              </w:drawing>
            </w:r>
          </w:p>
          <w:p w14:paraId="6EB0411F">
            <w:pPr>
              <w:spacing w:before="240" w:after="40" w:line="240" w:lineRule="auto"/>
              <w:jc w:val="center"/>
            </w:pPr>
            <w:r>
              <w:rPr>
                <w:rFonts w:ascii="Times New Roman" w:hAnsi="Times New Roman" w:eastAsia="Times New Roman"/>
                <w:b/>
                <w:color w:val="000000"/>
                <w:sz w:val="21"/>
              </w:rPr>
              <w:t xml:space="preserve">Ảnh 15. Schedule LUNCH_WINDOW, WORK_HOURS </w:t>
            </w:r>
            <w:r>
              <w:rPr>
                <w:rFonts w:hint="default"/>
                <w:b/>
                <w:color w:val="000000"/>
                <w:sz w:val="21"/>
                <w:lang w:val="vi-VN"/>
              </w:rPr>
              <w:t>VÀ</w:t>
            </w:r>
            <w:r>
              <w:rPr>
                <w:rFonts w:ascii="Times New Roman" w:hAnsi="Times New Roman" w:eastAsia="Times New Roman"/>
                <w:b/>
                <w:color w:val="000000"/>
                <w:sz w:val="21"/>
              </w:rPr>
              <w:t xml:space="preserve"> TEST_NOW</w:t>
            </w:r>
          </w:p>
        </w:tc>
      </w:tr>
    </w:tbl>
    <w:p w14:paraId="2D2D7422"/>
    <w:p w14:paraId="721A6096">
      <w:pPr>
        <w:pStyle w:val="2"/>
        <w:keepNext/>
        <w:pageBreakBefore w:val="0"/>
      </w:pPr>
      <w:r>
        <w:rPr>
          <w:rFonts w:ascii="Times New Roman" w:hAnsi="Times New Roman"/>
          <w:color w:val="000000"/>
          <w:sz w:val="27"/>
        </w:rPr>
        <w:t>7. THỰC HÀNH CHÍNH SÁCH THEO KỊCH BẢN</w:t>
      </w:r>
    </w:p>
    <w:p w14:paraId="6F996A03">
      <w:pPr>
        <w:bidi w:val="0"/>
      </w:pPr>
      <w:r>
        <w:t>Trước mỗi phép thử, Apply Changes và tạo kết nối mới. Nếu vừa sửa rule nhưng kết quả chưa thay đổi, vào Diagnostics → States → Reset States rồi thử lại. Trên cùng interface, pfSense xử lý rule từ trên xuống theo nguyên tắc first-match.</w:t>
      </w:r>
    </w:p>
    <w:p w14:paraId="298192A3">
      <w:pPr>
        <w:pStyle w:val="2"/>
        <w:bidi w:val="0"/>
      </w:pPr>
      <w:r>
        <w:t>7.1. Kịch bản 1 – Chặn JOB_SITE đối với Client-A</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943"/>
        <w:gridCol w:w="1964"/>
        <w:gridCol w:w="2108"/>
        <w:gridCol w:w="1976"/>
      </w:tblGrid>
      <w:tr w14:paraId="70ED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auto"/>
            <w:vAlign w:val="center"/>
          </w:tcPr>
          <w:p w14:paraId="0C8B08B9">
            <w:pPr>
              <w:bidi w:val="0"/>
              <w:jc w:val="center"/>
              <w:rPr>
                <w:b/>
                <w:bCs/>
              </w:rPr>
            </w:pPr>
            <w:r>
              <w:rPr>
                <w:b/>
                <w:bCs/>
              </w:rPr>
              <w:t>Thứ tự</w:t>
            </w:r>
          </w:p>
        </w:tc>
        <w:tc>
          <w:tcPr>
            <w:tcW w:w="1987" w:type="dxa"/>
            <w:shd w:val="clear" w:color="auto" w:fill="auto"/>
            <w:vAlign w:val="center"/>
          </w:tcPr>
          <w:p w14:paraId="75FE02D6">
            <w:pPr>
              <w:bidi w:val="0"/>
              <w:jc w:val="center"/>
              <w:rPr>
                <w:b/>
                <w:bCs/>
              </w:rPr>
            </w:pPr>
            <w:r>
              <w:rPr>
                <w:b/>
                <w:bCs/>
              </w:rPr>
              <w:t>Action</w:t>
            </w:r>
          </w:p>
        </w:tc>
        <w:tc>
          <w:tcPr>
            <w:tcW w:w="1987" w:type="dxa"/>
            <w:shd w:val="clear" w:color="auto" w:fill="auto"/>
            <w:vAlign w:val="center"/>
          </w:tcPr>
          <w:p w14:paraId="0246DA87">
            <w:pPr>
              <w:bidi w:val="0"/>
              <w:jc w:val="center"/>
              <w:rPr>
                <w:b/>
                <w:bCs/>
              </w:rPr>
            </w:pPr>
            <w:r>
              <w:rPr>
                <w:b/>
                <w:bCs/>
              </w:rPr>
              <w:t>Source</w:t>
            </w:r>
          </w:p>
        </w:tc>
        <w:tc>
          <w:tcPr>
            <w:tcW w:w="1987" w:type="dxa"/>
            <w:shd w:val="clear" w:color="auto" w:fill="auto"/>
            <w:vAlign w:val="center"/>
          </w:tcPr>
          <w:p w14:paraId="2677B554">
            <w:pPr>
              <w:bidi w:val="0"/>
              <w:jc w:val="center"/>
              <w:rPr>
                <w:b/>
                <w:bCs/>
              </w:rPr>
            </w:pPr>
            <w:r>
              <w:rPr>
                <w:b/>
                <w:bCs/>
              </w:rPr>
              <w:t>Destination</w:t>
            </w:r>
          </w:p>
        </w:tc>
        <w:tc>
          <w:tcPr>
            <w:tcW w:w="1987" w:type="dxa"/>
            <w:shd w:val="clear" w:color="auto" w:fill="auto"/>
            <w:vAlign w:val="center"/>
          </w:tcPr>
          <w:p w14:paraId="120E524E">
            <w:pPr>
              <w:bidi w:val="0"/>
              <w:jc w:val="center"/>
              <w:rPr>
                <w:b/>
                <w:bCs/>
              </w:rPr>
            </w:pPr>
            <w:r>
              <w:rPr>
                <w:b/>
                <w:bCs/>
              </w:rPr>
              <w:t>Protocol/Port</w:t>
            </w:r>
          </w:p>
        </w:tc>
      </w:tr>
      <w:tr w14:paraId="6C7A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D68B73D">
            <w:pPr>
              <w:bidi w:val="0"/>
            </w:pPr>
            <w:r>
              <w:t>1</w:t>
            </w:r>
          </w:p>
        </w:tc>
        <w:tc>
          <w:tcPr>
            <w:tcW w:w="1987" w:type="dxa"/>
            <w:vAlign w:val="center"/>
          </w:tcPr>
          <w:p w14:paraId="055E520A">
            <w:pPr>
              <w:bidi w:val="0"/>
            </w:pPr>
            <w:r>
              <w:t>Block + bật Log</w:t>
            </w:r>
          </w:p>
        </w:tc>
        <w:tc>
          <w:tcPr>
            <w:tcW w:w="1987" w:type="dxa"/>
            <w:vAlign w:val="center"/>
          </w:tcPr>
          <w:p w14:paraId="02703CC0">
            <w:pPr>
              <w:bidi w:val="0"/>
            </w:pPr>
            <w:r>
              <w:t>CLIENT_A</w:t>
            </w:r>
          </w:p>
        </w:tc>
        <w:tc>
          <w:tcPr>
            <w:tcW w:w="1987" w:type="dxa"/>
            <w:vAlign w:val="center"/>
          </w:tcPr>
          <w:p w14:paraId="24E5C413">
            <w:pPr>
              <w:bidi w:val="0"/>
            </w:pPr>
            <w:r>
              <w:t>JOB_SITE</w:t>
            </w:r>
          </w:p>
        </w:tc>
        <w:tc>
          <w:tcPr>
            <w:tcW w:w="1987" w:type="dxa"/>
            <w:vAlign w:val="center"/>
          </w:tcPr>
          <w:p w14:paraId="561CB9B2">
            <w:pPr>
              <w:bidi w:val="0"/>
            </w:pPr>
            <w:r>
              <w:t>TCP/80</w:t>
            </w:r>
          </w:p>
        </w:tc>
      </w:tr>
      <w:tr w14:paraId="3BD0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0CB245A0">
            <w:pPr>
              <w:bidi w:val="0"/>
            </w:pPr>
            <w:r>
              <w:t>2</w:t>
            </w:r>
          </w:p>
        </w:tc>
        <w:tc>
          <w:tcPr>
            <w:tcW w:w="1987" w:type="dxa"/>
            <w:vAlign w:val="center"/>
          </w:tcPr>
          <w:p w14:paraId="03FA8D1C">
            <w:pPr>
              <w:bidi w:val="0"/>
            </w:pPr>
            <w:r>
              <w:t>Pass</w:t>
            </w:r>
          </w:p>
        </w:tc>
        <w:tc>
          <w:tcPr>
            <w:tcW w:w="1987" w:type="dxa"/>
            <w:vAlign w:val="center"/>
          </w:tcPr>
          <w:p w14:paraId="73289C44">
            <w:pPr>
              <w:bidi w:val="0"/>
            </w:pPr>
            <w:r>
              <w:t>CLIENT_A</w:t>
            </w:r>
          </w:p>
        </w:tc>
        <w:tc>
          <w:tcPr>
            <w:tcW w:w="1987" w:type="dxa"/>
            <w:vAlign w:val="center"/>
          </w:tcPr>
          <w:p w14:paraId="6D7A96FF">
            <w:pPr>
              <w:bidi w:val="0"/>
            </w:pPr>
            <w:r>
              <w:t>GENERAL_SITE</w:t>
            </w:r>
          </w:p>
        </w:tc>
        <w:tc>
          <w:tcPr>
            <w:tcW w:w="1987" w:type="dxa"/>
            <w:vAlign w:val="center"/>
          </w:tcPr>
          <w:p w14:paraId="4F15F95A">
            <w:pPr>
              <w:bidi w:val="0"/>
            </w:pPr>
            <w:r>
              <w:t>TCP/80</w:t>
            </w:r>
          </w:p>
        </w:tc>
      </w:tr>
    </w:tbl>
    <w:p w14:paraId="00AF5221"/>
    <w:p w14:paraId="0CA93FA7">
      <w:pPr>
        <w:bidi w:val="0"/>
      </w:pPr>
      <w:r>
        <w:t>Từ Client-A, thử mở http://172.16.6.10 và http://172.16.6.20. Dự kiến GENERAL_SITE truy cập được còn JOB_SITE bị chặn. Kiểm tra Firewall Log để tìm source 10.6.0.21 và destination 172.16.6.20.</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33AA2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5F7A401">
            <w:pPr>
              <w:spacing w:before="240" w:after="40" w:line="240" w:lineRule="auto"/>
              <w:jc w:val="center"/>
            </w:pPr>
            <w:r>
              <w:drawing>
                <wp:inline distT="0" distB="0" distL="114300" distR="114300">
                  <wp:extent cx="6163310" cy="1831340"/>
                  <wp:effectExtent l="0" t="0" r="8890" b="1016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4"/>
                          <a:stretch>
                            <a:fillRect/>
                          </a:stretch>
                        </pic:blipFill>
                        <pic:spPr>
                          <a:xfrm>
                            <a:off x="0" y="0"/>
                            <a:ext cx="6163310" cy="1831340"/>
                          </a:xfrm>
                          <a:prstGeom prst="rect">
                            <a:avLst/>
                          </a:prstGeom>
                          <a:noFill/>
                          <a:ln>
                            <a:noFill/>
                          </a:ln>
                        </pic:spPr>
                      </pic:pic>
                    </a:graphicData>
                  </a:graphic>
                </wp:inline>
              </w:drawing>
            </w:r>
            <w:r>
              <w:rPr>
                <w:rFonts w:ascii="Times New Roman" w:hAnsi="Times New Roman" w:eastAsia="Times New Roman"/>
                <w:b/>
                <w:color w:val="000000"/>
                <w:sz w:val="21"/>
              </w:rPr>
              <w:t>Ảnh 16. Rule chặn CLIENT_A → JOB_SITE và cho phép GENERAL_SITE</w:t>
            </w:r>
          </w:p>
        </w:tc>
      </w:tr>
    </w:tbl>
    <w:p w14:paraId="572701A1"/>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5F18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4A5323C1">
            <w:pPr>
              <w:spacing w:before="240" w:after="40" w:line="240" w:lineRule="auto"/>
              <w:jc w:val="center"/>
            </w:pPr>
            <w:r>
              <w:drawing>
                <wp:inline distT="0" distB="0" distL="114300" distR="114300">
                  <wp:extent cx="6163310" cy="4203065"/>
                  <wp:effectExtent l="0" t="0" r="8890" b="63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25"/>
                          <a:stretch>
                            <a:fillRect/>
                          </a:stretch>
                        </pic:blipFill>
                        <pic:spPr>
                          <a:xfrm>
                            <a:off x="0" y="0"/>
                            <a:ext cx="6163310" cy="4203065"/>
                          </a:xfrm>
                          <a:prstGeom prst="rect">
                            <a:avLst/>
                          </a:prstGeom>
                          <a:noFill/>
                          <a:ln>
                            <a:noFill/>
                          </a:ln>
                        </pic:spPr>
                      </pic:pic>
                    </a:graphicData>
                  </a:graphic>
                </wp:inline>
              </w:drawing>
            </w:r>
            <w:r>
              <w:rPr>
                <w:rFonts w:ascii="Times New Roman" w:hAnsi="Times New Roman" w:eastAsia="Times New Roman"/>
                <w:b/>
                <w:color w:val="000000"/>
                <w:sz w:val="21"/>
              </w:rPr>
              <w:t>Ảnh 17. Kiểm thử từ Client-A: GENERAL_SITE mở được và JOB_SITE bị chặn</w:t>
            </w:r>
          </w:p>
        </w:tc>
      </w:tr>
    </w:tbl>
    <w:p w14:paraId="73EBCB56"/>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42757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18A56861">
            <w:pPr>
              <w:spacing w:before="240" w:after="40" w:line="240" w:lineRule="auto"/>
              <w:jc w:val="center"/>
            </w:pPr>
            <w:r>
              <w:drawing>
                <wp:inline distT="0" distB="0" distL="114300" distR="114300">
                  <wp:extent cx="6155690" cy="2306955"/>
                  <wp:effectExtent l="0" t="0" r="3810" b="444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6"/>
                          <a:stretch>
                            <a:fillRect/>
                          </a:stretch>
                        </pic:blipFill>
                        <pic:spPr>
                          <a:xfrm>
                            <a:off x="0" y="0"/>
                            <a:ext cx="6155690" cy="2306955"/>
                          </a:xfrm>
                          <a:prstGeom prst="rect">
                            <a:avLst/>
                          </a:prstGeom>
                          <a:noFill/>
                          <a:ln>
                            <a:noFill/>
                          </a:ln>
                        </pic:spPr>
                      </pic:pic>
                    </a:graphicData>
                  </a:graphic>
                </wp:inline>
              </w:drawing>
            </w:r>
            <w:r>
              <w:rPr>
                <w:rFonts w:ascii="Times New Roman" w:hAnsi="Times New Roman" w:eastAsia="Times New Roman"/>
                <w:b/>
                <w:color w:val="000000"/>
                <w:sz w:val="21"/>
              </w:rPr>
              <w:t>Ảnh 18. Firewall Log thể hiện lưu lượng bị chặn tới JOB_SITE</w:t>
            </w:r>
          </w:p>
        </w:tc>
      </w:tr>
    </w:tbl>
    <w:p w14:paraId="4ED91F8B"/>
    <w:p w14:paraId="7788B2E5">
      <w:pPr>
        <w:pStyle w:val="2"/>
        <w:bidi w:val="0"/>
      </w:pPr>
      <w:r>
        <w:t>7.2. Kịch bản 2 – Chặn RESTRICTED_SITE đối với cả A và B</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1644"/>
        <w:gridCol w:w="2354"/>
        <w:gridCol w:w="2470"/>
        <w:gridCol w:w="1898"/>
      </w:tblGrid>
      <w:tr w14:paraId="6ECB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auto"/>
            <w:vAlign w:val="center"/>
          </w:tcPr>
          <w:p w14:paraId="21D05D5F">
            <w:pPr>
              <w:bidi w:val="0"/>
              <w:jc w:val="center"/>
              <w:rPr>
                <w:b/>
                <w:bCs/>
              </w:rPr>
            </w:pPr>
            <w:r>
              <w:rPr>
                <w:b/>
                <w:bCs/>
              </w:rPr>
              <w:t>Thứ tự</w:t>
            </w:r>
          </w:p>
        </w:tc>
        <w:tc>
          <w:tcPr>
            <w:tcW w:w="1987" w:type="dxa"/>
            <w:shd w:val="clear" w:color="auto" w:fill="auto"/>
            <w:vAlign w:val="center"/>
          </w:tcPr>
          <w:p w14:paraId="70C79226">
            <w:pPr>
              <w:bidi w:val="0"/>
              <w:jc w:val="center"/>
              <w:rPr>
                <w:b/>
                <w:bCs/>
              </w:rPr>
            </w:pPr>
            <w:r>
              <w:rPr>
                <w:b/>
                <w:bCs/>
              </w:rPr>
              <w:t>Action</w:t>
            </w:r>
          </w:p>
        </w:tc>
        <w:tc>
          <w:tcPr>
            <w:tcW w:w="1987" w:type="dxa"/>
            <w:shd w:val="clear" w:color="auto" w:fill="auto"/>
            <w:vAlign w:val="center"/>
          </w:tcPr>
          <w:p w14:paraId="6AAA57FE">
            <w:pPr>
              <w:bidi w:val="0"/>
              <w:jc w:val="center"/>
              <w:rPr>
                <w:b/>
                <w:bCs/>
              </w:rPr>
            </w:pPr>
            <w:r>
              <w:rPr>
                <w:b/>
                <w:bCs/>
              </w:rPr>
              <w:t>Source</w:t>
            </w:r>
          </w:p>
        </w:tc>
        <w:tc>
          <w:tcPr>
            <w:tcW w:w="1987" w:type="dxa"/>
            <w:shd w:val="clear" w:color="auto" w:fill="auto"/>
            <w:vAlign w:val="center"/>
          </w:tcPr>
          <w:p w14:paraId="0ACFE685">
            <w:pPr>
              <w:bidi w:val="0"/>
              <w:jc w:val="center"/>
              <w:rPr>
                <w:b/>
                <w:bCs/>
              </w:rPr>
            </w:pPr>
            <w:r>
              <w:rPr>
                <w:b/>
                <w:bCs/>
              </w:rPr>
              <w:t>Destination</w:t>
            </w:r>
          </w:p>
        </w:tc>
        <w:tc>
          <w:tcPr>
            <w:tcW w:w="1987" w:type="dxa"/>
            <w:shd w:val="clear" w:color="auto" w:fill="auto"/>
            <w:vAlign w:val="center"/>
          </w:tcPr>
          <w:p w14:paraId="3F9316C0">
            <w:pPr>
              <w:bidi w:val="0"/>
              <w:jc w:val="center"/>
              <w:rPr>
                <w:b/>
                <w:bCs/>
              </w:rPr>
            </w:pPr>
            <w:r>
              <w:rPr>
                <w:b/>
                <w:bCs/>
              </w:rPr>
              <w:t>Protocol/Port</w:t>
            </w:r>
          </w:p>
        </w:tc>
      </w:tr>
      <w:tr w14:paraId="316E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125421D">
            <w:pPr>
              <w:bidi w:val="0"/>
            </w:pPr>
            <w:r>
              <w:t>1</w:t>
            </w:r>
          </w:p>
        </w:tc>
        <w:tc>
          <w:tcPr>
            <w:tcW w:w="1987" w:type="dxa"/>
            <w:vAlign w:val="center"/>
          </w:tcPr>
          <w:p w14:paraId="43A40866">
            <w:pPr>
              <w:bidi w:val="0"/>
            </w:pPr>
            <w:r>
              <w:t>Block + bật Log</w:t>
            </w:r>
          </w:p>
        </w:tc>
        <w:tc>
          <w:tcPr>
            <w:tcW w:w="1987" w:type="dxa"/>
            <w:vAlign w:val="center"/>
          </w:tcPr>
          <w:p w14:paraId="574B4A14">
            <w:pPr>
              <w:bidi w:val="0"/>
            </w:pPr>
            <w:r>
              <w:t>POLICY_CLIENTS</w:t>
            </w:r>
          </w:p>
        </w:tc>
        <w:tc>
          <w:tcPr>
            <w:tcW w:w="1987" w:type="dxa"/>
            <w:vAlign w:val="center"/>
          </w:tcPr>
          <w:p w14:paraId="24C14BAF">
            <w:pPr>
              <w:bidi w:val="0"/>
            </w:pPr>
            <w:r>
              <w:t>RESTRICTED_SITE</w:t>
            </w:r>
          </w:p>
        </w:tc>
        <w:tc>
          <w:tcPr>
            <w:tcW w:w="1987" w:type="dxa"/>
            <w:vAlign w:val="center"/>
          </w:tcPr>
          <w:p w14:paraId="36501892">
            <w:pPr>
              <w:bidi w:val="0"/>
            </w:pPr>
            <w:r>
              <w:t>TCP/80</w:t>
            </w:r>
          </w:p>
        </w:tc>
      </w:tr>
      <w:tr w14:paraId="21CF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3A51844">
            <w:pPr>
              <w:bidi w:val="0"/>
            </w:pPr>
            <w:r>
              <w:t>2</w:t>
            </w:r>
          </w:p>
        </w:tc>
        <w:tc>
          <w:tcPr>
            <w:tcW w:w="1987" w:type="dxa"/>
            <w:vAlign w:val="center"/>
          </w:tcPr>
          <w:p w14:paraId="64D92E32">
            <w:pPr>
              <w:bidi w:val="0"/>
            </w:pPr>
            <w:r>
              <w:t>Pass</w:t>
            </w:r>
          </w:p>
        </w:tc>
        <w:tc>
          <w:tcPr>
            <w:tcW w:w="1987" w:type="dxa"/>
            <w:vAlign w:val="center"/>
          </w:tcPr>
          <w:p w14:paraId="5199D3AD">
            <w:pPr>
              <w:bidi w:val="0"/>
            </w:pPr>
            <w:r>
              <w:t>POLICY_CLIENTS</w:t>
            </w:r>
          </w:p>
        </w:tc>
        <w:tc>
          <w:tcPr>
            <w:tcW w:w="1987" w:type="dxa"/>
            <w:vAlign w:val="center"/>
          </w:tcPr>
          <w:p w14:paraId="2F047643">
            <w:pPr>
              <w:bidi w:val="0"/>
            </w:pPr>
            <w:r>
              <w:t>GENERAL_SITE</w:t>
            </w:r>
          </w:p>
        </w:tc>
        <w:tc>
          <w:tcPr>
            <w:tcW w:w="1987" w:type="dxa"/>
            <w:vAlign w:val="center"/>
          </w:tcPr>
          <w:p w14:paraId="74C47899">
            <w:pPr>
              <w:bidi w:val="0"/>
            </w:pPr>
            <w:r>
              <w:t>TCP/80</w:t>
            </w:r>
          </w:p>
        </w:tc>
      </w:tr>
    </w:tbl>
    <w:p w14:paraId="60173032">
      <w:pPr>
        <w:bidi w:val="0"/>
      </w:pPr>
    </w:p>
    <w:p w14:paraId="4E8BF02E">
      <w:pPr>
        <w:bidi w:val="0"/>
      </w:pPr>
      <w:r>
        <w:t>Lần lượt kiểm tra từ Client-A và Client-B. Dự kiến cả hai máy đều bị chặn khi truy cập 172.16.6.40 nhưng vẫn truy cập được 172.16.6.10 nếu rule cho phép không bị rule khác chặn trước.</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79F3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2C43DC46">
            <w:pPr>
              <w:spacing w:before="240" w:after="40" w:line="240" w:lineRule="auto"/>
              <w:jc w:val="center"/>
              <w:rPr>
                <w:rFonts w:ascii="Times New Roman" w:hAnsi="Times New Roman" w:eastAsia="Times New Roman"/>
                <w:b/>
                <w:color w:val="000000"/>
                <w:sz w:val="21"/>
              </w:rPr>
            </w:pPr>
            <w:r>
              <w:drawing>
                <wp:inline distT="0" distB="0" distL="114300" distR="114300">
                  <wp:extent cx="6153785" cy="2159635"/>
                  <wp:effectExtent l="0" t="0" r="5715" b="1206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7"/>
                          <a:stretch>
                            <a:fillRect/>
                          </a:stretch>
                        </pic:blipFill>
                        <pic:spPr>
                          <a:xfrm>
                            <a:off x="0" y="0"/>
                            <a:ext cx="6153785" cy="2159635"/>
                          </a:xfrm>
                          <a:prstGeom prst="rect">
                            <a:avLst/>
                          </a:prstGeom>
                          <a:noFill/>
                          <a:ln>
                            <a:noFill/>
                          </a:ln>
                        </pic:spPr>
                      </pic:pic>
                    </a:graphicData>
                  </a:graphic>
                </wp:inline>
              </w:drawing>
            </w:r>
          </w:p>
          <w:p w14:paraId="396AD790">
            <w:pPr>
              <w:spacing w:before="240" w:after="40" w:line="240" w:lineRule="auto"/>
              <w:jc w:val="center"/>
            </w:pPr>
            <w:r>
              <w:rPr>
                <w:rFonts w:ascii="Times New Roman" w:hAnsi="Times New Roman" w:eastAsia="Times New Roman"/>
                <w:b/>
                <w:color w:val="000000"/>
                <w:sz w:val="21"/>
              </w:rPr>
              <w:t>Ảnh 19. Rule chặn POLICY_CLIENTS → RESTRICTED_SITE</w:t>
            </w:r>
          </w:p>
        </w:tc>
      </w:tr>
    </w:tbl>
    <w:p w14:paraId="2D84178F"/>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200D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36" w:type="dxa"/>
            <w:shd w:val="clear" w:color="auto" w:fill="F2F2F2"/>
            <w:vAlign w:val="center"/>
          </w:tcPr>
          <w:p w14:paraId="67F6077B">
            <w:pPr>
              <w:spacing w:before="240" w:after="40" w:line="240" w:lineRule="auto"/>
              <w:jc w:val="center"/>
              <w:rPr>
                <w:rFonts w:ascii="Times New Roman" w:hAnsi="Times New Roman" w:eastAsia="Times New Roman"/>
                <w:b/>
                <w:color w:val="000000"/>
                <w:sz w:val="21"/>
              </w:rPr>
            </w:pPr>
          </w:p>
          <w:p w14:paraId="6AB2CB37">
            <w:pPr>
              <w:spacing w:before="240" w:after="40" w:line="240" w:lineRule="auto"/>
              <w:jc w:val="center"/>
              <w:rPr>
                <w:rFonts w:ascii="Times New Roman" w:hAnsi="Times New Roman" w:eastAsia="Times New Roman"/>
                <w:b/>
                <w:color w:val="000000"/>
                <w:sz w:val="21"/>
              </w:rPr>
            </w:pPr>
            <w:r>
              <w:drawing>
                <wp:inline distT="0" distB="0" distL="114300" distR="114300">
                  <wp:extent cx="6160135" cy="2167890"/>
                  <wp:effectExtent l="0" t="0" r="12065" b="381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28"/>
                          <a:stretch>
                            <a:fillRect/>
                          </a:stretch>
                        </pic:blipFill>
                        <pic:spPr>
                          <a:xfrm>
                            <a:off x="0" y="0"/>
                            <a:ext cx="6160135" cy="2167890"/>
                          </a:xfrm>
                          <a:prstGeom prst="rect">
                            <a:avLst/>
                          </a:prstGeom>
                          <a:noFill/>
                          <a:ln>
                            <a:noFill/>
                          </a:ln>
                        </pic:spPr>
                      </pic:pic>
                    </a:graphicData>
                  </a:graphic>
                </wp:inline>
              </w:drawing>
            </w:r>
          </w:p>
          <w:p w14:paraId="63CCF1BE">
            <w:pPr>
              <w:spacing w:before="240" w:after="40" w:line="240" w:lineRule="auto"/>
              <w:jc w:val="center"/>
            </w:pPr>
            <w:r>
              <w:rPr>
                <w:rFonts w:ascii="Times New Roman" w:hAnsi="Times New Roman" w:eastAsia="Times New Roman"/>
                <w:b/>
                <w:color w:val="000000"/>
                <w:sz w:val="21"/>
              </w:rPr>
              <w:t>Ảnh 20. Kết quả kiểm thử trên Client-A và Client-B</w:t>
            </w:r>
          </w:p>
        </w:tc>
      </w:tr>
    </w:tbl>
    <w:p w14:paraId="717A74F7"/>
    <w:p w14:paraId="30CAD1E5">
      <w:pPr>
        <w:pStyle w:val="2"/>
        <w:bidi w:val="0"/>
      </w:pPr>
      <w:r>
        <w:t>7.3. Kịch bản 3 – Client-B chỉ truy cập SOCIAL_SITE trong giờ nghỉ</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1847"/>
        <w:gridCol w:w="1914"/>
        <w:gridCol w:w="1966"/>
        <w:gridCol w:w="2383"/>
      </w:tblGrid>
      <w:tr w14:paraId="3EEAB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auto"/>
            <w:vAlign w:val="center"/>
          </w:tcPr>
          <w:p w14:paraId="64348987">
            <w:pPr>
              <w:bidi w:val="0"/>
              <w:jc w:val="center"/>
              <w:rPr>
                <w:b/>
                <w:bCs/>
              </w:rPr>
            </w:pPr>
            <w:r>
              <w:rPr>
                <w:b/>
                <w:bCs/>
              </w:rPr>
              <w:t>Thứ tự</w:t>
            </w:r>
          </w:p>
        </w:tc>
        <w:tc>
          <w:tcPr>
            <w:tcW w:w="1987" w:type="dxa"/>
            <w:shd w:val="clear" w:color="auto" w:fill="auto"/>
            <w:vAlign w:val="center"/>
          </w:tcPr>
          <w:p w14:paraId="407EC8A7">
            <w:pPr>
              <w:bidi w:val="0"/>
              <w:jc w:val="center"/>
              <w:rPr>
                <w:b/>
                <w:bCs/>
              </w:rPr>
            </w:pPr>
            <w:r>
              <w:rPr>
                <w:b/>
                <w:bCs/>
              </w:rPr>
              <w:t>Action</w:t>
            </w:r>
          </w:p>
        </w:tc>
        <w:tc>
          <w:tcPr>
            <w:tcW w:w="1987" w:type="dxa"/>
            <w:shd w:val="clear" w:color="auto" w:fill="auto"/>
            <w:vAlign w:val="center"/>
          </w:tcPr>
          <w:p w14:paraId="15CE1D3B">
            <w:pPr>
              <w:bidi w:val="0"/>
              <w:jc w:val="center"/>
              <w:rPr>
                <w:b/>
                <w:bCs/>
              </w:rPr>
            </w:pPr>
            <w:r>
              <w:rPr>
                <w:b/>
                <w:bCs/>
              </w:rPr>
              <w:t>Source</w:t>
            </w:r>
          </w:p>
        </w:tc>
        <w:tc>
          <w:tcPr>
            <w:tcW w:w="1987" w:type="dxa"/>
            <w:shd w:val="clear" w:color="auto" w:fill="auto"/>
            <w:vAlign w:val="center"/>
          </w:tcPr>
          <w:p w14:paraId="06DF1901">
            <w:pPr>
              <w:bidi w:val="0"/>
              <w:jc w:val="center"/>
              <w:rPr>
                <w:b/>
                <w:bCs/>
              </w:rPr>
            </w:pPr>
            <w:r>
              <w:rPr>
                <w:b/>
                <w:bCs/>
              </w:rPr>
              <w:t>Destination</w:t>
            </w:r>
          </w:p>
        </w:tc>
        <w:tc>
          <w:tcPr>
            <w:tcW w:w="1987" w:type="dxa"/>
            <w:shd w:val="clear" w:color="auto" w:fill="auto"/>
            <w:vAlign w:val="center"/>
          </w:tcPr>
          <w:p w14:paraId="6AEEDAF2">
            <w:pPr>
              <w:bidi w:val="0"/>
              <w:jc w:val="center"/>
              <w:rPr>
                <w:b/>
                <w:bCs/>
              </w:rPr>
            </w:pPr>
            <w:r>
              <w:rPr>
                <w:b/>
                <w:bCs/>
              </w:rPr>
              <w:t>Schedule</w:t>
            </w:r>
          </w:p>
        </w:tc>
      </w:tr>
      <w:tr w14:paraId="1BE8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4BCEEF6B">
            <w:pPr>
              <w:bidi w:val="0"/>
            </w:pPr>
            <w:r>
              <w:t>1</w:t>
            </w:r>
          </w:p>
        </w:tc>
        <w:tc>
          <w:tcPr>
            <w:tcW w:w="1987" w:type="dxa"/>
            <w:vAlign w:val="center"/>
          </w:tcPr>
          <w:p w14:paraId="36E1C32A">
            <w:pPr>
              <w:bidi w:val="0"/>
            </w:pPr>
            <w:r>
              <w:t>Pass</w:t>
            </w:r>
          </w:p>
        </w:tc>
        <w:tc>
          <w:tcPr>
            <w:tcW w:w="1987" w:type="dxa"/>
            <w:vAlign w:val="center"/>
          </w:tcPr>
          <w:p w14:paraId="3FD625F5">
            <w:pPr>
              <w:bidi w:val="0"/>
            </w:pPr>
            <w:r>
              <w:t>CLIENT_B</w:t>
            </w:r>
          </w:p>
        </w:tc>
        <w:tc>
          <w:tcPr>
            <w:tcW w:w="1987" w:type="dxa"/>
            <w:vAlign w:val="center"/>
          </w:tcPr>
          <w:p w14:paraId="64163213">
            <w:pPr>
              <w:bidi w:val="0"/>
            </w:pPr>
            <w:r>
              <w:t>SOCIAL_SITE</w:t>
            </w:r>
          </w:p>
        </w:tc>
        <w:tc>
          <w:tcPr>
            <w:tcW w:w="1987" w:type="dxa"/>
            <w:vAlign w:val="center"/>
          </w:tcPr>
          <w:p w14:paraId="4FF7295F">
            <w:pPr>
              <w:bidi w:val="0"/>
            </w:pPr>
            <w:r>
              <w:t>LUNCH_WINDOW (hoặc TEST_NOW khi kiểm thử)</w:t>
            </w:r>
          </w:p>
        </w:tc>
      </w:tr>
      <w:tr w14:paraId="0006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B474C81">
            <w:pPr>
              <w:bidi w:val="0"/>
            </w:pPr>
            <w:r>
              <w:t>2</w:t>
            </w:r>
          </w:p>
        </w:tc>
        <w:tc>
          <w:tcPr>
            <w:tcW w:w="1987" w:type="dxa"/>
            <w:vAlign w:val="center"/>
          </w:tcPr>
          <w:p w14:paraId="38189E8E">
            <w:pPr>
              <w:bidi w:val="0"/>
            </w:pPr>
            <w:r>
              <w:t>Block</w:t>
            </w:r>
          </w:p>
        </w:tc>
        <w:tc>
          <w:tcPr>
            <w:tcW w:w="1987" w:type="dxa"/>
            <w:vAlign w:val="center"/>
          </w:tcPr>
          <w:p w14:paraId="3C120C67">
            <w:pPr>
              <w:bidi w:val="0"/>
            </w:pPr>
            <w:r>
              <w:t>CLIENT_B</w:t>
            </w:r>
          </w:p>
        </w:tc>
        <w:tc>
          <w:tcPr>
            <w:tcW w:w="1987" w:type="dxa"/>
            <w:vAlign w:val="center"/>
          </w:tcPr>
          <w:p w14:paraId="70C6776E">
            <w:pPr>
              <w:bidi w:val="0"/>
            </w:pPr>
            <w:r>
              <w:t>SOCIAL_SITE</w:t>
            </w:r>
          </w:p>
        </w:tc>
        <w:tc>
          <w:tcPr>
            <w:tcW w:w="1987" w:type="dxa"/>
            <w:vAlign w:val="center"/>
          </w:tcPr>
          <w:p w14:paraId="6F8F6DAA">
            <w:pPr>
              <w:bidi w:val="0"/>
            </w:pPr>
            <w:r>
              <w:t>Always / None</w:t>
            </w:r>
          </w:p>
        </w:tc>
      </w:tr>
    </w:tbl>
    <w:p w14:paraId="7AFE5AC5"/>
    <w:p w14:paraId="0308B10E">
      <w:pPr>
        <w:bidi w:val="0"/>
      </w:pPr>
      <w:r>
        <w:t>Để kiểm tra ngay trong buổi thực hành, gắn TEST_NOW vào rule Pass và đặt thời gian bao phủ thời điểm hiện tại. Khi schedule Active, Client-B dự kiến truy cập được 172.16.6.30. Sau đó làm schedule không còn Active hoặc disable rule Pass, tạo kết nối mới và xác nhận rule Block phía dưới chặn truy cập. Cuối cùng đặt lại LUNCH_WINDOW theo yêu cầu.</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6961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1F65CF17">
            <w:pPr>
              <w:spacing w:before="240" w:after="40" w:line="240" w:lineRule="auto"/>
              <w:jc w:val="center"/>
            </w:pPr>
            <w:r>
              <w:drawing>
                <wp:inline distT="0" distB="0" distL="114300" distR="114300">
                  <wp:extent cx="6162675" cy="2195830"/>
                  <wp:effectExtent l="0" t="0" r="9525" b="127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pic:cNvPicPr>
                            <a:picLocks noChangeAspect="1"/>
                          </pic:cNvPicPr>
                        </pic:nvPicPr>
                        <pic:blipFill>
                          <a:blip r:embed="rId29"/>
                          <a:stretch>
                            <a:fillRect/>
                          </a:stretch>
                        </pic:blipFill>
                        <pic:spPr>
                          <a:xfrm>
                            <a:off x="0" y="0"/>
                            <a:ext cx="6162675" cy="2195830"/>
                          </a:xfrm>
                          <a:prstGeom prst="rect">
                            <a:avLst/>
                          </a:prstGeom>
                          <a:noFill/>
                          <a:ln>
                            <a:noFill/>
                          </a:ln>
                        </pic:spPr>
                      </pic:pic>
                    </a:graphicData>
                  </a:graphic>
                </wp:inline>
              </w:drawing>
            </w:r>
            <w:r>
              <w:rPr>
                <w:rFonts w:ascii="Times New Roman" w:hAnsi="Times New Roman" w:eastAsia="Times New Roman"/>
                <w:b/>
                <w:color w:val="000000"/>
                <w:sz w:val="21"/>
              </w:rPr>
              <w:t>Ảnh 21. Hai rule Pass có Schedule và Block phía dưới</w:t>
            </w:r>
          </w:p>
        </w:tc>
      </w:tr>
    </w:tbl>
    <w:p w14:paraId="62B1CD7E"/>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6D30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CB25DAB">
            <w:pPr>
              <w:spacing w:before="240" w:after="40" w:line="240" w:lineRule="auto"/>
              <w:jc w:val="center"/>
              <w:rPr>
                <w:rFonts w:ascii="Times New Roman" w:hAnsi="Times New Roman" w:eastAsia="Times New Roman"/>
                <w:b/>
                <w:color w:val="000000"/>
                <w:sz w:val="21"/>
              </w:rPr>
            </w:pPr>
            <w:r>
              <w:drawing>
                <wp:inline distT="0" distB="0" distL="114300" distR="114300">
                  <wp:extent cx="6161405" cy="2598420"/>
                  <wp:effectExtent l="0" t="0" r="10795" b="508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pic:cNvPicPr>
                        </pic:nvPicPr>
                        <pic:blipFill>
                          <a:blip r:embed="rId30"/>
                          <a:stretch>
                            <a:fillRect/>
                          </a:stretch>
                        </pic:blipFill>
                        <pic:spPr>
                          <a:xfrm>
                            <a:off x="0" y="0"/>
                            <a:ext cx="6161405" cy="2598420"/>
                          </a:xfrm>
                          <a:prstGeom prst="rect">
                            <a:avLst/>
                          </a:prstGeom>
                          <a:noFill/>
                          <a:ln>
                            <a:noFill/>
                          </a:ln>
                        </pic:spPr>
                      </pic:pic>
                    </a:graphicData>
                  </a:graphic>
                </wp:inline>
              </w:drawing>
            </w:r>
          </w:p>
          <w:p w14:paraId="6AF1A8A5">
            <w:pPr>
              <w:spacing w:before="240" w:after="40" w:line="240" w:lineRule="auto"/>
              <w:jc w:val="center"/>
            </w:pPr>
            <w:r>
              <w:drawing>
                <wp:inline distT="0" distB="0" distL="114300" distR="114300">
                  <wp:extent cx="6161405" cy="4113530"/>
                  <wp:effectExtent l="0" t="0" r="10795" b="1270"/>
                  <wp:docPr id="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pic:cNvPicPr>
                            <a:picLocks noChangeAspect="1"/>
                          </pic:cNvPicPr>
                        </pic:nvPicPr>
                        <pic:blipFill>
                          <a:blip r:embed="rId31"/>
                          <a:stretch>
                            <a:fillRect/>
                          </a:stretch>
                        </pic:blipFill>
                        <pic:spPr>
                          <a:xfrm>
                            <a:off x="0" y="0"/>
                            <a:ext cx="6161405" cy="4113530"/>
                          </a:xfrm>
                          <a:prstGeom prst="rect">
                            <a:avLst/>
                          </a:prstGeom>
                          <a:noFill/>
                          <a:ln>
                            <a:noFill/>
                          </a:ln>
                        </pic:spPr>
                      </pic:pic>
                    </a:graphicData>
                  </a:graphic>
                </wp:inline>
              </w:drawing>
            </w:r>
            <w:r>
              <w:rPr>
                <w:rFonts w:ascii="Times New Roman" w:hAnsi="Times New Roman" w:eastAsia="Times New Roman"/>
                <w:b/>
                <w:color w:val="000000"/>
                <w:sz w:val="21"/>
              </w:rPr>
              <w:t>Ảnh 22. Kết quả Client-B truy cập SOCIAL_SITE trong và ngoài schedule</w:t>
            </w:r>
          </w:p>
        </w:tc>
      </w:tr>
    </w:tbl>
    <w:p w14:paraId="0E7790F3"/>
    <w:p w14:paraId="4FFA4163">
      <w:pPr>
        <w:pStyle w:val="2"/>
        <w:bidi w:val="0"/>
      </w:pPr>
      <w:r>
        <w:t>7.4. Kịch bản 4 – Chỉ cho HTTP/HTTPS trong giờ hành chính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774"/>
        <w:gridCol w:w="2354"/>
        <w:gridCol w:w="2051"/>
        <w:gridCol w:w="2022"/>
      </w:tblGrid>
      <w:tr w14:paraId="298D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auto"/>
            <w:vAlign w:val="center"/>
          </w:tcPr>
          <w:p w14:paraId="17F5A5D5">
            <w:pPr>
              <w:bidi w:val="0"/>
              <w:jc w:val="center"/>
              <w:rPr>
                <w:b/>
                <w:bCs/>
              </w:rPr>
            </w:pPr>
            <w:r>
              <w:rPr>
                <w:b/>
                <w:bCs/>
              </w:rPr>
              <w:t>Thứ tự</w:t>
            </w:r>
          </w:p>
        </w:tc>
        <w:tc>
          <w:tcPr>
            <w:tcW w:w="1987" w:type="dxa"/>
            <w:shd w:val="clear" w:color="auto" w:fill="auto"/>
            <w:vAlign w:val="center"/>
          </w:tcPr>
          <w:p w14:paraId="2DFAA4FA">
            <w:pPr>
              <w:bidi w:val="0"/>
              <w:jc w:val="center"/>
              <w:rPr>
                <w:b/>
                <w:bCs/>
              </w:rPr>
            </w:pPr>
            <w:r>
              <w:rPr>
                <w:b/>
                <w:bCs/>
              </w:rPr>
              <w:t>Action</w:t>
            </w:r>
          </w:p>
        </w:tc>
        <w:tc>
          <w:tcPr>
            <w:tcW w:w="1987" w:type="dxa"/>
            <w:shd w:val="clear" w:color="auto" w:fill="auto"/>
            <w:vAlign w:val="center"/>
          </w:tcPr>
          <w:p w14:paraId="6C748B9D">
            <w:pPr>
              <w:bidi w:val="0"/>
              <w:jc w:val="center"/>
              <w:rPr>
                <w:b/>
                <w:bCs/>
              </w:rPr>
            </w:pPr>
            <w:r>
              <w:rPr>
                <w:b/>
                <w:bCs/>
              </w:rPr>
              <w:t>Source</w:t>
            </w:r>
          </w:p>
        </w:tc>
        <w:tc>
          <w:tcPr>
            <w:tcW w:w="1987" w:type="dxa"/>
            <w:shd w:val="clear" w:color="auto" w:fill="auto"/>
            <w:vAlign w:val="center"/>
          </w:tcPr>
          <w:p w14:paraId="6EF456AD">
            <w:pPr>
              <w:bidi w:val="0"/>
              <w:jc w:val="center"/>
              <w:rPr>
                <w:b/>
                <w:bCs/>
              </w:rPr>
            </w:pPr>
            <w:r>
              <w:rPr>
                <w:b/>
                <w:bCs/>
              </w:rPr>
              <w:t>Destination/Port</w:t>
            </w:r>
          </w:p>
        </w:tc>
        <w:tc>
          <w:tcPr>
            <w:tcW w:w="1987" w:type="dxa"/>
            <w:shd w:val="clear" w:color="auto" w:fill="auto"/>
            <w:vAlign w:val="center"/>
          </w:tcPr>
          <w:p w14:paraId="61994DC9">
            <w:pPr>
              <w:bidi w:val="0"/>
              <w:jc w:val="center"/>
              <w:rPr>
                <w:b/>
                <w:bCs/>
              </w:rPr>
            </w:pPr>
            <w:r>
              <w:rPr>
                <w:b/>
                <w:bCs/>
              </w:rPr>
              <w:t>Schedule</w:t>
            </w:r>
          </w:p>
        </w:tc>
      </w:tr>
      <w:tr w14:paraId="398B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D5776D6">
            <w:pPr>
              <w:bidi w:val="0"/>
            </w:pPr>
            <w:r>
              <w:t>1</w:t>
            </w:r>
          </w:p>
        </w:tc>
        <w:tc>
          <w:tcPr>
            <w:tcW w:w="1987" w:type="dxa"/>
            <w:vAlign w:val="center"/>
          </w:tcPr>
          <w:p w14:paraId="645F85EF">
            <w:pPr>
              <w:bidi w:val="0"/>
            </w:pPr>
            <w:r>
              <w:t>Pass</w:t>
            </w:r>
          </w:p>
        </w:tc>
        <w:tc>
          <w:tcPr>
            <w:tcW w:w="1987" w:type="dxa"/>
            <w:vAlign w:val="center"/>
          </w:tcPr>
          <w:p w14:paraId="44DD38D4">
            <w:pPr>
              <w:bidi w:val="0"/>
            </w:pPr>
            <w:r>
              <w:t>POLICY_CLIENTS</w:t>
            </w:r>
          </w:p>
        </w:tc>
        <w:tc>
          <w:tcPr>
            <w:tcW w:w="1987" w:type="dxa"/>
            <w:vAlign w:val="center"/>
          </w:tcPr>
          <w:p w14:paraId="3D1AE11E">
            <w:pPr>
              <w:bidi w:val="0"/>
            </w:pPr>
            <w:r>
              <w:t>Any / WEB_PORTS (80, 443)</w:t>
            </w:r>
          </w:p>
        </w:tc>
        <w:tc>
          <w:tcPr>
            <w:tcW w:w="1987" w:type="dxa"/>
            <w:vAlign w:val="center"/>
          </w:tcPr>
          <w:p w14:paraId="1E0A0093">
            <w:pPr>
              <w:bidi w:val="0"/>
            </w:pPr>
            <w:r>
              <w:t>WORK_HOURS</w:t>
            </w:r>
          </w:p>
        </w:tc>
      </w:tr>
      <w:tr w14:paraId="0968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4FCEA78">
            <w:pPr>
              <w:bidi w:val="0"/>
            </w:pPr>
            <w:r>
              <w:t>2</w:t>
            </w:r>
          </w:p>
        </w:tc>
        <w:tc>
          <w:tcPr>
            <w:tcW w:w="1987" w:type="dxa"/>
            <w:vAlign w:val="center"/>
          </w:tcPr>
          <w:p w14:paraId="5128DBA5">
            <w:pPr>
              <w:bidi w:val="0"/>
            </w:pPr>
            <w:r>
              <w:t>Block + Log</w:t>
            </w:r>
          </w:p>
        </w:tc>
        <w:tc>
          <w:tcPr>
            <w:tcW w:w="1987" w:type="dxa"/>
            <w:vAlign w:val="center"/>
          </w:tcPr>
          <w:p w14:paraId="5AB06DE1">
            <w:pPr>
              <w:bidi w:val="0"/>
            </w:pPr>
            <w:r>
              <w:t>POLICY_CLIENTS</w:t>
            </w:r>
          </w:p>
        </w:tc>
        <w:tc>
          <w:tcPr>
            <w:tcW w:w="1987" w:type="dxa"/>
            <w:vAlign w:val="center"/>
          </w:tcPr>
          <w:p w14:paraId="44331734">
            <w:pPr>
              <w:bidi w:val="0"/>
            </w:pPr>
            <w:r>
              <w:t>Any</w:t>
            </w:r>
          </w:p>
        </w:tc>
        <w:tc>
          <w:tcPr>
            <w:tcW w:w="1987" w:type="dxa"/>
            <w:vAlign w:val="center"/>
          </w:tcPr>
          <w:p w14:paraId="5CCD0A6F">
            <w:pPr>
              <w:bidi w:val="0"/>
            </w:pPr>
            <w:r>
              <w:t>Always</w:t>
            </w:r>
          </w:p>
        </w:tc>
      </w:tr>
    </w:tbl>
    <w:p w14:paraId="3A890CC4"/>
    <w:p w14:paraId="7379C8E0">
      <w:pPr>
        <w:bidi w:val="0"/>
      </w:pPr>
      <w:r>
        <w:t>Khi WORK_HOURS Active, HTTP/HTTPS từ Client-A và Client-B dự kiến hoạt động; các giao thức/cổng khác như ping/ICMP bị rule Block phía dưới xử lý. Ngoài giờ, rule Pass không áp dụng nên rule Block cuối cùng chặn lưu lượng khớp điều kiện. Lưu ý DNS của client tới DC01 10.6.0.10 nằm cùng subnet và không đi qua pfSense; cấu hình DNS upstream trên DC01 riêng.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0677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AD2D222">
            <w:pPr>
              <w:spacing w:before="240" w:after="40" w:line="240" w:lineRule="auto"/>
              <w:jc w:val="center"/>
            </w:pPr>
            <w:r>
              <w:drawing>
                <wp:inline distT="0" distB="0" distL="114300" distR="114300">
                  <wp:extent cx="6153785" cy="2099310"/>
                  <wp:effectExtent l="0" t="0" r="5715" b="8890"/>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32"/>
                          <a:stretch>
                            <a:fillRect/>
                          </a:stretch>
                        </pic:blipFill>
                        <pic:spPr>
                          <a:xfrm>
                            <a:off x="0" y="0"/>
                            <a:ext cx="6153785" cy="2099310"/>
                          </a:xfrm>
                          <a:prstGeom prst="rect">
                            <a:avLst/>
                          </a:prstGeom>
                          <a:noFill/>
                          <a:ln>
                            <a:noFill/>
                          </a:ln>
                        </pic:spPr>
                      </pic:pic>
                    </a:graphicData>
                  </a:graphic>
                </wp:inline>
              </w:drawing>
            </w:r>
            <w:r>
              <w:rPr>
                <w:rFonts w:ascii="Times New Roman" w:hAnsi="Times New Roman" w:eastAsia="Times New Roman"/>
                <w:b/>
                <w:color w:val="000000"/>
                <w:sz w:val="21"/>
              </w:rPr>
              <w:t>Ảnh 23. Rule Pass WEB_PORTS có WORK_HOURS và rule Block phía dưới</w:t>
            </w:r>
          </w:p>
        </w:tc>
      </w:tr>
    </w:tbl>
    <w:p w14:paraId="4622BFB9"/>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1F94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5B8F417">
            <w:pPr>
              <w:spacing w:before="240" w:after="40" w:line="240" w:lineRule="auto"/>
              <w:jc w:val="center"/>
              <w:rPr>
                <w:rFonts w:ascii="Times New Roman" w:hAnsi="Times New Roman" w:eastAsia="Times New Roman"/>
                <w:b/>
                <w:color w:val="000000"/>
                <w:sz w:val="21"/>
              </w:rPr>
            </w:pPr>
            <w:r>
              <w:drawing>
                <wp:inline distT="0" distB="0" distL="114300" distR="114300">
                  <wp:extent cx="6162040" cy="2882265"/>
                  <wp:effectExtent l="0" t="0" r="10160" b="635"/>
                  <wp:docPr id="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
                          <pic:cNvPicPr>
                            <a:picLocks noChangeAspect="1"/>
                          </pic:cNvPicPr>
                        </pic:nvPicPr>
                        <pic:blipFill>
                          <a:blip r:embed="rId33"/>
                          <a:stretch>
                            <a:fillRect/>
                          </a:stretch>
                        </pic:blipFill>
                        <pic:spPr>
                          <a:xfrm>
                            <a:off x="0" y="0"/>
                            <a:ext cx="6162040" cy="2882265"/>
                          </a:xfrm>
                          <a:prstGeom prst="rect">
                            <a:avLst/>
                          </a:prstGeom>
                          <a:noFill/>
                          <a:ln>
                            <a:noFill/>
                          </a:ln>
                        </pic:spPr>
                      </pic:pic>
                    </a:graphicData>
                  </a:graphic>
                </wp:inline>
              </w:drawing>
            </w:r>
          </w:p>
          <w:p w14:paraId="41EE9F94">
            <w:pPr>
              <w:spacing w:before="240" w:after="40" w:line="240" w:lineRule="auto"/>
              <w:jc w:val="center"/>
            </w:pPr>
            <w:r>
              <w:rPr>
                <w:rFonts w:ascii="Times New Roman" w:hAnsi="Times New Roman" w:eastAsia="Times New Roman"/>
                <w:b/>
                <w:color w:val="000000"/>
                <w:sz w:val="21"/>
              </w:rPr>
              <w:t>Ảnh 24. Kết quả kiểm thử HTTP/HTTPS và một dịch vụ khác</w:t>
            </w:r>
          </w:p>
        </w:tc>
      </w:tr>
    </w:tbl>
    <w:p w14:paraId="67F8F8EB"/>
    <w:p w14:paraId="6B2D8914">
      <w:pPr>
        <w:pStyle w:val="2"/>
        <w:bidi w:val="0"/>
      </w:pPr>
      <w:r>
        <w:t>7.5. Kịch bản 5 – Cô lập DMZ khỏi LAN nhưng vẫn cho LAN truy cập site cần thiết</w:t>
      </w:r>
    </w:p>
    <w:p w14:paraId="2758C0FE">
      <w:pPr>
        <w:bidi w:val="0"/>
      </w:pPr>
      <w:r>
        <w:t>Mục tiêu là ngăn máy trong DMZ tự khởi tạo kết nối đến mạng LAN, đồng thời cho phép Client-A/Client-B truy cập website được phép theo rule LAN.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1800"/>
        <w:gridCol w:w="2354"/>
        <w:gridCol w:w="2108"/>
        <w:gridCol w:w="1810"/>
      </w:tblGrid>
      <w:tr w14:paraId="1E0B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auto"/>
            <w:vAlign w:val="center"/>
          </w:tcPr>
          <w:p w14:paraId="2A3B9526">
            <w:pPr>
              <w:bidi w:val="0"/>
              <w:jc w:val="center"/>
              <w:rPr>
                <w:b/>
                <w:bCs/>
              </w:rPr>
            </w:pPr>
            <w:r>
              <w:rPr>
                <w:b/>
                <w:bCs/>
              </w:rPr>
              <w:t>Interface</w:t>
            </w:r>
          </w:p>
        </w:tc>
        <w:tc>
          <w:tcPr>
            <w:tcW w:w="1987" w:type="dxa"/>
            <w:shd w:val="clear" w:color="auto" w:fill="auto"/>
            <w:vAlign w:val="center"/>
          </w:tcPr>
          <w:p w14:paraId="7D2DA39C">
            <w:pPr>
              <w:bidi w:val="0"/>
              <w:jc w:val="center"/>
              <w:rPr>
                <w:b/>
                <w:bCs/>
              </w:rPr>
            </w:pPr>
            <w:r>
              <w:rPr>
                <w:b/>
                <w:bCs/>
              </w:rPr>
              <w:t>Action</w:t>
            </w:r>
          </w:p>
        </w:tc>
        <w:tc>
          <w:tcPr>
            <w:tcW w:w="1987" w:type="dxa"/>
            <w:shd w:val="clear" w:color="auto" w:fill="auto"/>
            <w:vAlign w:val="center"/>
          </w:tcPr>
          <w:p w14:paraId="392D137E">
            <w:pPr>
              <w:bidi w:val="0"/>
              <w:jc w:val="center"/>
              <w:rPr>
                <w:b/>
                <w:bCs/>
              </w:rPr>
            </w:pPr>
            <w:r>
              <w:rPr>
                <w:b/>
                <w:bCs/>
              </w:rPr>
              <w:t>Source</w:t>
            </w:r>
          </w:p>
        </w:tc>
        <w:tc>
          <w:tcPr>
            <w:tcW w:w="1987" w:type="dxa"/>
            <w:shd w:val="clear" w:color="auto" w:fill="auto"/>
            <w:vAlign w:val="center"/>
          </w:tcPr>
          <w:p w14:paraId="0FA62928">
            <w:pPr>
              <w:bidi w:val="0"/>
              <w:jc w:val="center"/>
              <w:rPr>
                <w:b/>
                <w:bCs/>
              </w:rPr>
            </w:pPr>
            <w:r>
              <w:rPr>
                <w:b/>
                <w:bCs/>
              </w:rPr>
              <w:t>Destination</w:t>
            </w:r>
          </w:p>
        </w:tc>
        <w:tc>
          <w:tcPr>
            <w:tcW w:w="1987" w:type="dxa"/>
            <w:shd w:val="clear" w:color="auto" w:fill="auto"/>
            <w:vAlign w:val="center"/>
          </w:tcPr>
          <w:p w14:paraId="2C9DFF32">
            <w:pPr>
              <w:bidi w:val="0"/>
              <w:jc w:val="center"/>
              <w:rPr>
                <w:b/>
                <w:bCs/>
              </w:rPr>
            </w:pPr>
            <w:r>
              <w:rPr>
                <w:b/>
                <w:bCs/>
              </w:rPr>
              <w:t>Mục đích</w:t>
            </w:r>
          </w:p>
        </w:tc>
      </w:tr>
      <w:tr w14:paraId="0481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3B7348E9">
            <w:pPr>
              <w:bidi w:val="0"/>
            </w:pPr>
            <w:r>
              <w:t>DMZ</w:t>
            </w:r>
          </w:p>
        </w:tc>
        <w:tc>
          <w:tcPr>
            <w:tcW w:w="1987" w:type="dxa"/>
            <w:vAlign w:val="center"/>
          </w:tcPr>
          <w:p w14:paraId="4F3BFA57">
            <w:pPr>
              <w:bidi w:val="0"/>
            </w:pPr>
            <w:r>
              <w:t>Block + bật Log</w:t>
            </w:r>
          </w:p>
        </w:tc>
        <w:tc>
          <w:tcPr>
            <w:tcW w:w="1987" w:type="dxa"/>
            <w:vAlign w:val="center"/>
          </w:tcPr>
          <w:p w14:paraId="7D8CF565">
            <w:pPr>
              <w:bidi w:val="0"/>
            </w:pPr>
            <w:r>
              <w:t>DMZ net</w:t>
            </w:r>
          </w:p>
        </w:tc>
        <w:tc>
          <w:tcPr>
            <w:tcW w:w="1987" w:type="dxa"/>
            <w:vAlign w:val="center"/>
          </w:tcPr>
          <w:p w14:paraId="65A2E348">
            <w:pPr>
              <w:bidi w:val="0"/>
            </w:pPr>
            <w:r>
              <w:t>LAN net</w:t>
            </w:r>
          </w:p>
        </w:tc>
        <w:tc>
          <w:tcPr>
            <w:tcW w:w="1987" w:type="dxa"/>
            <w:vAlign w:val="center"/>
          </w:tcPr>
          <w:p w14:paraId="05015544">
            <w:pPr>
              <w:bidi w:val="0"/>
            </w:pPr>
            <w:r>
              <w:t>Ngăn kết nối khởi tạo từ DMZ vào LAN</w:t>
            </w:r>
          </w:p>
        </w:tc>
      </w:tr>
      <w:tr w14:paraId="1A34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899FF41">
            <w:pPr>
              <w:bidi w:val="0"/>
            </w:pPr>
            <w:r>
              <w:t>LAN</w:t>
            </w:r>
          </w:p>
        </w:tc>
        <w:tc>
          <w:tcPr>
            <w:tcW w:w="1987" w:type="dxa"/>
            <w:vAlign w:val="center"/>
          </w:tcPr>
          <w:p w14:paraId="0B444E86">
            <w:pPr>
              <w:bidi w:val="0"/>
            </w:pPr>
            <w:r>
              <w:t>Pass</w:t>
            </w:r>
          </w:p>
        </w:tc>
        <w:tc>
          <w:tcPr>
            <w:tcW w:w="1987" w:type="dxa"/>
            <w:vAlign w:val="center"/>
          </w:tcPr>
          <w:p w14:paraId="03F38D8C">
            <w:pPr>
              <w:bidi w:val="0"/>
            </w:pPr>
            <w:r>
              <w:t>POLICY_CLIENTS</w:t>
            </w:r>
          </w:p>
        </w:tc>
        <w:tc>
          <w:tcPr>
            <w:tcW w:w="1987" w:type="dxa"/>
            <w:vAlign w:val="center"/>
          </w:tcPr>
          <w:p w14:paraId="4F77043C">
            <w:pPr>
              <w:bidi w:val="0"/>
            </w:pPr>
            <w:r>
              <w:t>GENERAL_SITE</w:t>
            </w:r>
          </w:p>
        </w:tc>
        <w:tc>
          <w:tcPr>
            <w:tcW w:w="1987" w:type="dxa"/>
            <w:vAlign w:val="center"/>
          </w:tcPr>
          <w:p w14:paraId="0BE34A9D">
            <w:pPr>
              <w:bidi w:val="0"/>
            </w:pPr>
            <w:r>
              <w:t>Cho client truy cập website kiểm thử nếu policy cho phép</w:t>
            </w:r>
          </w:p>
        </w:tc>
      </w:tr>
    </w:tbl>
    <w:p w14:paraId="0D3B3BE8"/>
    <w:p w14:paraId="7ED5DDA3">
      <w:pPr>
        <w:bidi w:val="0"/>
      </w:pPr>
      <w:r>
        <w:t>Trên tab Firewall → Rules → DMZ, tạo rule Block từ DMZ net tới LAN net và bật logging. Trên tab LAN, bảo đảm có rule Pass phù hợp cho POLICY_CLIENTS tới GENERAL_SITE; kiểm tra rule Block rộng hơn không nằm phía trên rule Pass này. Apply Changes.</w:t>
      </w:r>
    </w:p>
    <w:p w14:paraId="072DC226">
      <w:pPr>
        <w:bidi w:val="0"/>
      </w:pPr>
      <w:r>
        <w:t>Kiểm thử hai chiều: (1) từ Client-A truy cập http://172.16.6.10 – dự kiến được phép nếu rule LAN cho phép; (2) từ Ubuntu DMZ-WEB thử kết nối đến DC01 10.6.0.10 – dự kiến bị chặn. Không dùng gói phản hồi của kết nối do LAN khởi tạo để kết luận rằng DMZ được phép chủ động kết nối vào LAN, vì pfSense là firewall stateful.</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1D29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AAD92A3">
            <w:pPr>
              <w:spacing w:before="240" w:after="40" w:line="240" w:lineRule="auto"/>
              <w:jc w:val="center"/>
            </w:pPr>
            <w:r>
              <w:drawing>
                <wp:inline distT="0" distB="0" distL="114300" distR="114300">
                  <wp:extent cx="6158230" cy="3373120"/>
                  <wp:effectExtent l="0" t="0" r="1270" b="508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4"/>
                          <a:stretch>
                            <a:fillRect/>
                          </a:stretch>
                        </pic:blipFill>
                        <pic:spPr>
                          <a:xfrm>
                            <a:off x="0" y="0"/>
                            <a:ext cx="6158230" cy="3373120"/>
                          </a:xfrm>
                          <a:prstGeom prst="rect">
                            <a:avLst/>
                          </a:prstGeom>
                          <a:noFill/>
                          <a:ln>
                            <a:noFill/>
                          </a:ln>
                        </pic:spPr>
                      </pic:pic>
                    </a:graphicData>
                  </a:graphic>
                </wp:inline>
              </w:drawing>
            </w:r>
            <w:r>
              <w:rPr>
                <w:rFonts w:ascii="Times New Roman" w:hAnsi="Times New Roman" w:eastAsia="Times New Roman"/>
                <w:b/>
                <w:color w:val="000000"/>
                <w:sz w:val="21"/>
              </w:rPr>
              <w:t>Ảnh 25. Rule DMZ Block DMZ net → LAN net có bật Log</w:t>
            </w:r>
          </w:p>
        </w:tc>
      </w:tr>
    </w:tbl>
    <w:p w14:paraId="4EE69719"/>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5ED4C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1E47DA68">
            <w:pPr>
              <w:spacing w:before="240" w:after="40" w:line="240" w:lineRule="auto"/>
              <w:jc w:val="center"/>
              <w:rPr>
                <w:rFonts w:ascii="Times New Roman" w:hAnsi="Times New Roman" w:eastAsia="Times New Roman"/>
                <w:b/>
                <w:color w:val="000000"/>
                <w:sz w:val="21"/>
              </w:rPr>
            </w:pPr>
            <w:r>
              <w:drawing>
                <wp:inline distT="0" distB="0" distL="114300" distR="114300">
                  <wp:extent cx="6153785" cy="1187450"/>
                  <wp:effectExtent l="0" t="0" r="5715" b="635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35"/>
                          <a:stretch>
                            <a:fillRect/>
                          </a:stretch>
                        </pic:blipFill>
                        <pic:spPr>
                          <a:xfrm>
                            <a:off x="0" y="0"/>
                            <a:ext cx="6153785" cy="1187450"/>
                          </a:xfrm>
                          <a:prstGeom prst="rect">
                            <a:avLst/>
                          </a:prstGeom>
                          <a:noFill/>
                          <a:ln>
                            <a:noFill/>
                          </a:ln>
                        </pic:spPr>
                      </pic:pic>
                    </a:graphicData>
                  </a:graphic>
                </wp:inline>
              </w:drawing>
            </w:r>
          </w:p>
          <w:p w14:paraId="3E4464E1">
            <w:pPr>
              <w:spacing w:before="240" w:after="40" w:line="240" w:lineRule="auto"/>
              <w:jc w:val="center"/>
            </w:pPr>
            <w:r>
              <w:rPr>
                <w:rFonts w:ascii="Times New Roman" w:hAnsi="Times New Roman" w:eastAsia="Times New Roman"/>
                <w:b/>
                <w:color w:val="000000"/>
                <w:sz w:val="21"/>
              </w:rPr>
              <w:t>Ảnh 26. Rule LAN cho phép POLICY_CLIENTS → GENERAL_SITE</w:t>
            </w:r>
          </w:p>
        </w:tc>
      </w:tr>
    </w:tbl>
    <w:p w14:paraId="3A8497DE"/>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5D5C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51C15309">
            <w:pPr>
              <w:spacing w:before="240" w:after="40" w:line="240" w:lineRule="auto"/>
              <w:jc w:val="center"/>
            </w:pPr>
            <w:r>
              <w:drawing>
                <wp:inline distT="0" distB="0" distL="114300" distR="114300">
                  <wp:extent cx="6160135" cy="1845310"/>
                  <wp:effectExtent l="0" t="0" r="12065" b="889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pic:cNvPicPr>
                            <a:picLocks noChangeAspect="1"/>
                          </pic:cNvPicPr>
                        </pic:nvPicPr>
                        <pic:blipFill>
                          <a:blip r:embed="rId36"/>
                          <a:stretch>
                            <a:fillRect/>
                          </a:stretch>
                        </pic:blipFill>
                        <pic:spPr>
                          <a:xfrm>
                            <a:off x="0" y="0"/>
                            <a:ext cx="6160135" cy="1845310"/>
                          </a:xfrm>
                          <a:prstGeom prst="rect">
                            <a:avLst/>
                          </a:prstGeom>
                          <a:noFill/>
                          <a:ln>
                            <a:noFill/>
                          </a:ln>
                        </pic:spPr>
                      </pic:pic>
                    </a:graphicData>
                  </a:graphic>
                </wp:inline>
              </w:drawing>
            </w:r>
            <w:r>
              <w:rPr>
                <w:rFonts w:ascii="Times New Roman" w:hAnsi="Times New Roman" w:eastAsia="Times New Roman"/>
                <w:b/>
                <w:color w:val="000000"/>
                <w:sz w:val="21"/>
              </w:rPr>
              <w:t>Ảnh 27. Client-A truy cập GENERAL_SITE thành công</w:t>
            </w:r>
          </w:p>
        </w:tc>
      </w:tr>
    </w:tbl>
    <w:p w14:paraId="6A9C36C6"/>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122E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6" w:type="dxa"/>
            <w:shd w:val="clear" w:color="auto" w:fill="F2F2F2"/>
            <w:vAlign w:val="center"/>
          </w:tcPr>
          <w:p w14:paraId="4F7CCA05">
            <w:pPr>
              <w:spacing w:before="240" w:after="40" w:line="240" w:lineRule="auto"/>
              <w:jc w:val="center"/>
              <w:rPr>
                <w:rFonts w:ascii="Times New Roman" w:hAnsi="Times New Roman" w:eastAsia="Times New Roman"/>
                <w:b/>
                <w:color w:val="000000"/>
                <w:sz w:val="21"/>
              </w:rPr>
            </w:pPr>
            <w:r>
              <w:drawing>
                <wp:inline distT="0" distB="0" distL="114300" distR="114300">
                  <wp:extent cx="5016500" cy="1168400"/>
                  <wp:effectExtent l="0" t="0" r="0" b="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37"/>
                          <a:stretch>
                            <a:fillRect/>
                          </a:stretch>
                        </pic:blipFill>
                        <pic:spPr>
                          <a:xfrm>
                            <a:off x="0" y="0"/>
                            <a:ext cx="5016500" cy="1168400"/>
                          </a:xfrm>
                          <a:prstGeom prst="rect">
                            <a:avLst/>
                          </a:prstGeom>
                          <a:noFill/>
                          <a:ln>
                            <a:noFill/>
                          </a:ln>
                        </pic:spPr>
                      </pic:pic>
                    </a:graphicData>
                  </a:graphic>
                </wp:inline>
              </w:drawing>
            </w:r>
          </w:p>
          <w:p w14:paraId="11043A5D">
            <w:pPr>
              <w:spacing w:before="240" w:after="40" w:line="240" w:lineRule="auto"/>
              <w:jc w:val="center"/>
            </w:pPr>
            <w:r>
              <w:rPr>
                <w:rFonts w:ascii="Times New Roman" w:hAnsi="Times New Roman" w:eastAsia="Times New Roman"/>
                <w:b/>
                <w:color w:val="000000"/>
                <w:sz w:val="21"/>
              </w:rPr>
              <w:t>Ảnh 28. Từ Ubuntu DMZ kiểm tra kết nối tới DC01 bị chặn</w:t>
            </w:r>
          </w:p>
        </w:tc>
      </w:tr>
    </w:tbl>
    <w:p w14:paraId="40860AE3"/>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2"/>
      </w:tblGrid>
      <w:tr w14:paraId="68AC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936" w:type="dxa"/>
            <w:shd w:val="clear" w:color="auto" w:fill="F2F2F2"/>
            <w:vAlign w:val="center"/>
          </w:tcPr>
          <w:p w14:paraId="2B66EE0C">
            <w:pPr>
              <w:spacing w:before="240" w:after="40" w:line="240" w:lineRule="auto"/>
              <w:jc w:val="center"/>
            </w:pPr>
            <w:r>
              <w:drawing>
                <wp:inline distT="0" distB="0" distL="114300" distR="114300">
                  <wp:extent cx="6160770" cy="1428750"/>
                  <wp:effectExtent l="0" t="0" r="11430" b="6350"/>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38"/>
                          <a:stretch>
                            <a:fillRect/>
                          </a:stretch>
                        </pic:blipFill>
                        <pic:spPr>
                          <a:xfrm>
                            <a:off x="0" y="0"/>
                            <a:ext cx="6160770" cy="1428750"/>
                          </a:xfrm>
                          <a:prstGeom prst="rect">
                            <a:avLst/>
                          </a:prstGeom>
                          <a:noFill/>
                          <a:ln>
                            <a:noFill/>
                          </a:ln>
                        </pic:spPr>
                      </pic:pic>
                    </a:graphicData>
                  </a:graphic>
                </wp:inline>
              </w:drawing>
            </w:r>
            <w:r>
              <w:rPr>
                <w:rFonts w:ascii="Times New Roman" w:hAnsi="Times New Roman" w:eastAsia="Times New Roman"/>
                <w:b/>
                <w:color w:val="000000"/>
                <w:sz w:val="21"/>
              </w:rPr>
              <w:t>Ảnh 29. Firewall Log ghi nhận lưu lượng DMZ → LAN bị chặn</w:t>
            </w:r>
          </w:p>
        </w:tc>
      </w:tr>
    </w:tbl>
    <w:p w14:paraId="73A308B1"/>
    <w:p w14:paraId="08949336">
      <w:pPr>
        <w:pStyle w:val="2"/>
        <w:keepNext/>
        <w:pageBreakBefore w:val="0"/>
      </w:pPr>
      <w:r>
        <w:rPr>
          <w:rFonts w:ascii="Times New Roman" w:hAnsi="Times New Roman"/>
          <w:color w:val="000000"/>
          <w:sz w:val="27"/>
        </w:rPr>
        <w:t>8. BẢNG TỔNG HỢP KẾT QUẢ ĐẾN KỊCH BẢN 5</w:t>
      </w:r>
    </w:p>
    <w:tbl>
      <w:tblPr>
        <w:tblStyle w:val="12"/>
        <w:tblW w:w="10906" w:type="dxa"/>
        <w:tblInd w:w="-5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611"/>
        <w:gridCol w:w="2344"/>
        <w:gridCol w:w="2692"/>
        <w:gridCol w:w="2011"/>
        <w:gridCol w:w="2248"/>
      </w:tblGrid>
      <w:tr w14:paraId="57CB6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611" w:type="dxa"/>
            <w:shd w:val="clear" w:color="auto" w:fill="auto"/>
            <w:vAlign w:val="center"/>
          </w:tcPr>
          <w:p w14:paraId="68BFCB44">
            <w:pPr>
              <w:pStyle w:val="3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Kịch bản</w:t>
            </w:r>
          </w:p>
        </w:tc>
        <w:tc>
          <w:tcPr>
            <w:tcW w:w="2344" w:type="dxa"/>
            <w:shd w:val="clear" w:color="auto" w:fill="auto"/>
            <w:vAlign w:val="center"/>
          </w:tcPr>
          <w:p w14:paraId="2C795BAC">
            <w:pPr>
              <w:pStyle w:val="3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Phép thử</w:t>
            </w:r>
          </w:p>
        </w:tc>
        <w:tc>
          <w:tcPr>
            <w:tcW w:w="2692" w:type="dxa"/>
            <w:shd w:val="clear" w:color="auto" w:fill="auto"/>
            <w:vAlign w:val="center"/>
          </w:tcPr>
          <w:p w14:paraId="4F9022FD">
            <w:pPr>
              <w:pStyle w:val="3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Kết quả dự kiến</w:t>
            </w:r>
          </w:p>
        </w:tc>
        <w:tc>
          <w:tcPr>
            <w:tcW w:w="2011" w:type="dxa"/>
            <w:shd w:val="clear" w:color="auto" w:fill="auto"/>
            <w:vAlign w:val="center"/>
          </w:tcPr>
          <w:p w14:paraId="72F77FF0">
            <w:pPr>
              <w:pStyle w:val="3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Kết quả thực tế</w:t>
            </w:r>
          </w:p>
        </w:tc>
        <w:tc>
          <w:tcPr>
            <w:tcW w:w="2248" w:type="dxa"/>
            <w:shd w:val="clear" w:color="auto" w:fill="auto"/>
            <w:vAlign w:val="center"/>
          </w:tcPr>
          <w:p w14:paraId="360F5ED9">
            <w:pPr>
              <w:pStyle w:val="3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bCs/>
                <w:sz w:val="28"/>
                <w:szCs w:val="28"/>
              </w:rPr>
              <w:t>Ảnh minh chứng</w:t>
            </w:r>
          </w:p>
        </w:tc>
      </w:tr>
      <w:tr w14:paraId="6AD3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11" w:type="dxa"/>
            <w:shd w:val="clear" w:color="auto" w:fill="auto"/>
            <w:vAlign w:val="center"/>
          </w:tcPr>
          <w:p w14:paraId="6CF79D9E">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LDAP</w:t>
            </w:r>
          </w:p>
        </w:tc>
        <w:tc>
          <w:tcPr>
            <w:tcW w:w="2344" w:type="dxa"/>
            <w:shd w:val="clear" w:color="auto" w:fill="auto"/>
            <w:vAlign w:val="center"/>
          </w:tcPr>
          <w:p w14:paraId="537E8592">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Xác thực tài khoản </w:t>
            </w:r>
            <w:r>
              <w:rPr>
                <w:rStyle w:val="20"/>
                <w:rFonts w:hint="default" w:ascii="Times New Roman" w:hAnsi="Times New Roman" w:cs="Times New Roman"/>
                <w:sz w:val="24"/>
                <w:szCs w:val="24"/>
              </w:rPr>
              <w:t>sv_a</w:t>
            </w:r>
            <w:r>
              <w:rPr>
                <w:rFonts w:hint="default" w:ascii="Times New Roman" w:hAnsi="Times New Roman" w:cs="Times New Roman"/>
                <w:sz w:val="24"/>
                <w:szCs w:val="24"/>
              </w:rPr>
              <w:t xml:space="preserve"> và </w:t>
            </w:r>
            <w:r>
              <w:rPr>
                <w:rStyle w:val="20"/>
                <w:rFonts w:hint="default" w:ascii="Times New Roman" w:hAnsi="Times New Roman" w:cs="Times New Roman"/>
                <w:sz w:val="24"/>
                <w:szCs w:val="24"/>
              </w:rPr>
              <w:t>sv_b</w:t>
            </w:r>
          </w:p>
        </w:tc>
        <w:tc>
          <w:tcPr>
            <w:tcW w:w="2692" w:type="dxa"/>
            <w:shd w:val="clear" w:color="auto" w:fill="auto"/>
            <w:vAlign w:val="center"/>
          </w:tcPr>
          <w:p w14:paraId="2413D020">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Cả hai tài khoản xác thực thành công qua LDAP với Active Directory.</w:t>
            </w:r>
          </w:p>
        </w:tc>
        <w:tc>
          <w:tcPr>
            <w:tcW w:w="2011" w:type="dxa"/>
            <w:shd w:val="clear" w:color="auto" w:fill="auto"/>
            <w:vAlign w:val="center"/>
          </w:tcPr>
          <w:p w14:paraId="49A79C61">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Cả hai xác thực thành công.</w:t>
            </w:r>
          </w:p>
        </w:tc>
        <w:tc>
          <w:tcPr>
            <w:tcW w:w="2248" w:type="dxa"/>
            <w:shd w:val="clear" w:color="auto" w:fill="auto"/>
            <w:vAlign w:val="center"/>
          </w:tcPr>
          <w:p w14:paraId="678B5920">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ảnh kiểm tra LDAP.</w:t>
            </w:r>
          </w:p>
        </w:tc>
      </w:tr>
      <w:tr w14:paraId="645C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11" w:type="dxa"/>
            <w:shd w:val="clear" w:color="auto" w:fill="auto"/>
            <w:vAlign w:val="center"/>
          </w:tcPr>
          <w:p w14:paraId="2B8B005F">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Captive Portal</w:t>
            </w:r>
          </w:p>
        </w:tc>
        <w:tc>
          <w:tcPr>
            <w:tcW w:w="2344" w:type="dxa"/>
            <w:shd w:val="clear" w:color="auto" w:fill="auto"/>
            <w:vAlign w:val="center"/>
          </w:tcPr>
          <w:p w14:paraId="3EB00831">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Đăng nhập từ Client-A và Client-B</w:t>
            </w:r>
          </w:p>
        </w:tc>
        <w:tc>
          <w:tcPr>
            <w:tcW w:w="2692" w:type="dxa"/>
            <w:shd w:val="clear" w:color="auto" w:fill="auto"/>
            <w:vAlign w:val="center"/>
          </w:tcPr>
          <w:p w14:paraId="59717455">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Portal xác thực bằng tài khoản domain thông qua máy chủ LDAP </w:t>
            </w:r>
            <w:r>
              <w:rPr>
                <w:rStyle w:val="20"/>
                <w:rFonts w:hint="default" w:ascii="Times New Roman" w:hAnsi="Times New Roman" w:cs="Times New Roman"/>
                <w:sz w:val="24"/>
                <w:szCs w:val="24"/>
              </w:rPr>
              <w:t>AD_LDAP</w:t>
            </w:r>
            <w:r>
              <w:rPr>
                <w:rFonts w:hint="default" w:ascii="Times New Roman" w:hAnsi="Times New Roman" w:cs="Times New Roman"/>
                <w:sz w:val="24"/>
                <w:szCs w:val="24"/>
              </w:rPr>
              <w:t>.</w:t>
            </w:r>
          </w:p>
        </w:tc>
        <w:tc>
          <w:tcPr>
            <w:tcW w:w="2011" w:type="dxa"/>
            <w:shd w:val="clear" w:color="auto" w:fill="auto"/>
            <w:vAlign w:val="center"/>
          </w:tcPr>
          <w:p w14:paraId="01031909">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Đã đăng nhập thành công; cần xác nhận cả hai client nếu mới thử một máy.</w:t>
            </w:r>
          </w:p>
        </w:tc>
        <w:tc>
          <w:tcPr>
            <w:tcW w:w="2248" w:type="dxa"/>
            <w:shd w:val="clear" w:color="auto" w:fill="auto"/>
            <w:vAlign w:val="center"/>
          </w:tcPr>
          <w:p w14:paraId="714D1C18">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ảnh trang đăng nhập và phiên đăng nhập thành công.</w:t>
            </w:r>
          </w:p>
        </w:tc>
      </w:tr>
      <w:tr w14:paraId="7CF9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611" w:type="dxa"/>
            <w:shd w:val="clear" w:color="auto" w:fill="auto"/>
            <w:vAlign w:val="center"/>
          </w:tcPr>
          <w:p w14:paraId="4488748F">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JOB_SITE</w:t>
            </w:r>
          </w:p>
        </w:tc>
        <w:tc>
          <w:tcPr>
            <w:tcW w:w="2344" w:type="dxa"/>
            <w:shd w:val="clear" w:color="auto" w:fill="auto"/>
            <w:vAlign w:val="center"/>
          </w:tcPr>
          <w:p w14:paraId="593E07DD">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Client-A truy cập </w:t>
            </w:r>
            <w:r>
              <w:rPr>
                <w:rStyle w:val="20"/>
                <w:rFonts w:hint="default" w:ascii="Times New Roman" w:hAnsi="Times New Roman" w:cs="Times New Roman"/>
                <w:sz w:val="24"/>
                <w:szCs w:val="24"/>
              </w:rPr>
              <w:t>172.16.6.10</w:t>
            </w:r>
            <w:r>
              <w:rPr>
                <w:rFonts w:hint="default" w:ascii="Times New Roman" w:hAnsi="Times New Roman" w:cs="Times New Roman"/>
                <w:sz w:val="24"/>
                <w:szCs w:val="24"/>
              </w:rPr>
              <w:t xml:space="preserve"> và </w:t>
            </w:r>
            <w:r>
              <w:rPr>
                <w:rStyle w:val="20"/>
                <w:rFonts w:hint="default" w:ascii="Times New Roman" w:hAnsi="Times New Roman" w:cs="Times New Roman"/>
                <w:sz w:val="24"/>
                <w:szCs w:val="24"/>
              </w:rPr>
              <w:t>172.16.6.20</w:t>
            </w:r>
          </w:p>
        </w:tc>
        <w:tc>
          <w:tcPr>
            <w:tcW w:w="2692" w:type="dxa"/>
            <w:shd w:val="clear" w:color="auto" w:fill="auto"/>
            <w:vAlign w:val="center"/>
          </w:tcPr>
          <w:p w14:paraId="7B0CDEEF">
            <w:pPr>
              <w:pStyle w:val="35"/>
              <w:keepNext w:val="0"/>
              <w:keepLines w:val="0"/>
              <w:widowControl/>
              <w:suppressLineNumbers w:val="0"/>
              <w:rPr>
                <w:rFonts w:hint="default" w:ascii="Times New Roman" w:hAnsi="Times New Roman" w:cs="Times New Roman"/>
                <w:sz w:val="24"/>
                <w:szCs w:val="24"/>
              </w:rPr>
            </w:pPr>
            <w:r>
              <w:rPr>
                <w:rStyle w:val="20"/>
                <w:rFonts w:hint="default" w:ascii="Times New Roman" w:hAnsi="Times New Roman" w:cs="Times New Roman"/>
                <w:sz w:val="24"/>
                <w:szCs w:val="24"/>
              </w:rPr>
              <w:t>.10</w:t>
            </w:r>
            <w:r>
              <w:rPr>
                <w:rFonts w:hint="default" w:ascii="Times New Roman" w:hAnsi="Times New Roman" w:cs="Times New Roman"/>
                <w:sz w:val="24"/>
                <w:szCs w:val="24"/>
              </w:rPr>
              <w:t xml:space="preserve"> được phép; </w:t>
            </w:r>
            <w:r>
              <w:rPr>
                <w:rStyle w:val="20"/>
                <w:rFonts w:hint="default" w:ascii="Times New Roman" w:hAnsi="Times New Roman" w:cs="Times New Roman"/>
                <w:sz w:val="24"/>
                <w:szCs w:val="24"/>
              </w:rPr>
              <w:t>.20</w:t>
            </w:r>
            <w:r>
              <w:rPr>
                <w:rFonts w:hint="default" w:ascii="Times New Roman" w:hAnsi="Times New Roman" w:cs="Times New Roman"/>
                <w:sz w:val="24"/>
                <w:szCs w:val="24"/>
              </w:rPr>
              <w:t xml:space="preserve"> bị chặn.</w:t>
            </w:r>
          </w:p>
        </w:tc>
        <w:tc>
          <w:tcPr>
            <w:tcW w:w="2011" w:type="dxa"/>
            <w:shd w:val="clear" w:color="auto" w:fill="auto"/>
            <w:vAlign w:val="center"/>
          </w:tcPr>
          <w:p w14:paraId="227D782F">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Má đã báo đã sửa rule; cần xác nhận lại kết quả hai địa chỉ.</w:t>
            </w:r>
          </w:p>
        </w:tc>
        <w:tc>
          <w:tcPr>
            <w:tcW w:w="2248" w:type="dxa"/>
            <w:shd w:val="clear" w:color="auto" w:fill="auto"/>
            <w:vAlign w:val="center"/>
          </w:tcPr>
          <w:p w14:paraId="4E512DB8">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ảnh rule Block/Pass và kết quả kiểm thử.</w:t>
            </w:r>
          </w:p>
        </w:tc>
      </w:tr>
      <w:tr w14:paraId="1724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11" w:type="dxa"/>
            <w:shd w:val="clear" w:color="auto" w:fill="auto"/>
            <w:vAlign w:val="center"/>
          </w:tcPr>
          <w:p w14:paraId="01087639">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Restricted</w:t>
            </w:r>
          </w:p>
        </w:tc>
        <w:tc>
          <w:tcPr>
            <w:tcW w:w="2344" w:type="dxa"/>
            <w:shd w:val="clear" w:color="auto" w:fill="auto"/>
            <w:vAlign w:val="center"/>
          </w:tcPr>
          <w:p w14:paraId="674A4D36">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Client-A và Client-B truy cập </w:t>
            </w:r>
            <w:r>
              <w:rPr>
                <w:rStyle w:val="20"/>
                <w:rFonts w:hint="default" w:ascii="Times New Roman" w:hAnsi="Times New Roman" w:cs="Times New Roman"/>
                <w:sz w:val="24"/>
                <w:szCs w:val="24"/>
              </w:rPr>
              <w:t>172.16.6.40</w:t>
            </w:r>
          </w:p>
        </w:tc>
        <w:tc>
          <w:tcPr>
            <w:tcW w:w="2692" w:type="dxa"/>
            <w:shd w:val="clear" w:color="auto" w:fill="auto"/>
            <w:vAlign w:val="center"/>
          </w:tcPr>
          <w:p w14:paraId="38D8CBDF">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Cả hai client bị chặn truy cập </w:t>
            </w:r>
            <w:r>
              <w:rPr>
                <w:rStyle w:val="20"/>
                <w:rFonts w:hint="default" w:ascii="Times New Roman" w:hAnsi="Times New Roman" w:cs="Times New Roman"/>
                <w:sz w:val="24"/>
                <w:szCs w:val="24"/>
              </w:rPr>
              <w:t>RESTRICTED_SITE</w:t>
            </w:r>
            <w:r>
              <w:rPr>
                <w:rFonts w:hint="default" w:ascii="Times New Roman" w:hAnsi="Times New Roman" w:cs="Times New Roman"/>
                <w:sz w:val="24"/>
                <w:szCs w:val="24"/>
              </w:rPr>
              <w:t>.</w:t>
            </w:r>
          </w:p>
        </w:tc>
        <w:tc>
          <w:tcPr>
            <w:tcW w:w="2011" w:type="dxa"/>
            <w:shd w:val="clear" w:color="auto" w:fill="auto"/>
            <w:vAlign w:val="center"/>
          </w:tcPr>
          <w:p w14:paraId="2114FD60">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Chưa xác nhận đầy đủ trên cả hai client.</w:t>
            </w:r>
          </w:p>
        </w:tc>
        <w:tc>
          <w:tcPr>
            <w:tcW w:w="2248" w:type="dxa"/>
            <w:shd w:val="clear" w:color="auto" w:fill="auto"/>
            <w:vAlign w:val="center"/>
          </w:tcPr>
          <w:p w14:paraId="24CA7F32">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ảnh rule Block và kết quả trên A/B.</w:t>
            </w:r>
          </w:p>
        </w:tc>
      </w:tr>
      <w:tr w14:paraId="17B4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1611" w:type="dxa"/>
            <w:shd w:val="clear" w:color="auto" w:fill="auto"/>
            <w:vAlign w:val="center"/>
          </w:tcPr>
          <w:p w14:paraId="6ED2887A">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Social schedule</w:t>
            </w:r>
          </w:p>
        </w:tc>
        <w:tc>
          <w:tcPr>
            <w:tcW w:w="2344" w:type="dxa"/>
            <w:shd w:val="clear" w:color="auto" w:fill="auto"/>
            <w:vAlign w:val="center"/>
          </w:tcPr>
          <w:p w14:paraId="46FA9191">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Client-B truy cập </w:t>
            </w:r>
            <w:r>
              <w:rPr>
                <w:rStyle w:val="20"/>
                <w:rFonts w:hint="default" w:ascii="Times New Roman" w:hAnsi="Times New Roman" w:cs="Times New Roman"/>
                <w:sz w:val="24"/>
                <w:szCs w:val="24"/>
              </w:rPr>
              <w:t>172.16.6.30</w:t>
            </w:r>
            <w:r>
              <w:rPr>
                <w:rFonts w:hint="default" w:ascii="Times New Roman" w:hAnsi="Times New Roman" w:cs="Times New Roman"/>
                <w:sz w:val="24"/>
                <w:szCs w:val="24"/>
              </w:rPr>
              <w:t xml:space="preserve"> trong và ngoài lịch</w:t>
            </w:r>
          </w:p>
        </w:tc>
        <w:tc>
          <w:tcPr>
            <w:tcW w:w="2692" w:type="dxa"/>
            <w:shd w:val="clear" w:color="auto" w:fill="auto"/>
            <w:vAlign w:val="center"/>
          </w:tcPr>
          <w:p w14:paraId="08A0900A">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w:t>
            </w:r>
            <w:r>
              <w:rPr>
                <w:rStyle w:val="20"/>
                <w:rFonts w:hint="default" w:ascii="Times New Roman" w:hAnsi="Times New Roman" w:cs="Times New Roman"/>
                <w:sz w:val="24"/>
                <w:szCs w:val="24"/>
              </w:rPr>
              <w:t>LUNCH_WINDOW</w:t>
            </w:r>
            <w:r>
              <w:rPr>
                <w:rFonts w:hint="default" w:ascii="Times New Roman" w:hAnsi="Times New Roman" w:cs="Times New Roman"/>
                <w:sz w:val="24"/>
                <w:szCs w:val="24"/>
              </w:rPr>
              <w:t>: được phép; ngoài lịch: bị chặn.</w:t>
            </w:r>
          </w:p>
        </w:tc>
        <w:tc>
          <w:tcPr>
            <w:tcW w:w="2011" w:type="dxa"/>
            <w:shd w:val="clear" w:color="auto" w:fill="auto"/>
            <w:vAlign w:val="center"/>
          </w:tcPr>
          <w:p w14:paraId="3C425B80">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Chưa xác nhận kiểm thử theo lịch.</w:t>
            </w:r>
          </w:p>
        </w:tc>
        <w:tc>
          <w:tcPr>
            <w:tcW w:w="2248" w:type="dxa"/>
            <w:shd w:val="clear" w:color="auto" w:fill="auto"/>
            <w:vAlign w:val="center"/>
          </w:tcPr>
          <w:p w14:paraId="1EF42C74">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ảnh Schedule, rule và kết quả truy cập.</w:t>
            </w:r>
          </w:p>
        </w:tc>
      </w:tr>
      <w:tr w14:paraId="65FE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11" w:type="dxa"/>
            <w:shd w:val="clear" w:color="auto" w:fill="auto"/>
            <w:vAlign w:val="center"/>
          </w:tcPr>
          <w:p w14:paraId="0AF0AA58">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Work hours</w:t>
            </w:r>
          </w:p>
        </w:tc>
        <w:tc>
          <w:tcPr>
            <w:tcW w:w="2344" w:type="dxa"/>
            <w:shd w:val="clear" w:color="auto" w:fill="auto"/>
            <w:vAlign w:val="center"/>
          </w:tcPr>
          <w:p w14:paraId="6BA24CC6">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Client-A/B truy cập HTTP/HTTPS và thử dịch vụ khác</w:t>
            </w:r>
          </w:p>
        </w:tc>
        <w:tc>
          <w:tcPr>
            <w:tcW w:w="2692" w:type="dxa"/>
            <w:shd w:val="clear" w:color="auto" w:fill="auto"/>
            <w:vAlign w:val="center"/>
          </w:tcPr>
          <w:p w14:paraId="68FE8F6E">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HTTP/HTTPS được phép trong </w:t>
            </w:r>
            <w:r>
              <w:rPr>
                <w:rStyle w:val="20"/>
                <w:rFonts w:hint="default" w:ascii="Times New Roman" w:hAnsi="Times New Roman" w:cs="Times New Roman"/>
                <w:sz w:val="24"/>
                <w:szCs w:val="24"/>
              </w:rPr>
              <w:t>WORK_HOURS</w:t>
            </w:r>
            <w:r>
              <w:rPr>
                <w:rFonts w:hint="default" w:ascii="Times New Roman" w:hAnsi="Times New Roman" w:cs="Times New Roman"/>
                <w:sz w:val="24"/>
                <w:szCs w:val="24"/>
              </w:rPr>
              <w:t>; các dịch vụ khác bị chặn theo chính sách.</w:t>
            </w:r>
          </w:p>
        </w:tc>
        <w:tc>
          <w:tcPr>
            <w:tcW w:w="2011" w:type="dxa"/>
            <w:shd w:val="clear" w:color="auto" w:fill="auto"/>
            <w:vAlign w:val="center"/>
          </w:tcPr>
          <w:p w14:paraId="1DFAE832">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Chưa xác nhận kiểm thử đầy đủ.</w:t>
            </w:r>
          </w:p>
        </w:tc>
        <w:tc>
          <w:tcPr>
            <w:tcW w:w="2248" w:type="dxa"/>
            <w:shd w:val="clear" w:color="auto" w:fill="auto"/>
            <w:vAlign w:val="center"/>
          </w:tcPr>
          <w:p w14:paraId="24383FFD">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ảnh rule, Schedule và kết quả kiểm thử.</w:t>
            </w:r>
          </w:p>
        </w:tc>
      </w:tr>
      <w:tr w14:paraId="6745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1611" w:type="dxa"/>
            <w:shd w:val="clear" w:color="auto" w:fill="auto"/>
            <w:vAlign w:val="center"/>
          </w:tcPr>
          <w:p w14:paraId="61330D19">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DMZ isolation</w:t>
            </w:r>
          </w:p>
        </w:tc>
        <w:tc>
          <w:tcPr>
            <w:tcW w:w="2344" w:type="dxa"/>
            <w:shd w:val="clear" w:color="auto" w:fill="auto"/>
            <w:vAlign w:val="center"/>
          </w:tcPr>
          <w:p w14:paraId="3569C107">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Ubuntu DMZ truy cập DC01 </w:t>
            </w:r>
            <w:r>
              <w:rPr>
                <w:rStyle w:val="20"/>
                <w:rFonts w:hint="default" w:ascii="Times New Roman" w:hAnsi="Times New Roman" w:cs="Times New Roman"/>
                <w:sz w:val="24"/>
                <w:szCs w:val="24"/>
              </w:rPr>
              <w:t>10.6.0.10</w:t>
            </w:r>
            <w:r>
              <w:rPr>
                <w:rFonts w:hint="default" w:ascii="Times New Roman" w:hAnsi="Times New Roman" w:cs="Times New Roman"/>
                <w:sz w:val="24"/>
                <w:szCs w:val="24"/>
              </w:rPr>
              <w:t>; client LAN truy cập website DMZ</w:t>
            </w:r>
          </w:p>
        </w:tc>
        <w:tc>
          <w:tcPr>
            <w:tcW w:w="2692" w:type="dxa"/>
            <w:shd w:val="clear" w:color="auto" w:fill="auto"/>
            <w:vAlign w:val="center"/>
          </w:tcPr>
          <w:p w14:paraId="103F4106">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DMZ → LAN bị chặn; LAN → website DMZ được phép theo các rule đã cấu hình.</w:t>
            </w:r>
          </w:p>
        </w:tc>
        <w:tc>
          <w:tcPr>
            <w:tcW w:w="2011" w:type="dxa"/>
            <w:shd w:val="clear" w:color="auto" w:fill="auto"/>
            <w:vAlign w:val="center"/>
          </w:tcPr>
          <w:p w14:paraId="2AC6AF44">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Đã tạo rule chặn; cần xác nhận bằng kết quả kết nối và Firewall Log.</w:t>
            </w:r>
          </w:p>
        </w:tc>
        <w:tc>
          <w:tcPr>
            <w:tcW w:w="2248" w:type="dxa"/>
            <w:shd w:val="clear" w:color="auto" w:fill="auto"/>
            <w:vAlign w:val="center"/>
          </w:tcPr>
          <w:p w14:paraId="046A619D">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Có ảnh rule DMZ, kết quả kiểm thử và Firewall Log.</w:t>
            </w:r>
          </w:p>
        </w:tc>
      </w:tr>
    </w:tbl>
    <w:p w14:paraId="0FC9F595">
      <w:pPr>
        <w:bidi w:val="0"/>
      </w:pPr>
    </w:p>
    <w:p w14:paraId="2C1715CB">
      <w:pPr>
        <w:pStyle w:val="2"/>
        <w:keepNext/>
        <w:pageBreakBefore w:val="0"/>
      </w:pPr>
      <w:r>
        <w:rPr>
          <w:rFonts w:ascii="Times New Roman" w:hAnsi="Times New Roman"/>
          <w:color w:val="000000"/>
          <w:sz w:val="27"/>
        </w:rPr>
        <w:t>9. TRẢ LỜI CÂU HỎI PHÂN TÍCH</w:t>
      </w:r>
    </w:p>
    <w:p w14:paraId="0A40112C">
      <w:pPr>
        <w:pStyle w:val="2"/>
        <w:bidi w:val="0"/>
      </w:pPr>
      <w:r>
        <w:t>1. Vì sao LAB 6 phải dùng topology riêng thay vì tiếp tục sử dụng trực tiếp topology LAB 5?</w:t>
      </w:r>
    </w:p>
    <w:p w14:paraId="2E3EBBAF">
      <w:pPr>
        <w:bidi w:val="0"/>
      </w:pPr>
      <w:r>
        <w:t>Topology riêng giúp tách cấu hình và lưu lượng của LAB 6 khỏi LAB 5, tránh rule, interface, DHCP hoặc trạng thái kết nối cũ ảnh hưởng kết quả. Đồng thời, LAB 6 cần thêm vùng MGMT, LAN và DMZ cùng cấu hình AD/LDAP, Captive Portal, Alias và Schedule. Tách riêng giúp kiểm thử có kiểm soát và dễ khôi phục khi cấu hình sai.</w:t>
      </w:r>
    </w:p>
    <w:p w14:paraId="609DD81D">
      <w:pPr>
        <w:bidi w:val="0"/>
      </w:pPr>
      <w:r>
        <w:drawing>
          <wp:inline distT="0" distB="0" distL="114300" distR="114300">
            <wp:extent cx="6151880" cy="2338070"/>
            <wp:effectExtent l="0" t="0" r="7620" b="1143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39"/>
                    <a:stretch>
                      <a:fillRect/>
                    </a:stretch>
                  </pic:blipFill>
                  <pic:spPr>
                    <a:xfrm>
                      <a:off x="0" y="0"/>
                      <a:ext cx="6151880" cy="2338070"/>
                    </a:xfrm>
                    <a:prstGeom prst="rect">
                      <a:avLst/>
                    </a:prstGeom>
                    <a:noFill/>
                    <a:ln>
                      <a:noFill/>
                    </a:ln>
                  </pic:spPr>
                </pic:pic>
              </a:graphicData>
            </a:graphic>
          </wp:inline>
        </w:drawing>
      </w:r>
    </w:p>
    <w:p w14:paraId="7CD56DC1">
      <w:pPr>
        <w:pStyle w:val="2"/>
        <w:bidi w:val="0"/>
      </w:pPr>
      <w:r>
        <w:t>2. LDAP được dùng cho chức năng nào trên pfSense? Firewall rule chuẩn có thể dùng username AD làm Source trực tiếp không?</w:t>
      </w:r>
    </w:p>
    <w:p w14:paraId="1C4E1A13">
      <w:pPr>
        <w:bidi w:val="0"/>
      </w:pPr>
      <w:r>
        <w:t>LDAP được dùng để pfSense truy vấn Active Directory và xác thực tài khoản người dùng, chẳng hạn kiểm tra sv_a và sv_b hoặc làm backend cho Captive Portal. Firewall rule chuẩn của pfSense không dùng trực tiếp username AD làm Source; rule thông thường khớp theo địa chỉ IP, giao thức, cổng, interface và schedule. Trong bài lab, Client-A và Client-B được nhận diện bằng IP tĩnh/alias.</w:t>
      </w:r>
    </w:p>
    <w:p w14:paraId="5F2DAF00">
      <w:pPr>
        <w:bidi w:val="0"/>
      </w:pPr>
      <w:r>
        <w:drawing>
          <wp:inline distT="0" distB="0" distL="114300" distR="114300">
            <wp:extent cx="6153150" cy="1718945"/>
            <wp:effectExtent l="0" t="0" r="6350" b="8255"/>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9"/>
                    <pic:cNvPicPr>
                      <a:picLocks noChangeAspect="1"/>
                    </pic:cNvPicPr>
                  </pic:nvPicPr>
                  <pic:blipFill>
                    <a:blip r:embed="rId40"/>
                    <a:stretch>
                      <a:fillRect/>
                    </a:stretch>
                  </pic:blipFill>
                  <pic:spPr>
                    <a:xfrm>
                      <a:off x="0" y="0"/>
                      <a:ext cx="6153150" cy="1718945"/>
                    </a:xfrm>
                    <a:prstGeom prst="rect">
                      <a:avLst/>
                    </a:prstGeom>
                    <a:noFill/>
                    <a:ln>
                      <a:noFill/>
                    </a:ln>
                  </pic:spPr>
                </pic:pic>
              </a:graphicData>
            </a:graphic>
          </wp:inline>
        </w:drawing>
      </w:r>
    </w:p>
    <w:p w14:paraId="0B75891F">
      <w:pPr>
        <w:bidi w:val="0"/>
      </w:pPr>
      <w:r>
        <w:drawing>
          <wp:inline distT="0" distB="0" distL="114300" distR="114300">
            <wp:extent cx="6153150" cy="1945005"/>
            <wp:effectExtent l="0" t="0" r="6350" b="10795"/>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0"/>
                    <pic:cNvPicPr>
                      <a:picLocks noChangeAspect="1"/>
                    </pic:cNvPicPr>
                  </pic:nvPicPr>
                  <pic:blipFill>
                    <a:blip r:embed="rId41"/>
                    <a:stretch>
                      <a:fillRect/>
                    </a:stretch>
                  </pic:blipFill>
                  <pic:spPr>
                    <a:xfrm>
                      <a:off x="0" y="0"/>
                      <a:ext cx="6153150" cy="1945005"/>
                    </a:xfrm>
                    <a:prstGeom prst="rect">
                      <a:avLst/>
                    </a:prstGeom>
                    <a:noFill/>
                    <a:ln>
                      <a:noFill/>
                    </a:ln>
                  </pic:spPr>
                </pic:pic>
              </a:graphicData>
            </a:graphic>
          </wp:inline>
        </w:drawing>
      </w:r>
    </w:p>
    <w:p w14:paraId="29A1CFFB">
      <w:pPr>
        <w:pStyle w:val="2"/>
        <w:bidi w:val="0"/>
      </w:pPr>
      <w:r>
        <w:t>3. Vì sao Captive Portal được đặt trên LAN nhưng WebGUI quản trị lại tách sang MGMT?</w:t>
      </w:r>
    </w:p>
    <w:p w14:paraId="692DB073">
      <w:pPr>
        <w:bidi w:val="0"/>
      </w:pPr>
      <w:r>
        <w:t>Captive Portal đặt trên LAN để yêu cầu người dùng mạng nội bộ xác thực trước khi sử dụng quyền truy cập mạng. WebGUI được tách sang MGMT để quản trị firewall qua một mạng riêng, giảm nguy cơ người dùng LAN bị ảnh hưởng hoặc tiếp cận giao diện quản trị, đồng thời dễ giới hạn quyền truy cập quản trị.</w:t>
      </w:r>
    </w:p>
    <w:p w14:paraId="2AD03710">
      <w:pPr>
        <w:bidi w:val="0"/>
      </w:pPr>
      <w:r>
        <w:drawing>
          <wp:inline distT="0" distB="0" distL="114300" distR="114300">
            <wp:extent cx="6160770" cy="4337685"/>
            <wp:effectExtent l="0" t="0" r="11430" b="5715"/>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1"/>
                    <pic:cNvPicPr>
                      <a:picLocks noChangeAspect="1"/>
                    </pic:cNvPicPr>
                  </pic:nvPicPr>
                  <pic:blipFill>
                    <a:blip r:embed="rId42"/>
                    <a:stretch>
                      <a:fillRect/>
                    </a:stretch>
                  </pic:blipFill>
                  <pic:spPr>
                    <a:xfrm>
                      <a:off x="0" y="0"/>
                      <a:ext cx="6160770" cy="4337685"/>
                    </a:xfrm>
                    <a:prstGeom prst="rect">
                      <a:avLst/>
                    </a:prstGeom>
                    <a:noFill/>
                    <a:ln>
                      <a:noFill/>
                    </a:ln>
                  </pic:spPr>
                </pic:pic>
              </a:graphicData>
            </a:graphic>
          </wp:inline>
        </w:drawing>
      </w:r>
    </w:p>
    <w:p w14:paraId="3AB2B826">
      <w:pPr>
        <w:pStyle w:val="2"/>
        <w:bidi w:val="0"/>
      </w:pPr>
      <w:r>
        <w:t>4. Search Scope Entire Subtree có ý nghĩa gì khi pfSense truy vấn Active Directory?</w:t>
      </w:r>
    </w:p>
    <w:p w14:paraId="20F67783">
      <w:pPr>
        <w:bidi w:val="0"/>
      </w:pPr>
      <w:r>
        <w:t>Entire Subtree cho phép truy vấn trong Base DN đã cấu hình và tìm kiếm ở các OU/container con bên dưới, thay vì chỉ tìm trong đúng một cấp. Cách này hữu ích khi tài khoản người dùng nằm trong OU LAB6-Users hoặc các nhánh con thuộc phạm vi tìm kiếm.</w:t>
      </w:r>
    </w:p>
    <w:p w14:paraId="62365DCF">
      <w:pPr>
        <w:bidi w:val="0"/>
      </w:pPr>
      <w:r>
        <w:drawing>
          <wp:inline distT="0" distB="0" distL="114300" distR="114300">
            <wp:extent cx="6155055" cy="2211705"/>
            <wp:effectExtent l="0" t="0" r="4445" b="10795"/>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2"/>
                    <pic:cNvPicPr>
                      <a:picLocks noChangeAspect="1"/>
                    </pic:cNvPicPr>
                  </pic:nvPicPr>
                  <pic:blipFill>
                    <a:blip r:embed="rId43"/>
                    <a:stretch>
                      <a:fillRect/>
                    </a:stretch>
                  </pic:blipFill>
                  <pic:spPr>
                    <a:xfrm>
                      <a:off x="0" y="0"/>
                      <a:ext cx="6155055" cy="2211705"/>
                    </a:xfrm>
                    <a:prstGeom prst="rect">
                      <a:avLst/>
                    </a:prstGeom>
                    <a:noFill/>
                    <a:ln>
                      <a:noFill/>
                    </a:ln>
                  </pic:spPr>
                </pic:pic>
              </a:graphicData>
            </a:graphic>
          </wp:inline>
        </w:drawing>
      </w:r>
    </w:p>
    <w:p w14:paraId="6B98B473">
      <w:pPr>
        <w:pStyle w:val="2"/>
        <w:bidi w:val="0"/>
      </w:pPr>
      <w:r>
        <w:t>5. Tại sao nên dùng service account thay vì Domain Administrator làm LDAP bind?</w:t>
      </w:r>
    </w:p>
    <w:p w14:paraId="05EDA980">
      <w:pPr>
        <w:bidi w:val="0"/>
      </w:pPr>
      <w:r>
        <w:t>Service account có quyền tối thiểu cần thiết để đọc thông tin thư mục và tìm tài khoản. Nếu thông tin xác thực bị lộ, phạm vi thiệt hại sẽ thấp hơn so với lưu thông tin của Domain Administrator trên firewall. Vì vậy không nên dùng tài khoản quản trị miền cho tác vụ bind LDAP thông thường.</w:t>
      </w:r>
    </w:p>
    <w:p w14:paraId="4CA490AC">
      <w:pPr>
        <w:bidi w:val="0"/>
      </w:pPr>
      <w:r>
        <w:drawing>
          <wp:inline distT="0" distB="0" distL="114300" distR="114300">
            <wp:extent cx="6158865" cy="312420"/>
            <wp:effectExtent l="0" t="0" r="635" b="5080"/>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3"/>
                    <pic:cNvPicPr>
                      <a:picLocks noChangeAspect="1"/>
                    </pic:cNvPicPr>
                  </pic:nvPicPr>
                  <pic:blipFill>
                    <a:blip r:embed="rId44"/>
                    <a:stretch>
                      <a:fillRect/>
                    </a:stretch>
                  </pic:blipFill>
                  <pic:spPr>
                    <a:xfrm>
                      <a:off x="0" y="0"/>
                      <a:ext cx="6158865" cy="312420"/>
                    </a:xfrm>
                    <a:prstGeom prst="rect">
                      <a:avLst/>
                    </a:prstGeom>
                    <a:noFill/>
                    <a:ln>
                      <a:noFill/>
                    </a:ln>
                  </pic:spPr>
                </pic:pic>
              </a:graphicData>
            </a:graphic>
          </wp:inline>
        </w:drawing>
      </w:r>
    </w:p>
    <w:p w14:paraId="2E8C3470">
      <w:pPr>
        <w:pStyle w:val="2"/>
        <w:bidi w:val="0"/>
      </w:pPr>
      <w:r>
        <w:t>6. Trong Kịch bản 3, vì sao cần một rule Block SOCIAL_SITE nằm dưới rule Pass có Schedule?</w:t>
      </w:r>
    </w:p>
    <w:p w14:paraId="3CEC0A75">
      <w:pPr>
        <w:bidi w:val="0"/>
      </w:pPr>
      <w:r>
        <w:t>Rule Pass chỉ có hiệu lực khi Schedule đang Active. Khi ngoài giờ, rule Pass có Schedule không khớp, nhưng điều đó không tự động chặn lưu lượng. Rule Block nằm dưới sẽ chặn các kết nối tới SOCIAL_SITE khi rule Pass không áp dụng. Nếu thiếu rule Block, một rule Pass khác rộng hơn ở phía dưới có thể cho phép truy cập.</w:t>
      </w:r>
    </w:p>
    <w:p w14:paraId="7EFEC4D2">
      <w:pPr>
        <w:bidi w:val="0"/>
      </w:pPr>
      <w:r>
        <w:drawing>
          <wp:inline distT="0" distB="0" distL="114300" distR="114300">
            <wp:extent cx="6158865" cy="711835"/>
            <wp:effectExtent l="0" t="0" r="635" b="12065"/>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4"/>
                    <pic:cNvPicPr>
                      <a:picLocks noChangeAspect="1"/>
                    </pic:cNvPicPr>
                  </pic:nvPicPr>
                  <pic:blipFill>
                    <a:blip r:embed="rId45"/>
                    <a:stretch>
                      <a:fillRect/>
                    </a:stretch>
                  </pic:blipFill>
                  <pic:spPr>
                    <a:xfrm>
                      <a:off x="0" y="0"/>
                      <a:ext cx="6158865" cy="711835"/>
                    </a:xfrm>
                    <a:prstGeom prst="rect">
                      <a:avLst/>
                    </a:prstGeom>
                    <a:noFill/>
                    <a:ln>
                      <a:noFill/>
                    </a:ln>
                  </pic:spPr>
                </pic:pic>
              </a:graphicData>
            </a:graphic>
          </wp:inline>
        </w:drawing>
      </w:r>
    </w:p>
    <w:p w14:paraId="5C8161F4">
      <w:pPr>
        <w:pStyle w:val="2"/>
        <w:bidi w:val="0"/>
      </w:pPr>
      <w:r>
        <w:t>7. Vì sao Client-A/B dùng DNS 10.6.0.10 nhưng rule Internet của client không cần cho DNS tới 10.6.0.10?</w:t>
      </w:r>
    </w:p>
    <w:p w14:paraId="409D9581">
      <w:pPr>
        <w:bidi w:val="0"/>
      </w:pPr>
      <w:r>
        <w:t>Client-A/B và DC01 cùng nằm trong mạng 10.6.0.0/24, nên gói DNS từ client tới 10.6.0.10 được chuyển trực tiếp trong cùng subnet, không đi qua interface LAN của pfSense. Vì vậy firewall rule trên pfSense không xử lý luồng DNS nội bộ này. DC01 cần được cấu hình forwarder/upstream DNS để phân giải tên Internet.</w:t>
      </w:r>
    </w:p>
    <w:p w14:paraId="74AA0001">
      <w:pPr>
        <w:bidi w:val="0"/>
      </w:pPr>
      <w:r>
        <w:drawing>
          <wp:inline distT="0" distB="0" distL="114300" distR="114300">
            <wp:extent cx="5524500" cy="2139950"/>
            <wp:effectExtent l="0" t="0" r="0" b="6350"/>
            <wp:docPr id="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5"/>
                    <pic:cNvPicPr>
                      <a:picLocks noChangeAspect="1"/>
                    </pic:cNvPicPr>
                  </pic:nvPicPr>
                  <pic:blipFill>
                    <a:blip r:embed="rId46"/>
                    <a:stretch>
                      <a:fillRect/>
                    </a:stretch>
                  </pic:blipFill>
                  <pic:spPr>
                    <a:xfrm>
                      <a:off x="0" y="0"/>
                      <a:ext cx="5524500" cy="2139950"/>
                    </a:xfrm>
                    <a:prstGeom prst="rect">
                      <a:avLst/>
                    </a:prstGeom>
                    <a:noFill/>
                    <a:ln>
                      <a:noFill/>
                    </a:ln>
                  </pic:spPr>
                </pic:pic>
              </a:graphicData>
            </a:graphic>
          </wp:inline>
        </w:drawing>
      </w:r>
    </w:p>
    <w:p w14:paraId="0A34BF69">
      <w:pPr>
        <w:pStyle w:val="2"/>
        <w:bidi w:val="0"/>
      </w:pPr>
      <w:r>
        <w:t>8. Giải thích first-match bằng một ví dụ cụ thể trong ruleset tổng hợp.</w:t>
      </w:r>
    </w:p>
    <w:p w14:paraId="1BC2F489">
      <w:pPr>
        <w:bidi w:val="0"/>
      </w:pPr>
      <w:r>
        <w:t>pfSense xét rule theo thứ tự từ trên xuống và áp dụng rule đầu tiên khớp với kết nối. Ví dụ, nếu đặt Block CLIENT_A → JOB_SITE TCP/80 phía trên rule Pass rộng cho POLICY_CLIENTS → Any TCP/80 thì truy cập của Client-A tới JOB_SITE sẽ bị chặn. Nếu đặt Pass rộng lên trước, kết nối có thể được cho phép ngay và rule Block phía dưới không còn được xét.</w:t>
      </w:r>
    </w:p>
    <w:p w14:paraId="0AD3A1C2">
      <w:pPr>
        <w:bidi w:val="0"/>
      </w:pPr>
      <w:r>
        <w:drawing>
          <wp:inline distT="0" distB="0" distL="114300" distR="114300">
            <wp:extent cx="6154420" cy="2606675"/>
            <wp:effectExtent l="0" t="0" r="5080" b="9525"/>
            <wp:docPr id="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6"/>
                    <pic:cNvPicPr>
                      <a:picLocks noChangeAspect="1"/>
                    </pic:cNvPicPr>
                  </pic:nvPicPr>
                  <pic:blipFill>
                    <a:blip r:embed="rId47"/>
                    <a:stretch>
                      <a:fillRect/>
                    </a:stretch>
                  </pic:blipFill>
                  <pic:spPr>
                    <a:xfrm>
                      <a:off x="0" y="0"/>
                      <a:ext cx="6154420" cy="2606675"/>
                    </a:xfrm>
                    <a:prstGeom prst="rect">
                      <a:avLst/>
                    </a:prstGeom>
                    <a:noFill/>
                    <a:ln>
                      <a:noFill/>
                    </a:ln>
                  </pic:spPr>
                </pic:pic>
              </a:graphicData>
            </a:graphic>
          </wp:inline>
        </w:drawing>
      </w:r>
    </w:p>
    <w:p w14:paraId="3B1B23FE">
      <w:pPr>
        <w:pStyle w:val="2"/>
        <w:bidi w:val="0"/>
      </w:pPr>
      <w:r>
        <w:t>9. Vì sao sau khi đổi rule cần tạo kết nối mới hoặc Reset States?</w:t>
      </w:r>
    </w:p>
    <w:p w14:paraId="08FA3805">
      <w:pPr>
        <w:bidi w:val="0"/>
      </w:pPr>
      <w:r>
        <w:t>pfSense là firewall stateful, lưu trạng thái của các kết nối đã được thiết lập. Kết nối đang có state có thể tiếp tục theo trạng thái cũ dù rule vừa thay đổi. Tạo kết nối mới hoặc Reset States giúp kiểm tra chính sách mới một cách rõ ràng hơn.</w:t>
      </w:r>
    </w:p>
    <w:p w14:paraId="28F408C0">
      <w:pPr>
        <w:bidi w:val="0"/>
      </w:pPr>
      <w:r>
        <w:drawing>
          <wp:inline distT="0" distB="0" distL="114300" distR="114300">
            <wp:extent cx="6162040" cy="1397000"/>
            <wp:effectExtent l="0" t="0" r="10160" b="0"/>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7"/>
                    <pic:cNvPicPr>
                      <a:picLocks noChangeAspect="1"/>
                    </pic:cNvPicPr>
                  </pic:nvPicPr>
                  <pic:blipFill>
                    <a:blip r:embed="rId48"/>
                    <a:stretch>
                      <a:fillRect/>
                    </a:stretch>
                  </pic:blipFill>
                  <pic:spPr>
                    <a:xfrm>
                      <a:off x="0" y="0"/>
                      <a:ext cx="6162040" cy="1397000"/>
                    </a:xfrm>
                    <a:prstGeom prst="rect">
                      <a:avLst/>
                    </a:prstGeom>
                    <a:noFill/>
                    <a:ln>
                      <a:noFill/>
                    </a:ln>
                  </pic:spPr>
                </pic:pic>
              </a:graphicData>
            </a:graphic>
          </wp:inline>
        </w:drawing>
      </w:r>
    </w:p>
    <w:p w14:paraId="0C3EECE7">
      <w:pPr>
        <w:pStyle w:val="2"/>
        <w:bidi w:val="0"/>
      </w:pPr>
      <w:r>
        <w:t>10. Mô hình JOB_SITE/SOCIAL_SITE/RESTRICTED_SITE trong DMZ khác Web Category Filtering thật như thế nào?</w:t>
      </w:r>
    </w:p>
    <w:p w14:paraId="355DB5F9">
      <w:pPr>
        <w:bidi w:val="0"/>
      </w:pPr>
      <w:r>
        <w:t>Trong lab, mỗi nhóm website được mô phỏng bằng một địa chỉ IP riêng trong DMZ, sau đó rule chặn/cho phép dựa vào địa chỉ đích. Đây là cách kiểm thử L3/L4 đơn giản, có tính tái lập. Web Category Filtering thật phân loại tên miền/URL hoặc nội dung theo danh mục và thường cần DNS/proxy/TLS inspection hoặc dịch vụ lọc chuyên dụng; nó không tương đương việc chặn một IP duy nhất.</w:t>
      </w:r>
    </w:p>
    <w:p w14:paraId="719A5167">
      <w:pPr>
        <w:bidi w:val="0"/>
      </w:pPr>
      <w:r>
        <w:drawing>
          <wp:inline distT="0" distB="0" distL="114300" distR="114300">
            <wp:extent cx="6162040" cy="2115185"/>
            <wp:effectExtent l="0" t="0" r="10160" b="5715"/>
            <wp:docPr id="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8"/>
                    <pic:cNvPicPr>
                      <a:picLocks noChangeAspect="1"/>
                    </pic:cNvPicPr>
                  </pic:nvPicPr>
                  <pic:blipFill>
                    <a:blip r:embed="rId49"/>
                    <a:stretch>
                      <a:fillRect/>
                    </a:stretch>
                  </pic:blipFill>
                  <pic:spPr>
                    <a:xfrm>
                      <a:off x="0" y="0"/>
                      <a:ext cx="6162040" cy="2115185"/>
                    </a:xfrm>
                    <a:prstGeom prst="rect">
                      <a:avLst/>
                    </a:prstGeom>
                    <a:noFill/>
                    <a:ln>
                      <a:noFill/>
                    </a:ln>
                  </pic:spPr>
                </pic:pic>
              </a:graphicData>
            </a:graphic>
          </wp:inline>
        </w:drawing>
      </w:r>
    </w:p>
    <w:p w14:paraId="68007CC7">
      <w:pPr>
        <w:pStyle w:val="2"/>
        <w:bidi w:val="0"/>
      </w:pPr>
      <w:r>
        <w:t>11. Block và Reject khác nhau ra sao về hành vi phía client?</w:t>
      </w:r>
    </w:p>
    <w:p w14:paraId="072B9CF8">
      <w:pPr>
        <w:bidi w:val="0"/>
      </w:pPr>
      <w:r>
        <w:t>Block âm thầm loại bỏ gói tin, nên phía client thường phải chờ đến khi hết thời gian chờ mới báo lỗi. Reject chủ động trả thông báo từ chối phù hợp với giao thức, vì vậy client thường nhận lỗi nhanh hơn. Cần thử bằng kết nối mới để so sánh công bằng.</w:t>
      </w:r>
    </w:p>
    <w:p w14:paraId="2671A05A">
      <w:pPr>
        <w:pStyle w:val="2"/>
        <w:bidi w:val="0"/>
      </w:pPr>
      <w:r>
        <w:t>12. Nếu một rule Block có log nhưng Firewall Log không xuất hiện bản ghi, cần kiểm tra theo thứ tự nào?</w:t>
      </w:r>
    </w:p>
    <w:p w14:paraId="5C216DEC">
      <w:pPr>
        <w:bidi w:val="0"/>
      </w:pPr>
      <w:r>
        <w:t>Trước tiên xác nhận đã bật Log packets trên đúng rule và Apply Changes. Tiếp theo tạo một kết nối mới, kiểm tra source/destination IP, interface, protocol/port và alias có khớp rule không; kiểm tra thứ tự rule phía trên có cho phép trước hay không. Sau đó kiểm tra state cũ và Reset States nếu cần. Cuối cùng vào Status → System Logs → Firewall, xóa bộ lọc cũ hoặc lọc đúng IP client và thời điểm thử.</w:t>
      </w:r>
    </w:p>
    <w:p w14:paraId="77BF30ED">
      <w:pPr>
        <w:bidi w:val="0"/>
      </w:pPr>
      <w:r>
        <w:drawing>
          <wp:inline distT="0" distB="0" distL="114300" distR="114300">
            <wp:extent cx="6153785" cy="2183130"/>
            <wp:effectExtent l="0" t="0" r="5715" b="1270"/>
            <wp:docPr id="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0"/>
                    <pic:cNvPicPr>
                      <a:picLocks noChangeAspect="1"/>
                    </pic:cNvPicPr>
                  </pic:nvPicPr>
                  <pic:blipFill>
                    <a:blip r:embed="rId50"/>
                    <a:stretch>
                      <a:fillRect/>
                    </a:stretch>
                  </pic:blipFill>
                  <pic:spPr>
                    <a:xfrm>
                      <a:off x="0" y="0"/>
                      <a:ext cx="6153785" cy="2183130"/>
                    </a:xfrm>
                    <a:prstGeom prst="rect">
                      <a:avLst/>
                    </a:prstGeom>
                    <a:noFill/>
                    <a:ln>
                      <a:noFill/>
                    </a:ln>
                  </pic:spPr>
                </pic:pic>
              </a:graphicData>
            </a:graphic>
          </wp:inline>
        </w:drawing>
      </w:r>
    </w:p>
    <w:p w14:paraId="58294AEF">
      <w:pPr>
        <w:bidi w:val="0"/>
      </w:pPr>
      <w:r>
        <w:drawing>
          <wp:inline distT="0" distB="0" distL="114300" distR="114300">
            <wp:extent cx="6153785" cy="2100580"/>
            <wp:effectExtent l="0" t="0" r="5715" b="7620"/>
            <wp:docPr id="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9"/>
                    <pic:cNvPicPr>
                      <a:picLocks noChangeAspect="1"/>
                    </pic:cNvPicPr>
                  </pic:nvPicPr>
                  <pic:blipFill>
                    <a:blip r:embed="rId51"/>
                    <a:stretch>
                      <a:fillRect/>
                    </a:stretch>
                  </pic:blipFill>
                  <pic:spPr>
                    <a:xfrm>
                      <a:off x="0" y="0"/>
                      <a:ext cx="6153785" cy="2100580"/>
                    </a:xfrm>
                    <a:prstGeom prst="rect">
                      <a:avLst/>
                    </a:prstGeom>
                    <a:noFill/>
                    <a:ln>
                      <a:noFill/>
                    </a:ln>
                  </pic:spPr>
                </pic:pic>
              </a:graphicData>
            </a:graphic>
          </wp:inline>
        </w:drawing>
      </w:r>
    </w:p>
    <w:p w14:paraId="24A5CF8D">
      <w:pPr>
        <w:pStyle w:val="2"/>
        <w:keepNext/>
        <w:pageBreakBefore w:val="0"/>
      </w:pPr>
      <w:r>
        <w:rPr>
          <w:rFonts w:ascii="Times New Roman" w:hAnsi="Times New Roman"/>
          <w:color w:val="000000"/>
          <w:sz w:val="27"/>
        </w:rPr>
        <w:t>10. KẾT LUẬN</w:t>
      </w:r>
    </w:p>
    <w:p w14:paraId="0DEB460E">
      <w:pPr>
        <w:bidi w:val="0"/>
      </w:pPr>
      <w:r>
        <w:t>Qua các nội dung thực hiện đến Kịch bản 5, bài lab hướng tới việc tích hợp xác thực Active Directory/LDAP, Captive Portal và áp dụng các chính sách truy cập theo IP, địa chỉ đích, cổng dịch vụ và khung giờ trên pfSense. Kịch bản cô lập DMZ kiểm tra nguyên tắc phân vùng mạng: kết nối do DMZ khởi tạo tới LAN bị chặn, trong khi kết nối từ LAN tới website được cho phép theo rule. Kết luận cuối cùng cần căn cứ vào kết quả thực tế và ảnh minh chứng đã bổ sung.</w:t>
      </w:r>
    </w:p>
    <w:sectPr>
      <w:footerReference r:id="rId5" w:type="default"/>
      <w:pgSz w:w="12240" w:h="15840"/>
      <w:pgMar w:top="1123" w:right="1123" w:bottom="1123" w:left="1411" w:header="432"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10C8E">
    <w:pPr>
      <w:pStyle w:val="18"/>
      <w:jc w:val="center"/>
    </w:pPr>
    <w:r>
      <w:rPr>
        <w:rFonts w:ascii="Times New Roman" w:hAnsi="Times New Roman"/>
        <w:color w:val="000000"/>
        <w:sz w:val="18"/>
      </w:rPr>
      <w:t xml:space="preserve">LAB 6 – pfSense / Active Directory  |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C3719"/>
    <w:multiLevelType w:val="singleLevel"/>
    <w:tmpl w:val="824C3719"/>
    <w:lvl w:ilvl="0" w:tentative="0">
      <w:start w:val="1"/>
      <w:numFmt w:val="bullet"/>
      <w:lvlText w:val="−"/>
      <w:lvlJc w:val="left"/>
      <w:pPr>
        <w:tabs>
          <w:tab w:val="left" w:pos="425"/>
        </w:tabs>
        <w:ind w:left="425" w:leftChars="0" w:hanging="425" w:firstLineChars="0"/>
      </w:pPr>
      <w:rPr>
        <w:rFonts w:hint="default" w:ascii="Times New Roman" w:hAnsi="Times New Roman" w:cs="Cambria"/>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D80BDC"/>
    <w:rsid w:val="18235E31"/>
    <w:rsid w:val="1D2C4EF6"/>
    <w:rsid w:val="1F152A6B"/>
    <w:rsid w:val="257B0FCC"/>
    <w:rsid w:val="29B06EE7"/>
    <w:rsid w:val="2D6549EF"/>
    <w:rsid w:val="301D624E"/>
    <w:rsid w:val="30A86099"/>
    <w:rsid w:val="38810BBF"/>
    <w:rsid w:val="38B949E5"/>
    <w:rsid w:val="425B266C"/>
    <w:rsid w:val="42C62977"/>
    <w:rsid w:val="4AC6237A"/>
    <w:rsid w:val="4F0E5AD3"/>
    <w:rsid w:val="524A6716"/>
    <w:rsid w:val="58B85D06"/>
    <w:rsid w:val="662725E6"/>
    <w:rsid w:val="694D0207"/>
    <w:rsid w:val="77B16E00"/>
    <w:rsid w:val="7B036659"/>
    <w:rsid w:val="7B836609"/>
    <w:rsid w:val="7D53165D"/>
    <w:rsid w:val="7DB97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1"/>
    <w:qFormat/>
    <w:uiPriority w:val="9"/>
    <w:pPr>
      <w:keepNext/>
      <w:keepLines/>
      <w:spacing w:before="240" w:after="80"/>
      <w:outlineLvl w:val="0"/>
    </w:pPr>
    <w:rPr>
      <w:rFonts w:ascii="Times New Roman" w:hAnsi="Times New Roman" w:eastAsiaTheme="majorEastAsia" w:cstheme="majorBidi"/>
      <w:b/>
      <w:bCs/>
      <w:sz w:val="28"/>
      <w:szCs w:val="28"/>
    </w:rPr>
  </w:style>
  <w:style w:type="paragraph" w:styleId="3">
    <w:name w:val="heading 2"/>
    <w:basedOn w:val="1"/>
    <w:next w:val="1"/>
    <w:link w:val="142"/>
    <w:unhideWhenUsed/>
    <w:qFormat/>
    <w:uiPriority w:val="9"/>
    <w:pPr>
      <w:keepNext/>
      <w:keepLines/>
      <w:spacing w:before="160" w:after="8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bCs/>
      <w:color w:val="000000"/>
      <w:sz w:val="20"/>
      <w:szCs w:val="18"/>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keepNext/>
      <w:pBdr>
        <w:bottom w:val="single" w:color="4F81BD" w:themeColor="accent1" w:sz="8" w:space="4"/>
      </w:pBdr>
      <w:spacing w:before="160" w:after="80" w:line="240" w:lineRule="auto"/>
      <w:contextualSpacing/>
    </w:pPr>
    <w:rPr>
      <w:rFonts w:asciiTheme="majorHAnsi" w:hAnsiTheme="majorHAnsi" w:eastAsiaTheme="majorEastAsia" w:cstheme="majorBidi"/>
      <w:b/>
      <w:color w:val="000000"/>
      <w:spacing w:val="5"/>
      <w:kern w:val="28"/>
      <w:sz w:val="3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imes New Roman" w:hAnsi="Times New Roman"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599</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Cao Xuân Mai</dc:creator>
  <dc:description>generated by python-docx</dc:description>
  <cp:lastModifiedBy>Mai Cao Xuân</cp:lastModifiedBy>
  <dcterms:modified xsi:type="dcterms:W3CDTF">2026-10-17T18:57:09Z</dcterms:modified>
  <dc:subject>Báo cáo thực hành đến Kịch bản 5 và câu hỏi phân tích</dc:subject>
  <dc:title>Báo cáo thực hành LAB 6 – pfSense và Active Directory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F7AC056F90874A0696C5501DC24A4790_12</vt:lpwstr>
  </property>
</Properties>
</file>