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F96" w:rsidRPr="0038239D" w:rsidRDefault="00FE3F96">
      <w:pPr>
        <w:rPr>
          <w:b/>
          <w:sz w:val="32"/>
          <w:szCs w:val="32"/>
        </w:rPr>
      </w:pPr>
      <w:r w:rsidRPr="0038239D">
        <w:rPr>
          <w:b/>
          <w:sz w:val="32"/>
          <w:szCs w:val="32"/>
        </w:rPr>
        <w:t>HW 4                                        Yin Cao                          A 45106415</w:t>
      </w:r>
    </w:p>
    <w:p w:rsidR="002B11FE" w:rsidRDefault="00D94F06">
      <w:r>
        <w:t>1)</w:t>
      </w:r>
    </w:p>
    <w:p w:rsidR="00CB7C6E" w:rsidRDefault="00CB7C6E">
      <w:r>
        <w:t xml:space="preserve">% </w:t>
      </w:r>
      <w:r w:rsidR="00AE1408">
        <w:t>----------------------------------------------------</w:t>
      </w:r>
      <w:proofErr w:type="spellStart"/>
      <w:r>
        <w:t>logistic_train.m</w:t>
      </w:r>
      <w:proofErr w:type="spellEnd"/>
      <w:r w:rsidR="00AE1408">
        <w:t>---------------------------------------------------------------</w:t>
      </w:r>
    </w:p>
    <w:p w:rsidR="001411B4" w:rsidRDefault="001411B4">
      <w:r>
        <w:t>% define function “</w:t>
      </w:r>
      <w:proofErr w:type="spellStart"/>
      <w:r>
        <w:t>logistic_train</w:t>
      </w:r>
      <w:proofErr w:type="spellEnd"/>
      <w:r>
        <w:t>”</w:t>
      </w:r>
    </w:p>
    <w:p w:rsidR="00A04F1F" w:rsidRDefault="00A04F1F">
      <w:pPr>
        <w:rPr>
          <w:rFonts w:ascii="Courier New" w:hAnsi="Courier New" w:cs="Courier New"/>
          <w:color w:val="000000"/>
          <w:sz w:val="20"/>
          <w:szCs w:val="20"/>
        </w:rPr>
      </w:pPr>
      <w:r>
        <w:t>% input</w:t>
      </w:r>
      <w:r w:rsidR="00880B77">
        <w:t>:</w:t>
      </w:r>
      <w:r w:rsidR="00880B77" w:rsidRPr="00880B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80B77">
        <w:rPr>
          <w:rFonts w:ascii="Courier New" w:hAnsi="Courier New" w:cs="Courier New"/>
          <w:color w:val="000000"/>
          <w:sz w:val="20"/>
          <w:szCs w:val="20"/>
        </w:rPr>
        <w:t xml:space="preserve">data, label, </w:t>
      </w:r>
      <w:proofErr w:type="spellStart"/>
      <w:r w:rsidR="00880B77">
        <w:rPr>
          <w:rFonts w:ascii="Courier New" w:hAnsi="Courier New" w:cs="Courier New"/>
          <w:color w:val="000000"/>
          <w:sz w:val="20"/>
          <w:szCs w:val="20"/>
        </w:rPr>
        <w:t>ntrain</w:t>
      </w:r>
      <w:proofErr w:type="spellEnd"/>
      <w:r w:rsidR="00880B77">
        <w:rPr>
          <w:rFonts w:ascii="Courier New" w:hAnsi="Courier New" w:cs="Courier New"/>
          <w:color w:val="000000"/>
          <w:sz w:val="20"/>
          <w:szCs w:val="20"/>
        </w:rPr>
        <w:t xml:space="preserve">, epsilon, </w:t>
      </w:r>
      <w:proofErr w:type="spellStart"/>
      <w:r w:rsidR="00880B77">
        <w:rPr>
          <w:rFonts w:ascii="Courier New" w:hAnsi="Courier New" w:cs="Courier New"/>
          <w:color w:val="000000"/>
          <w:sz w:val="20"/>
          <w:szCs w:val="20"/>
        </w:rPr>
        <w:t>maxiter</w:t>
      </w:r>
      <w:bookmarkStart w:id="0" w:name="_GoBack"/>
      <w:bookmarkEnd w:id="0"/>
      <w:proofErr w:type="spellEnd"/>
    </w:p>
    <w:p w:rsidR="005B6A28" w:rsidRDefault="00880B77">
      <w:r>
        <w:t xml:space="preserve">% </w:t>
      </w:r>
      <w:r w:rsidR="005B6A28">
        <w:t>data: training data, N by (d+1) matrix, where d is the number of features, the last column of data are</w:t>
      </w:r>
    </w:p>
    <w:p w:rsidR="00880B77" w:rsidRPr="00880B77" w:rsidRDefault="005B6A28">
      <w:r>
        <w:t>% all ones</w:t>
      </w:r>
    </w:p>
    <w:p w:rsidR="00971F17" w:rsidRDefault="00A04F1F">
      <w:pPr>
        <w:rPr>
          <w:rFonts w:ascii="Courier New" w:hAnsi="Courier New" w:cs="Courier New"/>
          <w:color w:val="000000"/>
          <w:sz w:val="20"/>
          <w:szCs w:val="20"/>
        </w:rPr>
      </w:pPr>
      <w:r>
        <w:t>% output</w:t>
      </w:r>
      <w:r w:rsidR="00880B77">
        <w:t>:</w:t>
      </w:r>
      <w:r w:rsidR="00880B77" w:rsidRPr="00880B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80B77">
        <w:rPr>
          <w:rFonts w:ascii="Courier New" w:hAnsi="Courier New" w:cs="Courier New"/>
          <w:color w:val="000000"/>
          <w:sz w:val="20"/>
          <w:szCs w:val="20"/>
        </w:rPr>
        <w:t>weights</w:t>
      </w:r>
      <w:proofErr w:type="gramStart"/>
      <w:r w:rsidR="00880B77">
        <w:rPr>
          <w:rFonts w:ascii="Courier New" w:hAnsi="Courier New" w:cs="Courier New"/>
          <w:color w:val="000000"/>
          <w:sz w:val="20"/>
          <w:szCs w:val="20"/>
        </w:rPr>
        <w:t>,acc</w:t>
      </w:r>
      <w:proofErr w:type="spellEnd"/>
      <w:proofErr w:type="gramEnd"/>
    </w:p>
    <w:p w:rsidR="00E76598" w:rsidRPr="00971F17" w:rsidRDefault="00971F17">
      <w:r>
        <w:t xml:space="preserve">% </w:t>
      </w:r>
      <w:proofErr w:type="spellStart"/>
      <w:r>
        <w:t>acc</w:t>
      </w:r>
      <w:proofErr w:type="spellEnd"/>
      <w:r w:rsidR="00152C91">
        <w:t xml:space="preserve"> is the accuracy of the model, i.e. number of correct prediction/total number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weights,acc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logistic_train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(data, label,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epsilon,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%------training--------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nrow,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data);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data,ones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(nrow,1));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nrow,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data);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1:ntrain,:);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1:ntrain);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ntrain,1);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w_0=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ncol,1);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=1:ntrain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(w_0'*Phi(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,:)');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=1:ntrain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)=y(i,1)*(1-y(i,1));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z=Phi*w_0-inv(R)*(y-t);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w_1=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Phi'*R*Phi)*Phi'*R*z;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(sum((abs(w_0-w_1)).^2)))&gt;=epsilon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w_0=w_1;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iter+1;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D57F4" w:rsidRPr="007E024B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weights=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w_0;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%--------testing--------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data(ntrain+1:nrow,:);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label(ntrain+1:nrow);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trow,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zeros(trow,1);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tlabel_p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trow,1);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=1:trow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tlabel_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(weights'*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,:)');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tlabel_p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)&lt;0.5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tlabel_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tlabel_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=1:trow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tlabel_p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-sum(err))/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weights</w:t>
      </w:r>
      <w:proofErr w:type="gramEnd"/>
    </w:p>
    <w:p w:rsidR="001411B4" w:rsidRDefault="001411B4" w:rsidP="001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proofErr w:type="gramEnd"/>
    </w:p>
    <w:p w:rsidR="00D94F06" w:rsidRDefault="00D94F06"/>
    <w:p w:rsidR="001411B4" w:rsidRDefault="001411B4">
      <w:r>
        <w:t>%---------------------------------------------</w:t>
      </w:r>
      <w:proofErr w:type="spellStart"/>
      <w:r w:rsidR="00B83C0A">
        <w:t>main_logistic.m</w:t>
      </w:r>
      <w:proofErr w:type="spellEnd"/>
      <w:r>
        <w:t>---------------------------------------------------------------------</w:t>
      </w:r>
    </w:p>
    <w:p w:rsidR="00CF1635" w:rsidRDefault="00AE3F7D">
      <w:r>
        <w:t>% accuracy contains the accuracies of different models by choosing different size of training data set.</w:t>
      </w:r>
    </w:p>
    <w:p w:rsidR="00AE3F7D" w:rsidRDefault="00AE3F7D" w:rsidP="00AE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ntrain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=[200,500,800,1000,1500,2000];</w:t>
      </w:r>
    </w:p>
    <w:p w:rsidR="00AE3F7D" w:rsidRDefault="00AE3F7D" w:rsidP="00AE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3F7D" w:rsidRDefault="00AE3F7D" w:rsidP="00AE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F7D" w:rsidRDefault="00AE3F7D" w:rsidP="00AE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accuracy=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zeros(n,1);</w:t>
      </w:r>
    </w:p>
    <w:p w:rsidR="00AE3F7D" w:rsidRDefault="00AE3F7D" w:rsidP="00AE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3F7D" w:rsidRDefault="00AE3F7D" w:rsidP="00AE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AE3F7D" w:rsidRDefault="00AE3F7D" w:rsidP="00AE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F7D" w:rsidRDefault="00AE3F7D" w:rsidP="00AE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weights,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logistic_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spam_data,spam_label,nn,1e-5,1000);</w:t>
      </w:r>
    </w:p>
    <w:p w:rsidR="00AE3F7D" w:rsidRDefault="00AE3F7D" w:rsidP="00AE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accuracy(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F7D" w:rsidRDefault="00AE3F7D" w:rsidP="00AE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3F7D" w:rsidRDefault="00AE3F7D" w:rsidP="00AE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E3F7D" w:rsidRDefault="00AE3F7D" w:rsidP="00AE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accuracy</w:t>
      </w:r>
      <w:proofErr w:type="gramEnd"/>
    </w:p>
    <w:p w:rsidR="00AE3F7D" w:rsidRDefault="00AE3F7D" w:rsidP="00AE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3F7D" w:rsidRDefault="00AE3F7D" w:rsidP="00AE3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ntrain,accuracy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C3B98" w:rsidRDefault="009C3B98">
      <w:r w:rsidRPr="009C3B98">
        <w:rPr>
          <w:noProof/>
        </w:rPr>
        <w:lastRenderedPageBreak/>
        <w:drawing>
          <wp:inline distT="0" distB="0" distL="0" distR="0">
            <wp:extent cx="4422582" cy="3314700"/>
            <wp:effectExtent l="0" t="0" r="0" b="0"/>
            <wp:docPr id="1" name="图片 1" descr="C:\Users\Hausdorff\Documents\Classes\CSE 847\hw4\ac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usdorff\Documents\Classes\CSE 847\hw4\acc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98" cy="333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C5" w:rsidRDefault="009C3B98">
      <w:r>
        <w:t>We train different models by taking different size of training data. The models and the corresponding prediction accuracy are plotted above.</w:t>
      </w:r>
      <w:r w:rsidR="00EA2CAE">
        <w:t xml:space="preserve"> From the figure above, we see that the best model is trained by taking the first 500 samples, and the corresponding accuracy is about 92.78%. From this result we conclude that, larger size of training data could not guarantee a better prediction performance.</w:t>
      </w:r>
    </w:p>
    <w:p w:rsidR="00D76BC5" w:rsidRDefault="00D76BC5">
      <w:r>
        <w:t>2)</w:t>
      </w:r>
    </w:p>
    <w:p w:rsidR="00EE0D6C" w:rsidRDefault="00EE0D6C">
      <w:r>
        <w:t>%---------------------------------------------logistic_l1_train.m-------------------------------------------------------------------</w:t>
      </w:r>
    </w:p>
    <w:p w:rsidR="008253BA" w:rsidRDefault="008253BA" w:rsidP="00825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[w, c] = logistic_l1_train(data, labels, par)</w:t>
      </w:r>
    </w:p>
    <w:p w:rsidR="008253BA" w:rsidRDefault="008253BA" w:rsidP="00825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 w is equivalent to the first d dimension of weights in logistic train</w:t>
      </w:r>
    </w:p>
    <w:p w:rsidR="008253BA" w:rsidRDefault="008253BA" w:rsidP="00825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 is the bias term, equivalent to the last dimension in weights in logistic train.</w:t>
      </w:r>
    </w:p>
    <w:p w:rsidR="008253BA" w:rsidRDefault="008253BA" w:rsidP="00825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Specify the options (use without modification).</w:t>
      </w:r>
    </w:p>
    <w:p w:rsidR="008253BA" w:rsidRDefault="008253BA" w:rsidP="00825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opts.rFlag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 range of par within [0, 1].</w:t>
      </w:r>
    </w:p>
    <w:p w:rsidR="008253BA" w:rsidRDefault="008253BA" w:rsidP="00825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opts.tol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1e-6; </w:t>
      </w:r>
      <w:r>
        <w:rPr>
          <w:rFonts w:ascii="Courier New" w:hAnsi="Courier New" w:cs="Courier New"/>
          <w:color w:val="228B22"/>
          <w:sz w:val="20"/>
          <w:szCs w:val="20"/>
        </w:rPr>
        <w:t>% optimization precision</w:t>
      </w:r>
    </w:p>
    <w:p w:rsidR="008253BA" w:rsidRDefault="008253BA" w:rsidP="00825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opts.tFlag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4; </w:t>
      </w:r>
      <w:r>
        <w:rPr>
          <w:rFonts w:ascii="Courier New" w:hAnsi="Courier New" w:cs="Courier New"/>
          <w:color w:val="228B22"/>
          <w:sz w:val="20"/>
          <w:szCs w:val="20"/>
        </w:rPr>
        <w:t>% termination options.</w:t>
      </w:r>
    </w:p>
    <w:p w:rsidR="008253BA" w:rsidRDefault="008253BA" w:rsidP="00825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opts.maxIter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5000; </w:t>
      </w:r>
      <w:r>
        <w:rPr>
          <w:rFonts w:ascii="Courier New" w:hAnsi="Courier New" w:cs="Courier New"/>
          <w:color w:val="228B22"/>
          <w:sz w:val="20"/>
          <w:szCs w:val="20"/>
        </w:rPr>
        <w:t>% maximum iterations</w:t>
      </w:r>
    </w:p>
    <w:p w:rsidR="008253BA" w:rsidRDefault="008253BA" w:rsidP="00825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253BA" w:rsidRDefault="008253BA" w:rsidP="00825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c]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LogisticR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data, labels, par, opts);</w:t>
      </w:r>
    </w:p>
    <w:p w:rsidR="008253BA" w:rsidRDefault="008253BA" w:rsidP="00825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E0D6C" w:rsidRDefault="00EE0D6C"/>
    <w:p w:rsidR="00D76BC5" w:rsidRDefault="00D76BC5">
      <w:r>
        <w:t>%--------------------</w:t>
      </w:r>
      <w:r w:rsidR="006D1F05">
        <w:t>----------------------</w:t>
      </w:r>
      <w:proofErr w:type="spellStart"/>
      <w:r>
        <w:t>main_sparse_logistic.m</w:t>
      </w:r>
      <w:proofErr w:type="spellEnd"/>
      <w:r>
        <w:t>---------------------------------------------------------------</w:t>
      </w:r>
    </w:p>
    <w:p w:rsidR="00D76BC5" w:rsidRDefault="0050138A">
      <w:r>
        <w:t xml:space="preserve">% </w:t>
      </w:r>
      <w:proofErr w:type="spellStart"/>
      <w:r>
        <w:t>auc</w:t>
      </w:r>
      <w:proofErr w:type="spellEnd"/>
      <w:r>
        <w:t xml:space="preserve"> records the AUC value </w:t>
      </w:r>
      <w:r w:rsidR="00D76BC5">
        <w:t>of different models based on the l1 regularization parameters we pick</w:t>
      </w:r>
    </w:p>
    <w:p w:rsidR="0050138A" w:rsidRDefault="0050138A">
      <w:r>
        <w:t xml:space="preserve">% </w:t>
      </w:r>
      <w:proofErr w:type="spellStart"/>
      <w:r>
        <w:t>nnzero</w:t>
      </w:r>
      <w:proofErr w:type="spellEnd"/>
      <w:r>
        <w:t xml:space="preserve"> records number of selected </w:t>
      </w:r>
      <w:proofErr w:type="gramStart"/>
      <w:r>
        <w:t xml:space="preserve">features  </w:t>
      </w:r>
      <w:r>
        <w:t>of</w:t>
      </w:r>
      <w:proofErr w:type="gramEnd"/>
      <w:r>
        <w:t xml:space="preserve"> different models based on the l1 regularization </w:t>
      </w:r>
    </w:p>
    <w:p w:rsidR="0050138A" w:rsidRDefault="0050138A">
      <w:r>
        <w:t>%</w:t>
      </w:r>
      <w:r w:rsidR="0092282E">
        <w:t xml:space="preserve"> </w:t>
      </w:r>
      <w:r>
        <w:t>parameters we pick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parameters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[1e-8, 0.01, 0.1, 0.2, 0.3, 0.4, 0.5, 0.6, 0.7, 0.8, 0.9, 1-1e-8];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length(parameters);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trow,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accuracy=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zeros(np,1);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zeros(np,1);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nnzero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the number of non-zero elements(number of selected features) in weights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zeros(np,1);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records the area under the roc curve corresponding to each parameters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=1:np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parameters(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logistic_l1_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X_train,y_train,par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(w);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zeros(trow,1);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zeros(trow,1);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j=1:trow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j)=w'*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(j,:)'+c;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if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labelp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j)&gt;=0 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labelp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j)=1;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else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labelp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j)=-1;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end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if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labelp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j)==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(j)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err(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j)=0;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else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err(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j)=1;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end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%rescale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labelp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between -1 and 1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clear max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clear min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if par=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1 ,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then we got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and the rescaling caught error,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soln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change the last parameter into 1-1e-8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k=1:trow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(k)-((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maxx+minn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)/2))/((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maxx-minn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)/2);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%X returns the false positive rate; Y returns the true positive rate;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%AUC returns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,~,AUC]=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perfcurve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y_test,labelp,1);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)=AUC;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accuracy(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-sum(err))/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parameters,accuracy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parameters,nnzero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'L1 regularization parameter'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'Number of selected features'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'Number of features vary with different parameters'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parameters,auc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'L1 regularization parameter'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'Area under roc curve'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138A" w:rsidRDefault="0050138A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auc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models vary with different parameters'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44A3" w:rsidRDefault="000344A3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44A3" w:rsidRDefault="000344A3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44A3" w:rsidRDefault="00FF354F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54F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025731" cy="3514725"/>
            <wp:effectExtent l="0" t="0" r="0" b="0"/>
            <wp:docPr id="3" name="Picture 3" descr="D:\Classes\CSE 847 (Machine Learning)\HW\hw4\para_vs_nfea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asses\CSE 847 (Machine Learning)\HW\hw4\para_vs_nfeature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500" cy="354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4A3" w:rsidRDefault="000344A3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44A3" w:rsidRDefault="000344A3" w:rsidP="00501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5640" w:rsidRDefault="00515640">
      <w:r>
        <w:t xml:space="preserve">We plotted different </w:t>
      </w:r>
      <w:proofErr w:type="gramStart"/>
      <w:r>
        <w:t>models</w:t>
      </w:r>
      <w:r w:rsidR="00900130">
        <w:t>(</w:t>
      </w:r>
      <w:proofErr w:type="gramEnd"/>
      <w:r w:rsidR="00900130">
        <w:t>by taking different l1 regularization parameter par)</w:t>
      </w:r>
      <w:r>
        <w:t xml:space="preserve"> and their corresponding </w:t>
      </w:r>
      <w:r w:rsidR="00FF354F">
        <w:t>number of selected features</w:t>
      </w:r>
      <w:r>
        <w:t xml:space="preserve"> in the above figure.</w:t>
      </w:r>
      <w:r w:rsidR="00900130">
        <w:t xml:space="preserve"> From the above figure, we see that the </w:t>
      </w:r>
      <w:r w:rsidR="00FF354F">
        <w:t>number of features selected</w:t>
      </w:r>
      <w:r w:rsidR="00900130">
        <w:t xml:space="preserve"> </w:t>
      </w:r>
      <w:r w:rsidR="00EF0DB4">
        <w:t>was increasing as t</w:t>
      </w:r>
      <w:r w:rsidR="00FF354F">
        <w:t>he regularization increases, it was close to zero</w:t>
      </w:r>
      <w:r w:rsidR="00EF0DB4">
        <w:t xml:space="preserve"> </w:t>
      </w:r>
      <w:r w:rsidR="00900130">
        <w:t>when par is large enough.</w:t>
      </w:r>
    </w:p>
    <w:p w:rsidR="003733DB" w:rsidRDefault="003733DB"/>
    <w:p w:rsidR="003733DB" w:rsidRDefault="003733DB">
      <w:r w:rsidRPr="003733DB">
        <w:rPr>
          <w:noProof/>
        </w:rPr>
        <w:lastRenderedPageBreak/>
        <w:drawing>
          <wp:inline distT="0" distB="0" distL="0" distR="0">
            <wp:extent cx="4597400" cy="3448050"/>
            <wp:effectExtent l="0" t="0" r="0" b="0"/>
            <wp:docPr id="4" name="Picture 4" descr="D:\Classes\CSE 847 (Machine Learning)\HW\hw4\au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lasses\CSE 847 (Machine Learning)\HW\hw4\auc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61" cy="345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E24" w:rsidRDefault="00731E24">
      <w:r>
        <w:t xml:space="preserve">We also plotted the </w:t>
      </w:r>
      <w:proofErr w:type="spellStart"/>
      <w:r>
        <w:t>auc</w:t>
      </w:r>
      <w:proofErr w:type="spellEnd"/>
      <w:r>
        <w:t xml:space="preserve"> value against the corresponding parameters. From the result we can see that the maximal </w:t>
      </w:r>
      <w:proofErr w:type="spellStart"/>
      <w:r>
        <w:t>auc</w:t>
      </w:r>
      <w:proofErr w:type="spellEnd"/>
      <w:r>
        <w:t xml:space="preserve"> value is achieved as par=0.1. When par is large enough, the </w:t>
      </w:r>
      <w:proofErr w:type="spellStart"/>
      <w:r>
        <w:t>auc</w:t>
      </w:r>
      <w:proofErr w:type="spellEnd"/>
      <w:r>
        <w:t xml:space="preserve"> value stays constant 0.6220 (since the number of features selected are the same when par is large enough). </w:t>
      </w:r>
    </w:p>
    <w:sectPr w:rsidR="0073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57"/>
    <w:rsid w:val="00032E04"/>
    <w:rsid w:val="000344A3"/>
    <w:rsid w:val="00036E3D"/>
    <w:rsid w:val="001411B4"/>
    <w:rsid w:val="00152C91"/>
    <w:rsid w:val="002B11FE"/>
    <w:rsid w:val="003733DB"/>
    <w:rsid w:val="0038239D"/>
    <w:rsid w:val="004465B6"/>
    <w:rsid w:val="004B2294"/>
    <w:rsid w:val="0050138A"/>
    <w:rsid w:val="00515640"/>
    <w:rsid w:val="005B6A28"/>
    <w:rsid w:val="006D1F05"/>
    <w:rsid w:val="00731E24"/>
    <w:rsid w:val="007E024B"/>
    <w:rsid w:val="008253BA"/>
    <w:rsid w:val="00880B77"/>
    <w:rsid w:val="00900130"/>
    <w:rsid w:val="0092282E"/>
    <w:rsid w:val="00971F17"/>
    <w:rsid w:val="009C3B98"/>
    <w:rsid w:val="00A04F1F"/>
    <w:rsid w:val="00AE1408"/>
    <w:rsid w:val="00AE3F7D"/>
    <w:rsid w:val="00B123E5"/>
    <w:rsid w:val="00B83C0A"/>
    <w:rsid w:val="00C67C57"/>
    <w:rsid w:val="00CB7C6E"/>
    <w:rsid w:val="00CD57F4"/>
    <w:rsid w:val="00CF1635"/>
    <w:rsid w:val="00D76BC5"/>
    <w:rsid w:val="00D94F06"/>
    <w:rsid w:val="00E76598"/>
    <w:rsid w:val="00EA2CAE"/>
    <w:rsid w:val="00EE0D6C"/>
    <w:rsid w:val="00EF0DB4"/>
    <w:rsid w:val="00FE3F96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C7AE1-123D-4BA8-8C1D-218362C2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Cao</dc:creator>
  <cp:keywords/>
  <dc:description/>
  <cp:lastModifiedBy>caoyin</cp:lastModifiedBy>
  <cp:revision>41</cp:revision>
  <dcterms:created xsi:type="dcterms:W3CDTF">2016-04-04T03:34:00Z</dcterms:created>
  <dcterms:modified xsi:type="dcterms:W3CDTF">2016-04-04T19:58:00Z</dcterms:modified>
</cp:coreProperties>
</file>