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8C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0" w:name="heading_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题目：基于 RANSAC 算法的稳健平面参数估计程序设计</w:t>
      </w:r>
      <w:bookmarkEnd w:id="0"/>
    </w:p>
    <w:p w14:paraId="5AD92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Program Design for Robust Plane Parameter Estimation Based on RANSAC Algorithm</w:t>
      </w:r>
    </w:p>
    <w:p w14:paraId="38689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" w:name="heading_4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一、比赛环境要求</w:t>
      </w:r>
      <w:bookmarkEnd w:id="1"/>
    </w:p>
    <w:p w14:paraId="206F41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单人独立参赛，每人配备一台电脑、外置摄像头；全程开启人像录屏 + 屏幕录屏，完整记录选手、桌面、键鼠全部操作。</w:t>
      </w:r>
    </w:p>
    <w:p w14:paraId="3117F0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赛场封闭安静，禁止携带纸质资料、手机、AI 代码辅助工具。</w:t>
      </w:r>
    </w:p>
    <w:p w14:paraId="566444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竞赛总时长 240 分钟，全程不得离开监控拍摄区域。</w:t>
      </w:r>
    </w:p>
    <w:p w14:paraId="52D17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2" w:name="heading_5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二、比赛软件与编程约束</w:t>
      </w:r>
      <w:bookmarkEnd w:id="2"/>
    </w:p>
    <w:p w14:paraId="74BCBF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开发工具：Visual Studio 2017 及以上、PyCharm ≤2024.3.5</w:t>
      </w:r>
    </w:p>
    <w:p w14:paraId="1FFDDB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可选语言：Basic、C/C++、C#、Python</w:t>
      </w:r>
    </w:p>
    <w:p w14:paraId="5AF103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Python 限制：仅允许系统标准库，禁止 numpy、matplotlib、scipy 等第三方数值 / 绘图库；图形界面仅允许 PyQt5</w:t>
      </w:r>
    </w:p>
    <w:p w14:paraId="49D003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禁用软件：AutoCAD、ArcGIS、Matlab、各类 AI 自动编程工具</w:t>
      </w:r>
    </w:p>
    <w:p w14:paraId="4AFDAE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报告编制：WPS Office / Microsoft Word</w:t>
      </w:r>
    </w:p>
    <w:p w14:paraId="6F241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3" w:name="heading_6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三、成果提交规范</w:t>
      </w:r>
      <w:bookmarkEnd w:id="3"/>
    </w:p>
    <w:p w14:paraId="1BE029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提交文件清单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（1）计算结果输出文件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plane_analysis_result.txt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（2）完整竞赛报告 PDF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（3）源代码、点云数据压缩包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source.rar</w:t>
      </w:r>
    </w:p>
    <w:p w14:paraId="5ED73D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禁止所有文档、代码内出现学校、姓名、选手编号。</w:t>
      </w:r>
    </w:p>
    <w:p w14:paraId="6B5C1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4" w:name="heading_7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四、输入数据说明</w:t>
      </w:r>
      <w:bookmarkEnd w:id="4"/>
    </w:p>
    <w:p w14:paraId="39B6B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数据文件：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plane_cloud.txt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文件首行为总点数 1000，后续每行格式：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点号,x,y,z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，包含 P1\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single"/>
        </w:rPr>
        <w:t>P1000 共 1000 组三维测点坐标；大部分测点 z 值稳定在 1.0\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1.2 区间为平面内正常点，少量测点 z 偏离区间为粗差外点（如 P5、P20、P50、P800、P805、P820、P850）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38D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1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txt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1000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P1,80.872,46.799,1.096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P2,35.028,71.675,1.165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P3,74.658,13.928,1.172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P4,71.048,41.082,1.061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P5,1.498,7.312,3.073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……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P800,0.125,91.271,1.539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……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P1000,0.125,45.085,1.039</w:t>
            </w:r>
          </w:p>
        </w:tc>
      </w:tr>
    </w:tbl>
    <w:p w14:paraId="1D095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5" w:name="heading_8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五、算法原理与核心公式</w:t>
      </w:r>
      <w:bookmarkEnd w:id="5"/>
    </w:p>
    <w:p w14:paraId="0ABE2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6" w:name="heading_9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1 三维平面通用数学模型</w:t>
      </w:r>
      <w:bookmarkEnd w:id="6"/>
    </w:p>
    <w:p w14:paraId="2BABD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79" w:leftChars="133" w:firstLine="280" w:firstLineChars="1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三维空间平面标准一般式：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auto"/>
              <w:sz w:val="28"/>
              <w:szCs w:val="28"/>
            </w:rPr>
            <m:t>Ax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auto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auto"/>
              <w:sz w:val="28"/>
              <w:szCs w:val="28"/>
            </w:rPr>
            <m:t>By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auto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auto"/>
              <w:sz w:val="28"/>
              <w:szCs w:val="28"/>
            </w:rPr>
            <m:t>Cz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auto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auto"/>
              <w:sz w:val="28"/>
              <w:szCs w:val="28"/>
            </w:rPr>
            <m:t>D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auto"/>
              <w:sz w:val="28"/>
              <w:szCs w:val="28"/>
            </w:rPr>
            <m:t>=0</m:t>
          </m:r>
        </m:oMath>
      </m:oMathPara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式中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 为平面法向量，为保证模型唯一性，法向量归一化约束：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auto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auto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C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auto"/>
              <w:sz w:val="28"/>
              <w:szCs w:val="28"/>
            </w:rPr>
            <m:t>=1</m:t>
          </m:r>
        </m:oMath>
      </m:oMathPara>
    </w:p>
    <w:p w14:paraId="64E61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7" w:name="heading_10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2 RANSAC 稳健平面拟合流程</w:t>
      </w:r>
      <w:bookmarkEnd w:id="7"/>
    </w:p>
    <w:p w14:paraId="3C554D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固定参数：最小采样点数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mi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amples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=3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、距离阈值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=0.8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、最大迭代次数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K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max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=100</m:t>
        </m:r>
      </m:oMath>
    </w:p>
    <w:p w14:paraId="22D1B5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随机抽取 3 个不重合三维点，计算两点向量叉积得到平面法向量；若三点共线则舍弃本次抽样，重新选取测点</w:t>
      </w:r>
    </w:p>
    <w:p w14:paraId="46025A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归一化法向量，求解平面常数项 D，构建完整平面方程</w:t>
      </w:r>
    </w:p>
    <w:p w14:paraId="692D3D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119" w:leftChars="266" w:hanging="560" w:hangingChars="200"/>
        <w:jc w:val="left"/>
        <w:textAlignment w:val="auto"/>
        <m:rPr/>
        <w:rPr>
          <w:rFonts w:hint="default" w:ascii="Times New Roman" w:hAnsi="Times New Roman" w:eastAsia="宋体" w:cs="Times New Roman"/>
          <w:i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点到平面垂直距离判别公式：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d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|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A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B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C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z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D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auto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auto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auto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auto"/>
                        <w:sz w:val="28"/>
                        <w:szCs w:val="28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auto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auto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auto"/>
                        <w:sz w:val="28"/>
                        <w:szCs w:val="28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auto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up>
                </m:sSup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归一化后简化为：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d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=|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A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B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C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|</m:t>
        </m:r>
      </m:oMath>
    </w:p>
    <w:p w14:paraId="03D2FB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1120" w:firstLineChars="4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判别规则：</w:t>
      </w:r>
      <m:oMath>
        <m:d>
          <m:dPr>
            <m:begChr m:val="{"/>
            <m:endChr m:val=""/>
            <m:ctrlPr>
              <w:rPr>
                <w:rFonts w:hint="default" w:ascii="Cambria Math" w:hAnsi="Cambria Math" w:eastAsia="宋体" w:cs="Times New Roman"/>
                <w:sz w:val="28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d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≤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 ⇒内点（正常测点）</m:t>
                </m:r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d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&gt;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8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 ⇒粗差外点</m:t>
                </m:r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eqArr>
            <m:ctrlPr>
              <w:rPr>
                <w:rFonts w:hint="default" w:ascii="Cambria Math" w:hAnsi="Cambria Math" w:eastAsia="宋体" w:cs="Times New Roman"/>
                <w:sz w:val="28"/>
              </w:rPr>
            </m:ctrlPr>
          </m:e>
        </m:d>
      </m:oMath>
    </w:p>
    <w:p w14:paraId="4A3931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迭代全部次数，选取内点数量最多的平面作为最优拟合平面 S1</w:t>
      </w:r>
    </w:p>
    <w:p w14:paraId="09EE8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8" w:name="heading_1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3 空间三点三角形面积公式</w:t>
      </w:r>
      <w:bookmarkEnd w:id="8"/>
    </w:p>
    <w:p w14:paraId="006DA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79" w:leftChars="133" w:firstLine="280" w:firstLineChars="100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取 P1、P2、P3 三点构建向量</w:t>
      </w:r>
      <m:oMath>
        <m:limUpp>
          <m:limUp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auto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li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→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>
        </m:limUp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、</m:t>
        </m:r>
        <m:limUpp>
          <m:limUp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auto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li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→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>
        </m:limUp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，三角形面积：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den>
        </m:f>
        <m:d>
          <m:dPr>
            <m:begChr m:val="|"/>
            <m:endChr m:val="|"/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limUpp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auto"/>
                        <w:sz w:val="28"/>
                        <w:szCs w:val="28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auto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auto"/>
                    <w:sz w:val="28"/>
                    <w:szCs w:val="28"/>
                  </w:rPr>
                  <m:t>→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lim>
            </m:limUp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×</m:t>
            </m:r>
            <m:limUpp>
              <m:limUpp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limUpp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auto"/>
                        <w:sz w:val="28"/>
                        <w:szCs w:val="28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auto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color w:val="auto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auto"/>
                    <w:sz w:val="28"/>
                    <w:szCs w:val="28"/>
                  </w:rPr>
                  <m:t>→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lim>
            </m:limUpp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</m:d>
      </m:oMath>
    </w:p>
    <w:p w14:paraId="5DFB1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9" w:name="heading_1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4 空间点向平面投影公式</w:t>
      </w:r>
      <w:bookmarkEnd w:id="9"/>
    </w:p>
    <w:p w14:paraId="5070D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0" w:firstLineChars="200"/>
        <w:jc w:val="left"/>
        <w:textAlignment w:val="auto"/>
        <m:rPr/>
        <w:rPr>
          <w:rFonts w:hint="default" w:ascii="Times New Roman" w:hAnsi="Times New Roman" w:eastAsia="宋体" w:cs="Times New Roman"/>
          <w:i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已知平面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Ax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By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Cz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=0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，待投影点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auto"/>
            <w:sz w:val="28"/>
            <w:szCs w:val="28"/>
          </w:rPr>
          <m:t>)</m:t>
        </m:r>
      </m:oMath>
    </w:p>
    <w:p w14:paraId="54C4D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0" w:firstLineChars="200"/>
        <w:jc w:val="left"/>
        <w:textAlignment w:val="auto"/>
        <m:rPr/>
        <w:rPr>
          <w:rFonts w:hint="default" w:ascii="Times New Roman" w:hAnsi="Times New Roman" w:eastAsia="宋体" w:cs="Times New Roman"/>
          <w:i w:val="0"/>
          <w:color w:val="auto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8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8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8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8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8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8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D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8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8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8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8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8"/>
                            </w:rPr>
                            <m:t>C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8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8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</w:rPr>
                    <m:t>∙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</w:rPr>
                    <m:t>∙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</w:rPr>
                    <m:t>∙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</m:eqArr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e>
          </m:d>
        </m:oMath>
      </m:oMathPara>
    </w:p>
    <w:p w14:paraId="57171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0" w:name="heading_13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 栅格高程统计规则</w:t>
      </w:r>
      <w:bookmarkEnd w:id="10"/>
    </w:p>
    <w:p w14:paraId="1F2E6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按全局坐标范围划分均匀栅格，对指定栅格内全部 z 坐标计算：测点数量、高程平均值、高程最大值、高差（最大值 - 最小值）、高程方差。</w:t>
      </w:r>
    </w:p>
    <w:p w14:paraId="37B6B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1" w:name="heading_14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六、程序完整功能</w:t>
      </w:r>
      <w:bookmarkEnd w:id="11"/>
    </w:p>
    <w:p w14:paraId="2AACCE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文件读取：加载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plane_cloud.txt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，解析全部 1000 组三维坐标，存储点号、x、y、z；</w:t>
      </w:r>
    </w:p>
    <w:p w14:paraId="2F6AF4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全局坐标统计：遍历全部点云，求解 x、y、z 三个分量的全局最小值、最大值；</w:t>
      </w:r>
    </w:p>
    <w:p w14:paraId="04D34F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栅格划分与统计：自动划分空间栅格，定位 P5 所在栅格编号，输出该栅格全部高程统计指标；</w:t>
      </w:r>
    </w:p>
    <w:p w14:paraId="77EA5C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几何计算：利用 P1、P2、P3 三点求解空间三角形面积；</w:t>
      </w:r>
    </w:p>
    <w:p w14:paraId="484FE9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5.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RANSAC 基础平面 S1 拟合：迭代求解最优拟合平面，计算指定测点到平面垂直距离，统计内、外点总数；</w:t>
      </w:r>
    </w:p>
    <w:p w14:paraId="466995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6.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双层分割平面求解：分别求解分割平面 J1、J2，输出两套平面参数与对应内外点数量；</w:t>
      </w:r>
    </w:p>
    <w:p w14:paraId="333059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7.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空间点投影：将 P5、P800 两点投影至最优分割平面 J1，输出投影三维坐标；</w:t>
      </w:r>
    </w:p>
    <w:p w14:paraId="40227B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8.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PyQt 可视化界面：菜单栏、数据表格、三维点云绘图区、实时结果面板；</w:t>
      </w:r>
    </w:p>
    <w:p w14:paraId="3BC460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9.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结果导出：自动生成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plane_analysis_result.txt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，按序号逐条输出全部考核指标。</w:t>
      </w:r>
    </w:p>
    <w:p w14:paraId="22E83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2" w:name="heading_15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七、程序正确性考核项（共 43 项，无标准参考结果）</w:t>
      </w:r>
      <w:bookmarkEnd w:id="12"/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7"/>
        <w:gridCol w:w="4233"/>
        <w:gridCol w:w="2760"/>
      </w:tblGrid>
      <w:tr w14:paraId="1277BB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0C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4A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输出指标名称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07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输出数据精度要求</w:t>
            </w:r>
          </w:p>
        </w:tc>
      </w:tr>
      <w:tr w14:paraId="38489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03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AF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点 X 坐标分量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9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08803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7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C1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点 Y 坐标分量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93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2C820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F6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F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点 Z 坐标分量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C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2DE48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CA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E6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全点云 X 坐标最小值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97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58EA2B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B6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8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全点云 X 坐标最大值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91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4344ED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B4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7A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全点云 Y 坐标最小值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76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5DA106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A6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F5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全点云 Y 坐标最大值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46F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4C32D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29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5F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全点云 Z 坐标最小值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19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4B7BC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6E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1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全点云 Z 坐标最大值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9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483C5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72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9C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所属栅格行号 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3D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50D420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A78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C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所属栅格列号 j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B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1AD5B9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CF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E9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所在栅格内总测点数量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B8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66D80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7D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3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所在栅格高程平均值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88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39070C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A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3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所在栅格高程最大值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D4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06C92B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3F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A0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所在栅格高程高差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1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1F5AB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1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A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所在栅格高程方差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38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4B363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B2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90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P1、P2、P3 构成三角形面积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43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799C2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7D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38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RANSAC 最优拟合平面 S1 参数 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7D4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35EE89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18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4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RANSAC 最优拟合平面 S1 参数 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3BC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1D0F3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2B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2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RANSAC 最优拟合平面 S1 参数 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9D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6C086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4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E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RANSAC 最优拟合平面 S1 参数 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9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116C8F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6C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24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P1000 测点到平面 S1 垂直距离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F9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66BB5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E6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F7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测点到平面 S1 垂直距离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D82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281083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C1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15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拟合平面 S1 内部测点总数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10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504B5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8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C4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拟合平面 S1 粗差外点总数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5F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363C6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65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D0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最优分割平面 J1 参数 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F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70D72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11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FA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最优分割平面 J1 参数 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708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19B23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E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12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最优分割平面 J1 参数 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D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5FB882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E5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4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最优分割平面 J1 参数 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E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9 位小数</w:t>
            </w:r>
          </w:p>
        </w:tc>
      </w:tr>
      <w:tr w14:paraId="5A52FE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89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F4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J1 内部测点数量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35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7CC206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AB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31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39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J1 粗差外点数量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4CA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4BAD3C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E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32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61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J2 参数 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4F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7BACC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E71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33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6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J2 参数 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A0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7D1F80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05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34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1E7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J2 参数 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5A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6 位小数</w:t>
            </w:r>
          </w:p>
        </w:tc>
      </w:tr>
      <w:tr w14:paraId="11796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D9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10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J2 参数 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FC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9 位小数</w:t>
            </w:r>
          </w:p>
        </w:tc>
      </w:tr>
      <w:tr w14:paraId="6D3CA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79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36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D1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J2 内部测点数量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AD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0CAAC7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92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37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0B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分割平面 J2 粗差外点数量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9C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整数</w:t>
            </w:r>
          </w:p>
        </w:tc>
      </w:tr>
      <w:tr w14:paraId="19986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A3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38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A9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向平面 J1 投影 X 坐标 xi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4A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5D5E6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7E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39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15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向平面 J1 投影 Y 坐标 yi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F3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0B3C5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0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40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E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P5 向平面 J1 投影 Z 坐标 zi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C1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2 位小数</w:t>
            </w:r>
          </w:p>
        </w:tc>
      </w:tr>
      <w:tr w14:paraId="6505FD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E0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41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96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P800 向平面 J1 投影 X 坐标 xi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58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41863B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A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42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3F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P800 向平面 J1 投影 Y 坐标 yi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D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  <w:tr w14:paraId="45A124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3" w:hRule="atLeast"/>
          <w:jc w:val="center"/>
        </w:trPr>
        <w:tc>
          <w:tcPr>
            <w:tcW w:w="12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2A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43</w:t>
            </w:r>
          </w:p>
        </w:tc>
        <w:tc>
          <w:tcPr>
            <w:tcW w:w="42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3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P800 向平面 J1 投影 Z 坐标 zi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2B6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保留 3 位小数</w:t>
            </w:r>
          </w:p>
        </w:tc>
      </w:tr>
    </w:tbl>
    <w:p w14:paraId="56325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3" w:name="heading_16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八、输出文件规范</w:t>
      </w:r>
      <w:bookmarkEnd w:id="13"/>
    </w:p>
    <w:p w14:paraId="5FDA3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输出文件名：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plane_analysis_result.txt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每行固定格式：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shd w:val="clear" w:fill="EFF0F1"/>
        </w:rPr>
        <w:t>序号,指标名称,计算结果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示例片段：</w:t>
      </w:r>
      <w:bookmarkStart w:id="20" w:name="_GoBack"/>
      <w:bookmarkEnd w:id="20"/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A880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81C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1,P5点X坐标分量,xxx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2,P5点Y坐标分量,xxx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3,P5点Z坐标分量,xxx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……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43,P800向平面J1投影Z坐标zi,xxx</w:t>
            </w:r>
          </w:p>
        </w:tc>
      </w:tr>
    </w:tbl>
    <w:p w14:paraId="4DB90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4" w:name="heading_17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九、图形界面硬性要求</w:t>
      </w:r>
      <w:bookmarkEnd w:id="14"/>
    </w:p>
    <w:p w14:paraId="2AF5EC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顶部菜单栏：打开点云文件、RANSAC 平面解算、栅格统计计算、点投影计算、导出结果文件、清空数据、程序退出；</w:t>
      </w:r>
    </w:p>
    <w:p w14:paraId="381FAC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中间数据表格区：完整展示全部 1000 个测点，正常内点底色蓝色、粗差点底色红色；</w:t>
      </w:r>
    </w:p>
    <w:p w14:paraId="561FA7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三维绘图区：可视化所有三维测点、最优拟合平面 S1、两层分割平面 J1/J2、标记 P5 与 P800 投影点；</w:t>
      </w:r>
    </w:p>
    <w:p w14:paraId="4EB194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底部状态栏：实时显示当前迭代次数、最优内点数量、平面 A/B/C/D 四项参数。</w:t>
      </w:r>
    </w:p>
    <w:p w14:paraId="78E26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5" w:name="heading_18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十、评分标准（总分 100 分）</w:t>
      </w:r>
      <w:bookmarkEnd w:id="15"/>
    </w:p>
    <w:p w14:paraId="61D1FA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程序运行用时：20 分</w:t>
      </w:r>
    </w:p>
    <w:p w14:paraId="61283A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43 项计算结果正确性：40 分</w:t>
      </w:r>
    </w:p>
    <w:p w14:paraId="1A05B6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界面完整度、代码规范性、竞赛报告质量专家评审：40 分</w:t>
      </w:r>
    </w:p>
    <w:p w14:paraId="6FFC9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0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6" w:name="heading_19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附件 1 竞赛报告统一模板</w:t>
      </w:r>
      <w:bookmarkEnd w:id="16"/>
    </w:p>
    <w:p w14:paraId="35B0B4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7" w:name="heading_20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1. 程序优化性说明</w:t>
      </w:r>
      <w:bookmarkEnd w:id="17"/>
    </w:p>
    <w:p w14:paraId="336AE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（1）用户界面功能介绍（200 字以内，附界面截图）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（2）程序完整运行流程说明（200 字以内，附运行结果截图）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（3）原始点云、栅格统计、平面拟合、点投影成果展示</w:t>
      </w:r>
    </w:p>
    <w:p w14:paraId="0E22F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bookmarkStart w:id="18" w:name="heading_21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2. 程序规范性说明</w:t>
      </w:r>
      <w:bookmarkEnd w:id="18"/>
    </w:p>
    <w:p w14:paraId="3AFFC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（1）整体功能模块结构设计（500 字以内）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（2）RANSAC 平面拟合、栅格统计、空间投影核心函数源码与注释解析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（3）完整全部源代码粘贴</w:t>
      </w:r>
    </w:p>
    <w:p w14:paraId="7B540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outlineLvl w:val="0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bookmarkStart w:id="19" w:name="heading_22"/>
      <w:r>
        <w:rPr>
          <w:rFonts w:hint="default" w:ascii="Times New Roman" w:hAnsi="Times New Roman" w:eastAsia="黑体" w:cs="Times New Roman"/>
          <w:b/>
          <w:color w:val="auto"/>
          <w:sz w:val="28"/>
          <w:szCs w:val="28"/>
        </w:rPr>
        <w:t>附件 2 输入数据 plane_cloud.txt</w:t>
      </w:r>
      <w:bookmarkEnd w:id="19"/>
    </w:p>
    <w:p w14:paraId="7623C8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文件首行数字 1000，后依次存储 P1~P1000 所有三维测点坐标，包含 P5、P800 等典型粗差点，完整数据片段：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5BD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07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txt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1000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P1,80.872,46.799,1.096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P2,35.028,71.675,1.165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P3,74.658,13.928,1.172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P4,71.048,41.082,1.061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P5,1.498,7.312,3.073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P800,0.125,91.271,1.539</w:t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</w:rPr>
              <w:t>P1000,0.125,45.085,1.039</w:t>
            </w:r>
          </w:p>
        </w:tc>
      </w:tr>
    </w:tbl>
    <w:p w14:paraId="2AD93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</w:p>
    <w:sectPr>
      <w:headerReference r:id="rId4" w:type="default"/>
      <w:footerReference r:id="rId5" w:type="default"/>
      <w:pgSz w:w="11905" w:h="16840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F1F0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2D4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495284"/>
    <w:rsid w:val="7A9D0C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2778</Words>
  <Characters>3936</Characters>
  <TotalTime>12</TotalTime>
  <ScaleCrop>false</ScaleCrop>
  <LinksUpToDate>false</LinksUpToDate>
  <CharactersWithSpaces>4282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2026-07-20T08:43:00Z</dcterms:created>
  <dc:creator>Apache POI</dc:creator>
  <cp:lastModifiedBy>曹轶之</cp:lastModifiedBy>
  <dcterms:modified xsi:type="dcterms:W3CDTF">2026-07-20T08:56:12Z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{"Label":"1","ContentProducer":"001191110102MACQD9K64010000","ProduceID":"7664528103314230242","ReservedCode1":"","ContentPropagator":"","PropagateID":"","ReservedCode2":""}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3F364F7774BB436994F758FE491C64D9_13</vt:lpwstr>
  </property>
  <property fmtid="{D5CDD505-2E9C-101B-9397-08002B2CF9AE}" pid="5" name="KSOTemplateDocerSaveRecord">
    <vt:lpwstr>eyJoZGlkIjoiZDMxMTVkYmY0NmJjMjczNzc3Y2Q2ZTExYmM4YmM0NGMiLCJ1c2VySWQiOiIxNDg1NzYyOTk2In0=</vt:lpwstr>
  </property>
</Properties>
</file>