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5A6" w:rsidRDefault="001665A6" w:rsidP="001665A6">
      <w:pPr>
        <w:jc w:val="center"/>
        <w:rPr>
          <w:sz w:val="48"/>
          <w:szCs w:val="48"/>
        </w:rPr>
      </w:pPr>
      <w:r>
        <w:rPr>
          <w:i/>
          <w:iCs/>
        </w:rPr>
        <w:object w:dxaOrig="1932" w:dyaOrig="1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0" o:spid="_x0000_i1025" type="#_x0000_t75" style="width:96.4pt;height:96.4pt;visibility:visible;mso-wrap-style:square" o:ole="">
            <v:imagedata r:id="rId8" o:title=""/>
          </v:shape>
          <o:OLEObject Type="Embed" ProgID="Unknown" ShapeID="Object 20" DrawAspect="Content" ObjectID="_1558890543" r:id="rId9"/>
        </w:object>
      </w:r>
    </w:p>
    <w:p w:rsidR="001665A6" w:rsidRDefault="001665A6" w:rsidP="001665A6">
      <w:pPr>
        <w:jc w:val="center"/>
        <w:rPr>
          <w:sz w:val="48"/>
          <w:szCs w:val="48"/>
        </w:rPr>
      </w:pPr>
    </w:p>
    <w:p w:rsidR="00DE4C35" w:rsidRPr="001665A6" w:rsidRDefault="001665A6" w:rsidP="001665A6">
      <w:pPr>
        <w:jc w:val="center"/>
        <w:rPr>
          <w:sz w:val="48"/>
          <w:szCs w:val="48"/>
        </w:rPr>
      </w:pPr>
      <w:r w:rsidRPr="001665A6">
        <w:rPr>
          <w:sz w:val="48"/>
          <w:szCs w:val="48"/>
        </w:rPr>
        <w:t xml:space="preserve">LoanAPound </w:t>
      </w:r>
      <w:r w:rsidR="00B746AA" w:rsidRPr="001665A6">
        <w:rPr>
          <w:sz w:val="48"/>
          <w:szCs w:val="48"/>
        </w:rPr>
        <w:t>Install Guide</w:t>
      </w:r>
    </w:p>
    <w:p w:rsidR="00B746AA" w:rsidRDefault="00B746AA"/>
    <w:p w:rsidR="001665A6" w:rsidRDefault="001665A6"/>
    <w:p w:rsidR="001665A6" w:rsidRDefault="001665A6"/>
    <w:p w:rsidR="001665A6" w:rsidRDefault="001665A6"/>
    <w:p w:rsidR="001665A6" w:rsidRDefault="001665A6"/>
    <w:p w:rsidR="001665A6" w:rsidRDefault="001665A6"/>
    <w:p w:rsidR="00B746AA" w:rsidRPr="00A065FD" w:rsidRDefault="00B746AA" w:rsidP="00B746AA">
      <w:pPr>
        <w:rPr>
          <w:rStyle w:val="Emphasis"/>
        </w:rPr>
      </w:pPr>
      <w:r w:rsidRPr="00A065FD">
        <w:rPr>
          <w:rStyle w:val="Emphasis"/>
        </w:rPr>
        <w:t>Revision History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24"/>
        <w:gridCol w:w="1226"/>
        <w:gridCol w:w="1418"/>
        <w:gridCol w:w="5104"/>
      </w:tblGrid>
      <w:tr w:rsidR="001665A6" w:rsidTr="00882751">
        <w:trPr>
          <w:cantSplit/>
        </w:trPr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665A6" w:rsidRDefault="001665A6" w:rsidP="003B530E">
            <w:pPr>
              <w:pStyle w:val="tableheader"/>
            </w:pPr>
            <w:r>
              <w:t>ISSUE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1" w:space="0" w:color="000000"/>
              <w:bottom w:val="single" w:sz="8" w:space="0" w:color="000000"/>
            </w:tcBorders>
            <w:shd w:val="clear" w:color="auto" w:fill="auto"/>
          </w:tcPr>
          <w:p w:rsidR="001665A6" w:rsidRDefault="001665A6" w:rsidP="003B530E">
            <w:pPr>
              <w:pStyle w:val="tableheader"/>
            </w:pPr>
            <w:r>
              <w:t>DATE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1" w:space="0" w:color="000000"/>
              <w:bottom w:val="single" w:sz="8" w:space="0" w:color="000000"/>
              <w:right w:val="single" w:sz="1" w:space="0" w:color="000000"/>
            </w:tcBorders>
          </w:tcPr>
          <w:p w:rsidR="001665A6" w:rsidRDefault="001665A6" w:rsidP="003B530E">
            <w:pPr>
              <w:pStyle w:val="tableheader"/>
            </w:pPr>
            <w:r>
              <w:t>Authors</w:t>
            </w:r>
          </w:p>
        </w:tc>
        <w:tc>
          <w:tcPr>
            <w:tcW w:w="5104" w:type="dxa"/>
            <w:tcBorders>
              <w:top w:val="single" w:sz="8" w:space="0" w:color="000000"/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65A6" w:rsidRDefault="001665A6" w:rsidP="003B530E">
            <w:pPr>
              <w:pStyle w:val="tableheader"/>
            </w:pPr>
            <w:r>
              <w:t>BRIEF DETAILS OF CHange</w:t>
            </w:r>
          </w:p>
        </w:tc>
      </w:tr>
      <w:tr w:rsidR="001665A6" w:rsidTr="00882751">
        <w:trPr>
          <w:cantSplit/>
          <w:trHeight w:val="397"/>
        </w:trPr>
        <w:tc>
          <w:tcPr>
            <w:tcW w:w="924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1665A6" w:rsidRPr="00B746AA" w:rsidRDefault="001665A6" w:rsidP="003B530E">
            <w:pPr>
              <w:snapToGrid w:val="0"/>
              <w:spacing w:after="0" w:line="240" w:lineRule="auto"/>
              <w:rPr>
                <w:rFonts w:ascii="Helvetica" w:hAnsi="Helvetica"/>
                <w:sz w:val="20"/>
                <w:szCs w:val="20"/>
              </w:rPr>
            </w:pPr>
            <w:r w:rsidRPr="00B746AA">
              <w:rPr>
                <w:rFonts w:ascii="Helvetica" w:hAnsi="Helvetica"/>
                <w:sz w:val="20"/>
                <w:szCs w:val="20"/>
              </w:rPr>
              <w:t>0.1</w:t>
            </w:r>
          </w:p>
        </w:tc>
        <w:tc>
          <w:tcPr>
            <w:tcW w:w="12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1665A6" w:rsidRPr="00B746AA" w:rsidRDefault="001665A6" w:rsidP="003B530E">
            <w:pPr>
              <w:snapToGrid w:val="0"/>
              <w:spacing w:after="0" w:line="240" w:lineRule="auto"/>
              <w:rPr>
                <w:rFonts w:ascii="Helvetica" w:hAnsi="Helvetica"/>
                <w:sz w:val="20"/>
                <w:szCs w:val="20"/>
              </w:rPr>
            </w:pPr>
            <w:r w:rsidRPr="00B746AA">
              <w:rPr>
                <w:rFonts w:ascii="Helvetica" w:hAnsi="Helvetica"/>
                <w:sz w:val="20"/>
                <w:szCs w:val="20"/>
              </w:rPr>
              <w:t>13/06/2017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665A6" w:rsidRPr="00B746AA" w:rsidRDefault="001665A6" w:rsidP="003B530E">
            <w:pPr>
              <w:snapToGrid w:val="0"/>
              <w:spacing w:after="0" w:line="240" w:lineRule="auto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QH</w:t>
            </w:r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65A6" w:rsidRPr="00B746AA" w:rsidRDefault="001665A6" w:rsidP="003B530E">
            <w:pPr>
              <w:snapToGrid w:val="0"/>
              <w:spacing w:after="0" w:line="240" w:lineRule="auto"/>
              <w:rPr>
                <w:rFonts w:ascii="Helvetica" w:hAnsi="Helvetica"/>
                <w:sz w:val="20"/>
                <w:szCs w:val="20"/>
              </w:rPr>
            </w:pPr>
            <w:r w:rsidRPr="00B746AA">
              <w:rPr>
                <w:rFonts w:ascii="Helvetica" w:hAnsi="Helvetica"/>
                <w:sz w:val="20"/>
                <w:szCs w:val="20"/>
              </w:rPr>
              <w:t>Initial draft</w:t>
            </w:r>
          </w:p>
        </w:tc>
      </w:tr>
      <w:tr w:rsidR="001665A6" w:rsidTr="00882751">
        <w:trPr>
          <w:cantSplit/>
          <w:trHeight w:val="397"/>
        </w:trPr>
        <w:tc>
          <w:tcPr>
            <w:tcW w:w="924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1665A6" w:rsidRPr="00E82B5F" w:rsidRDefault="001665A6" w:rsidP="003B530E">
            <w:pPr>
              <w:snapToGrid w:val="0"/>
              <w:spacing w:after="0" w:line="240" w:lineRule="auto"/>
              <w:rPr>
                <w:rFonts w:ascii="Helvetica" w:hAnsi="Helvetica"/>
              </w:rPr>
            </w:pPr>
          </w:p>
        </w:tc>
        <w:tc>
          <w:tcPr>
            <w:tcW w:w="12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1665A6" w:rsidRPr="00E82B5F" w:rsidRDefault="001665A6" w:rsidP="003B530E">
            <w:pPr>
              <w:snapToGrid w:val="0"/>
              <w:spacing w:after="0" w:line="240" w:lineRule="auto"/>
              <w:rPr>
                <w:rFonts w:ascii="Helvetica" w:hAnsi="Helvetica"/>
              </w:rPr>
            </w:pP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665A6" w:rsidRPr="00E82B5F" w:rsidRDefault="001665A6" w:rsidP="003B530E">
            <w:pPr>
              <w:snapToGrid w:val="0"/>
              <w:spacing w:after="0" w:line="240" w:lineRule="auto"/>
              <w:rPr>
                <w:rFonts w:ascii="Helvetica" w:hAnsi="Helvetica"/>
              </w:rPr>
            </w:pPr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65A6" w:rsidRPr="00E82B5F" w:rsidRDefault="001665A6" w:rsidP="003B530E">
            <w:pPr>
              <w:snapToGrid w:val="0"/>
              <w:spacing w:after="0" w:line="240" w:lineRule="auto"/>
              <w:rPr>
                <w:rFonts w:ascii="Helvetica" w:hAnsi="Helvetica"/>
              </w:rPr>
            </w:pPr>
          </w:p>
        </w:tc>
      </w:tr>
      <w:tr w:rsidR="001665A6" w:rsidTr="00882751">
        <w:trPr>
          <w:cantSplit/>
          <w:trHeight w:val="397"/>
        </w:trPr>
        <w:tc>
          <w:tcPr>
            <w:tcW w:w="924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1665A6" w:rsidRPr="00E82B5F" w:rsidRDefault="001665A6" w:rsidP="003B530E">
            <w:pPr>
              <w:snapToGrid w:val="0"/>
              <w:spacing w:after="0" w:line="240" w:lineRule="auto"/>
              <w:rPr>
                <w:rFonts w:ascii="Helvetica" w:hAnsi="Helvetica"/>
              </w:rPr>
            </w:pPr>
          </w:p>
        </w:tc>
        <w:tc>
          <w:tcPr>
            <w:tcW w:w="12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1665A6" w:rsidRPr="00E82B5F" w:rsidRDefault="001665A6" w:rsidP="003B530E">
            <w:pPr>
              <w:snapToGrid w:val="0"/>
              <w:spacing w:after="0" w:line="240" w:lineRule="auto"/>
              <w:rPr>
                <w:rFonts w:ascii="Helvetica" w:hAnsi="Helvetica"/>
              </w:rPr>
            </w:pP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665A6" w:rsidRPr="00E82B5F" w:rsidRDefault="001665A6" w:rsidP="003B530E">
            <w:pPr>
              <w:snapToGrid w:val="0"/>
              <w:spacing w:after="0" w:line="240" w:lineRule="auto"/>
              <w:rPr>
                <w:rFonts w:ascii="Helvetica" w:hAnsi="Helvetica"/>
              </w:rPr>
            </w:pPr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65A6" w:rsidRPr="00E82B5F" w:rsidRDefault="001665A6" w:rsidP="003B530E">
            <w:pPr>
              <w:snapToGrid w:val="0"/>
              <w:spacing w:after="0" w:line="240" w:lineRule="auto"/>
              <w:rPr>
                <w:rFonts w:ascii="Helvetica" w:hAnsi="Helvetica"/>
              </w:rPr>
            </w:pPr>
          </w:p>
        </w:tc>
      </w:tr>
      <w:tr w:rsidR="001665A6" w:rsidTr="00882751">
        <w:trPr>
          <w:cantSplit/>
          <w:trHeight w:val="397"/>
        </w:trPr>
        <w:tc>
          <w:tcPr>
            <w:tcW w:w="924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1665A6" w:rsidRPr="00E82B5F" w:rsidRDefault="001665A6" w:rsidP="003B530E">
            <w:pPr>
              <w:snapToGrid w:val="0"/>
              <w:spacing w:after="0" w:line="240" w:lineRule="auto"/>
              <w:rPr>
                <w:rFonts w:ascii="Helvetica" w:hAnsi="Helvetica"/>
              </w:rPr>
            </w:pPr>
          </w:p>
        </w:tc>
        <w:tc>
          <w:tcPr>
            <w:tcW w:w="12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1665A6" w:rsidRPr="00E82B5F" w:rsidRDefault="001665A6" w:rsidP="003B530E">
            <w:pPr>
              <w:snapToGrid w:val="0"/>
              <w:spacing w:after="0" w:line="240" w:lineRule="auto"/>
              <w:rPr>
                <w:rFonts w:ascii="Helvetica" w:hAnsi="Helvetica"/>
              </w:rPr>
            </w:pP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665A6" w:rsidRPr="00E82B5F" w:rsidRDefault="001665A6" w:rsidP="003B530E">
            <w:pPr>
              <w:snapToGrid w:val="0"/>
              <w:spacing w:after="0" w:line="240" w:lineRule="auto"/>
              <w:rPr>
                <w:rFonts w:ascii="Helvetica" w:hAnsi="Helvetica"/>
              </w:rPr>
            </w:pPr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665A6" w:rsidRPr="00E82B5F" w:rsidRDefault="001665A6" w:rsidP="003B530E">
            <w:pPr>
              <w:snapToGrid w:val="0"/>
              <w:spacing w:after="0" w:line="240" w:lineRule="auto"/>
              <w:rPr>
                <w:rFonts w:ascii="Helvetica" w:hAnsi="Helvetica"/>
              </w:rPr>
            </w:pPr>
          </w:p>
        </w:tc>
      </w:tr>
    </w:tbl>
    <w:p w:rsidR="00B746AA" w:rsidRDefault="00B746AA"/>
    <w:p w:rsidR="00B746AA" w:rsidRPr="000D3A1E" w:rsidRDefault="00B746AA" w:rsidP="00B746AA">
      <w:pPr>
        <w:rPr>
          <w:rStyle w:val="Emphasis"/>
        </w:rPr>
      </w:pPr>
      <w:r w:rsidRPr="00A065FD">
        <w:rPr>
          <w:rStyle w:val="Emphasis"/>
        </w:rPr>
        <w:t>Approved for Issue by</w:t>
      </w:r>
    </w:p>
    <w:tbl>
      <w:tblPr>
        <w:tblW w:w="9159" w:type="dxa"/>
        <w:tblInd w:w="1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7"/>
        <w:gridCol w:w="3996"/>
        <w:gridCol w:w="2044"/>
        <w:gridCol w:w="236"/>
        <w:gridCol w:w="46"/>
        <w:gridCol w:w="210"/>
      </w:tblGrid>
      <w:tr w:rsidR="00B746AA" w:rsidTr="000D3A1E">
        <w:trPr>
          <w:gridAfter w:val="1"/>
          <w:wAfter w:w="210" w:type="dxa"/>
          <w:cantSplit/>
        </w:trPr>
        <w:tc>
          <w:tcPr>
            <w:tcW w:w="2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746AA" w:rsidRDefault="00B746AA" w:rsidP="003B530E">
            <w:pPr>
              <w:pStyle w:val="tableheader"/>
            </w:pPr>
            <w:r>
              <w:t>POSITION</w:t>
            </w:r>
          </w:p>
        </w:tc>
        <w:tc>
          <w:tcPr>
            <w:tcW w:w="3996" w:type="dxa"/>
            <w:tcBorders>
              <w:top w:val="single" w:sz="8" w:space="0" w:color="000000"/>
              <w:left w:val="single" w:sz="1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746AA" w:rsidRDefault="00B746AA" w:rsidP="003B530E">
            <w:pPr>
              <w:pStyle w:val="tableheader"/>
            </w:pPr>
            <w:r>
              <w:t>SIGNATURE</w:t>
            </w:r>
          </w:p>
        </w:tc>
        <w:tc>
          <w:tcPr>
            <w:tcW w:w="2044" w:type="dxa"/>
            <w:tcBorders>
              <w:top w:val="single" w:sz="8" w:space="0" w:color="000000"/>
              <w:left w:val="single" w:sz="1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746AA" w:rsidRDefault="00B746AA" w:rsidP="003B530E">
            <w:pPr>
              <w:pStyle w:val="tableheader"/>
            </w:pPr>
            <w:r>
              <w:t>DATE</w:t>
            </w:r>
          </w:p>
        </w:tc>
        <w:tc>
          <w:tcPr>
            <w:tcW w:w="282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:rsidR="00B746AA" w:rsidRDefault="00B746AA" w:rsidP="003B530E">
            <w:pPr>
              <w:pStyle w:val="tableheader"/>
            </w:pPr>
          </w:p>
        </w:tc>
      </w:tr>
      <w:tr w:rsidR="00B746AA" w:rsidTr="000D3A1E">
        <w:tblPrEx>
          <w:tblCellMar>
            <w:left w:w="108" w:type="dxa"/>
            <w:right w:w="108" w:type="dxa"/>
          </w:tblCellMar>
        </w:tblPrEx>
        <w:trPr>
          <w:cantSplit/>
          <w:trHeight w:hRule="exact" w:val="720"/>
        </w:trPr>
        <w:tc>
          <w:tcPr>
            <w:tcW w:w="26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46AA" w:rsidRDefault="00B746AA" w:rsidP="003B530E">
            <w:pPr>
              <w:snapToGrid w:val="0"/>
              <w:spacing w:before="120" w:after="0"/>
            </w:pPr>
          </w:p>
        </w:tc>
        <w:tc>
          <w:tcPr>
            <w:tcW w:w="39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46AA" w:rsidRDefault="00B746AA" w:rsidP="003B530E">
            <w:pPr>
              <w:snapToGrid w:val="0"/>
              <w:spacing w:before="120" w:after="0"/>
            </w:pPr>
          </w:p>
        </w:tc>
        <w:tc>
          <w:tcPr>
            <w:tcW w:w="20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46AA" w:rsidRDefault="00B746AA" w:rsidP="003B530E">
            <w:pPr>
              <w:snapToGrid w:val="0"/>
              <w:spacing w:before="120" w:after="0"/>
            </w:pPr>
          </w:p>
        </w:tc>
        <w:tc>
          <w:tcPr>
            <w:tcW w:w="236" w:type="dxa"/>
            <w:tcBorders>
              <w:left w:val="single" w:sz="1" w:space="0" w:color="000000"/>
            </w:tcBorders>
            <w:shd w:val="clear" w:color="auto" w:fill="auto"/>
          </w:tcPr>
          <w:p w:rsidR="00B746AA" w:rsidRDefault="00B746AA" w:rsidP="003B530E">
            <w:pPr>
              <w:snapToGrid w:val="0"/>
            </w:pPr>
          </w:p>
        </w:tc>
        <w:tc>
          <w:tcPr>
            <w:tcW w:w="256" w:type="dxa"/>
            <w:gridSpan w:val="2"/>
            <w:shd w:val="clear" w:color="auto" w:fill="auto"/>
          </w:tcPr>
          <w:p w:rsidR="00B746AA" w:rsidRDefault="00B746AA" w:rsidP="003B530E">
            <w:pPr>
              <w:snapToGrid w:val="0"/>
            </w:pPr>
          </w:p>
        </w:tc>
      </w:tr>
      <w:tr w:rsidR="00B746AA" w:rsidTr="000D3A1E">
        <w:tblPrEx>
          <w:tblCellMar>
            <w:left w:w="108" w:type="dxa"/>
            <w:right w:w="108" w:type="dxa"/>
          </w:tblCellMar>
        </w:tblPrEx>
        <w:trPr>
          <w:cantSplit/>
          <w:trHeight w:hRule="exact" w:val="720"/>
        </w:trPr>
        <w:tc>
          <w:tcPr>
            <w:tcW w:w="26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46AA" w:rsidRDefault="00B746AA" w:rsidP="003B530E">
            <w:pPr>
              <w:snapToGrid w:val="0"/>
              <w:spacing w:before="120" w:after="0"/>
            </w:pPr>
          </w:p>
        </w:tc>
        <w:tc>
          <w:tcPr>
            <w:tcW w:w="3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46AA" w:rsidRDefault="00B746AA" w:rsidP="003B530E">
            <w:pPr>
              <w:snapToGrid w:val="0"/>
              <w:spacing w:before="120" w:after="0"/>
            </w:pPr>
          </w:p>
        </w:tc>
        <w:tc>
          <w:tcPr>
            <w:tcW w:w="20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46AA" w:rsidRDefault="00B746AA" w:rsidP="003B530E">
            <w:pPr>
              <w:snapToGrid w:val="0"/>
              <w:spacing w:before="120" w:after="0"/>
            </w:pPr>
          </w:p>
        </w:tc>
        <w:tc>
          <w:tcPr>
            <w:tcW w:w="236" w:type="dxa"/>
            <w:tcBorders>
              <w:left w:val="single" w:sz="1" w:space="0" w:color="000000"/>
            </w:tcBorders>
            <w:shd w:val="clear" w:color="auto" w:fill="auto"/>
          </w:tcPr>
          <w:p w:rsidR="00B746AA" w:rsidRDefault="00B746AA" w:rsidP="003B530E">
            <w:pPr>
              <w:snapToGrid w:val="0"/>
            </w:pPr>
          </w:p>
        </w:tc>
        <w:tc>
          <w:tcPr>
            <w:tcW w:w="256" w:type="dxa"/>
            <w:gridSpan w:val="2"/>
            <w:shd w:val="clear" w:color="auto" w:fill="auto"/>
          </w:tcPr>
          <w:p w:rsidR="00B746AA" w:rsidRDefault="00B746AA" w:rsidP="003B530E">
            <w:pPr>
              <w:snapToGrid w:val="0"/>
            </w:pPr>
          </w:p>
        </w:tc>
      </w:tr>
    </w:tbl>
    <w:p w:rsidR="005611FF" w:rsidRDefault="005611FF"/>
    <w:p w:rsidR="005611FF" w:rsidRDefault="005611FF">
      <w:r>
        <w:br w:type="page"/>
      </w:r>
    </w:p>
    <w:p w:rsidR="00B746AA" w:rsidRPr="005611FF" w:rsidRDefault="005611FF" w:rsidP="005611F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611FF">
        <w:rPr>
          <w:b/>
          <w:sz w:val="24"/>
          <w:szCs w:val="24"/>
        </w:rPr>
        <w:lastRenderedPageBreak/>
        <w:t>Pre-requirements</w:t>
      </w:r>
    </w:p>
    <w:p w:rsidR="005611FF" w:rsidRPr="005611FF" w:rsidRDefault="005611FF" w:rsidP="005611FF">
      <w:pPr>
        <w:pStyle w:val="ListParagraph"/>
        <w:numPr>
          <w:ilvl w:val="1"/>
          <w:numId w:val="1"/>
        </w:numPr>
        <w:spacing w:before="240" w:after="240"/>
        <w:ind w:left="714" w:hanging="357"/>
        <w:rPr>
          <w:b/>
        </w:rPr>
      </w:pPr>
      <w:r w:rsidRPr="005611FF">
        <w:rPr>
          <w:b/>
        </w:rPr>
        <w:t>Server Requirements</w:t>
      </w:r>
    </w:p>
    <w:p w:rsidR="005611FF" w:rsidRDefault="005611FF" w:rsidP="005611FF">
      <w:pPr>
        <w:pStyle w:val="ListParagraph"/>
      </w:pPr>
      <w:r w:rsidRPr="005611FF">
        <w:rPr>
          <w:i/>
        </w:rPr>
        <w:t>[Put the recommended</w:t>
      </w:r>
      <w:r w:rsidR="005D6636">
        <w:rPr>
          <w:i/>
        </w:rPr>
        <w:t xml:space="preserve"> (</w:t>
      </w:r>
      <w:r w:rsidR="005D6636" w:rsidRPr="005611FF">
        <w:rPr>
          <w:i/>
        </w:rPr>
        <w:t>minimum</w:t>
      </w:r>
      <w:r w:rsidR="005D6636">
        <w:rPr>
          <w:i/>
        </w:rPr>
        <w:t>)</w:t>
      </w:r>
      <w:r w:rsidRPr="005611FF">
        <w:rPr>
          <w:i/>
        </w:rPr>
        <w:t xml:space="preserve"> hardware and OS</w:t>
      </w:r>
      <w:r w:rsidR="005D6636">
        <w:rPr>
          <w:i/>
        </w:rPr>
        <w:t>’s</w:t>
      </w:r>
      <w:r w:rsidRPr="005611FF">
        <w:rPr>
          <w:i/>
        </w:rPr>
        <w:t xml:space="preserve"> requirements here]</w:t>
      </w:r>
    </w:p>
    <w:p w:rsidR="005611FF" w:rsidRPr="005611FF" w:rsidRDefault="005611FF" w:rsidP="005611FF">
      <w:pPr>
        <w:pStyle w:val="ListParagraph"/>
        <w:numPr>
          <w:ilvl w:val="1"/>
          <w:numId w:val="1"/>
        </w:numPr>
        <w:spacing w:before="240" w:after="240"/>
        <w:ind w:left="714" w:hanging="357"/>
        <w:rPr>
          <w:b/>
        </w:rPr>
      </w:pPr>
      <w:r w:rsidRPr="005611FF">
        <w:rPr>
          <w:b/>
        </w:rPr>
        <w:t>Third party software</w:t>
      </w:r>
    </w:p>
    <w:p w:rsidR="004D5EFF" w:rsidRPr="004D5EFF" w:rsidRDefault="004D5EFF" w:rsidP="004D5EFF">
      <w:pPr>
        <w:pStyle w:val="ListParagraph"/>
        <w:ind w:left="284" w:firstLine="436"/>
      </w:pPr>
      <w:r w:rsidRPr="004D5EFF">
        <w:t xml:space="preserve">For a successful installation a local account with enough rights to carry out the installation, such as local </w:t>
      </w:r>
      <w:r>
        <w:t>administration or power user acc</w:t>
      </w:r>
      <w:r w:rsidRPr="004D5EFF">
        <w:t xml:space="preserve">ounts. </w:t>
      </w:r>
      <w:r w:rsidR="001766E8">
        <w:t>The following software need to be installed and configured to run LoanAPound service.</w:t>
      </w:r>
    </w:p>
    <w:p w:rsidR="005611FF" w:rsidRDefault="005611FF" w:rsidP="005611FF">
      <w:pPr>
        <w:pStyle w:val="ListParagraph"/>
      </w:pPr>
      <w:r w:rsidRPr="000F5683">
        <w:rPr>
          <w:b/>
        </w:rPr>
        <w:t>Java 8</w:t>
      </w:r>
      <w:r>
        <w:t xml:space="preserve"> (JRE or JDK), available from </w:t>
      </w:r>
      <w:hyperlink r:id="rId10" w:history="1">
        <w:r w:rsidRPr="00665F3D">
          <w:rPr>
            <w:rStyle w:val="Hyperlink"/>
          </w:rPr>
          <w:t>https://www.java.com/en/download/</w:t>
        </w:r>
      </w:hyperlink>
    </w:p>
    <w:p w:rsidR="005611FF" w:rsidRDefault="005611FF" w:rsidP="00403F6D">
      <w:pPr>
        <w:pStyle w:val="ListParagraph"/>
        <w:ind w:left="284" w:firstLine="425"/>
      </w:pPr>
      <w:r w:rsidRPr="000F5683">
        <w:rPr>
          <w:b/>
        </w:rPr>
        <w:t>Apache Tomcat 8</w:t>
      </w:r>
      <w:r>
        <w:t xml:space="preserve">, available from </w:t>
      </w:r>
      <w:hyperlink r:id="rId11" w:history="1">
        <w:r w:rsidRPr="00665F3D">
          <w:rPr>
            <w:rStyle w:val="Hyperlink"/>
          </w:rPr>
          <w:t>http://tomcat.apache.org/download-80.cgi</w:t>
        </w:r>
      </w:hyperlink>
      <w:r w:rsidR="00403F6D">
        <w:t>. An Apache Tomcat is also provided in the release package.</w:t>
      </w:r>
    </w:p>
    <w:p w:rsidR="005611FF" w:rsidRDefault="005611FF" w:rsidP="005611FF">
      <w:pPr>
        <w:pStyle w:val="ListParagraph"/>
      </w:pPr>
      <w:r w:rsidRPr="000F5683">
        <w:rPr>
          <w:b/>
        </w:rPr>
        <w:t>MySQL Community 5.5 or above</w:t>
      </w:r>
      <w:r>
        <w:t xml:space="preserve">, available from </w:t>
      </w:r>
      <w:hyperlink r:id="rId12" w:history="1">
        <w:r w:rsidRPr="00665F3D">
          <w:rPr>
            <w:rStyle w:val="Hyperlink"/>
          </w:rPr>
          <w:t>https://dev.mysql.com/downloads/</w:t>
        </w:r>
      </w:hyperlink>
      <w:r>
        <w:t xml:space="preserve"> </w:t>
      </w:r>
    </w:p>
    <w:p w:rsidR="005611FF" w:rsidRDefault="005611FF" w:rsidP="005611FF">
      <w:pPr>
        <w:pStyle w:val="ListParagraph"/>
        <w:ind w:left="284" w:firstLine="436"/>
      </w:pPr>
      <w:r>
        <w:t xml:space="preserve">Please choose the version suitable for your platform and follow their corresponding guides to install and configure them. </w:t>
      </w:r>
    </w:p>
    <w:p w:rsidR="005611FF" w:rsidRDefault="005611FF" w:rsidP="005611FF">
      <w:pPr>
        <w:pStyle w:val="ListParagraph"/>
        <w:ind w:left="284" w:firstLine="436"/>
      </w:pPr>
    </w:p>
    <w:p w:rsidR="005611FF" w:rsidRPr="001B1140" w:rsidRDefault="005611FF" w:rsidP="005611F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B1140">
        <w:rPr>
          <w:b/>
          <w:sz w:val="24"/>
          <w:szCs w:val="24"/>
        </w:rPr>
        <w:t>Database setup</w:t>
      </w:r>
    </w:p>
    <w:p w:rsidR="00A30B28" w:rsidRDefault="009B7597" w:rsidP="009B7597">
      <w:pPr>
        <w:pStyle w:val="ListParagraph"/>
        <w:ind w:left="284" w:firstLine="436"/>
      </w:pPr>
      <w:r>
        <w:t>Once all the above third party software have been installed and configured, the next step is to set up the database used by LoanAPound.</w:t>
      </w:r>
      <w:r w:rsidR="00B86EE1">
        <w:t xml:space="preserve"> Go to “MySQL Command Line Client”</w:t>
      </w:r>
      <w:r w:rsidR="00352140">
        <w:t>, and run MySQL command</w:t>
      </w:r>
      <w:r w:rsidR="00E14C7B">
        <w:t>s (change the command accordingly)</w:t>
      </w:r>
      <w:r w:rsidR="00352140">
        <w:t xml:space="preserve"> to finish the following task:</w:t>
      </w:r>
    </w:p>
    <w:p w:rsidR="00352140" w:rsidRDefault="00352140" w:rsidP="009B7597">
      <w:pPr>
        <w:pStyle w:val="ListParagraph"/>
        <w:ind w:left="284" w:firstLine="436"/>
      </w:pPr>
      <w:r>
        <w:t>1). Create database:</w:t>
      </w:r>
    </w:p>
    <w:p w:rsidR="00352140" w:rsidRPr="00C06075" w:rsidRDefault="00352140" w:rsidP="00C06075">
      <w:pPr>
        <w:pStyle w:val="ListParagraph"/>
        <w:ind w:left="993" w:hanging="273"/>
        <w:rPr>
          <w:i/>
          <w:sz w:val="20"/>
          <w:szCs w:val="20"/>
        </w:rPr>
      </w:pPr>
      <w:r w:rsidRPr="00C06075">
        <w:rPr>
          <w:i/>
          <w:sz w:val="20"/>
          <w:szCs w:val="20"/>
        </w:rPr>
        <w:t xml:space="preserve">&gt;&gt; create database </w:t>
      </w:r>
      <w:r w:rsidR="00E14C7B" w:rsidRPr="00C06075">
        <w:rPr>
          <w:i/>
          <w:sz w:val="20"/>
          <w:szCs w:val="20"/>
        </w:rPr>
        <w:t>{DB_NAME}</w:t>
      </w:r>
    </w:p>
    <w:p w:rsidR="00352140" w:rsidRDefault="00352140" w:rsidP="00352140">
      <w:pPr>
        <w:pStyle w:val="ListParagraph"/>
        <w:ind w:left="284" w:firstLine="436"/>
      </w:pPr>
      <w:r>
        <w:t>2). Create database user</w:t>
      </w:r>
      <w:r w:rsidR="009A1A96">
        <w:t>,</w:t>
      </w:r>
      <w:r>
        <w:t xml:space="preserve"> grant privildeges</w:t>
      </w:r>
      <w:r w:rsidR="009A1A96">
        <w:t xml:space="preserve"> and set it as the default DB</w:t>
      </w:r>
      <w:r>
        <w:t>:</w:t>
      </w:r>
    </w:p>
    <w:p w:rsidR="00352140" w:rsidRPr="00C06075" w:rsidRDefault="00352140" w:rsidP="00C06075">
      <w:pPr>
        <w:pStyle w:val="ListParagraph"/>
        <w:ind w:left="993" w:hanging="273"/>
        <w:rPr>
          <w:i/>
          <w:sz w:val="20"/>
          <w:szCs w:val="20"/>
        </w:rPr>
      </w:pPr>
      <w:r w:rsidRPr="00C06075">
        <w:rPr>
          <w:i/>
          <w:sz w:val="20"/>
          <w:szCs w:val="20"/>
        </w:rPr>
        <w:t>&gt;&gt; create user ‘${DB_USERNAME}’@’localhost’ identified by ‘</w:t>
      </w:r>
      <w:r w:rsidR="00607960" w:rsidRPr="00C06075">
        <w:rPr>
          <w:i/>
          <w:sz w:val="20"/>
          <w:szCs w:val="20"/>
        </w:rPr>
        <w:t>${</w:t>
      </w:r>
      <w:r w:rsidRPr="00C06075">
        <w:rPr>
          <w:i/>
          <w:sz w:val="20"/>
          <w:szCs w:val="20"/>
        </w:rPr>
        <w:t>DB_PASSWORD}’</w:t>
      </w:r>
    </w:p>
    <w:p w:rsidR="00352140" w:rsidRPr="00C06075" w:rsidRDefault="00352140" w:rsidP="00607960">
      <w:pPr>
        <w:pStyle w:val="ListParagraph"/>
        <w:ind w:left="993" w:hanging="273"/>
        <w:rPr>
          <w:i/>
          <w:sz w:val="20"/>
          <w:szCs w:val="20"/>
        </w:rPr>
      </w:pPr>
      <w:r w:rsidRPr="00C06075">
        <w:rPr>
          <w:i/>
          <w:sz w:val="20"/>
          <w:szCs w:val="20"/>
        </w:rPr>
        <w:t>&gt;&gt;</w:t>
      </w:r>
      <w:r w:rsidR="00607960" w:rsidRPr="00C06075">
        <w:rPr>
          <w:i/>
          <w:sz w:val="20"/>
          <w:szCs w:val="20"/>
        </w:rPr>
        <w:t xml:space="preserve"> </w:t>
      </w:r>
      <w:r w:rsidRPr="00C06075">
        <w:rPr>
          <w:i/>
          <w:sz w:val="20"/>
          <w:szCs w:val="20"/>
        </w:rPr>
        <w:t xml:space="preserve">grant select,update,insert,delete,execute on </w:t>
      </w:r>
      <w:r w:rsidR="00E14C7B" w:rsidRPr="00C06075">
        <w:rPr>
          <w:i/>
          <w:sz w:val="20"/>
          <w:szCs w:val="20"/>
        </w:rPr>
        <w:t>{DB_NAME}</w:t>
      </w:r>
      <w:r w:rsidRPr="00C06075">
        <w:rPr>
          <w:i/>
          <w:sz w:val="20"/>
          <w:szCs w:val="20"/>
        </w:rPr>
        <w:t xml:space="preserve">.* to </w:t>
      </w:r>
      <w:r w:rsidR="00607960" w:rsidRPr="00C06075">
        <w:rPr>
          <w:i/>
          <w:sz w:val="20"/>
          <w:szCs w:val="20"/>
        </w:rPr>
        <w:t>‘${DB_USERNAME}</w:t>
      </w:r>
      <w:r w:rsidRPr="00C06075">
        <w:rPr>
          <w:i/>
          <w:sz w:val="20"/>
          <w:szCs w:val="20"/>
        </w:rPr>
        <w:t xml:space="preserve">@'localhost' identified by </w:t>
      </w:r>
      <w:r w:rsidR="00607960" w:rsidRPr="00C06075">
        <w:rPr>
          <w:i/>
          <w:sz w:val="20"/>
          <w:szCs w:val="20"/>
        </w:rPr>
        <w:t>‘${DB_PASSWORD}’</w:t>
      </w:r>
      <w:r w:rsidRPr="00C06075">
        <w:rPr>
          <w:i/>
          <w:sz w:val="20"/>
          <w:szCs w:val="20"/>
        </w:rPr>
        <w:t>;</w:t>
      </w:r>
    </w:p>
    <w:p w:rsidR="009A1A96" w:rsidRPr="00C06075" w:rsidRDefault="009A1A96" w:rsidP="00607960">
      <w:pPr>
        <w:pStyle w:val="ListParagraph"/>
        <w:ind w:left="993" w:hanging="273"/>
        <w:rPr>
          <w:i/>
          <w:sz w:val="20"/>
          <w:szCs w:val="20"/>
        </w:rPr>
      </w:pPr>
      <w:r w:rsidRPr="00C06075">
        <w:rPr>
          <w:i/>
          <w:sz w:val="20"/>
          <w:szCs w:val="20"/>
        </w:rPr>
        <w:t xml:space="preserve">&gt;&gt; use </w:t>
      </w:r>
      <w:r w:rsidR="00E14C7B" w:rsidRPr="00C06075">
        <w:rPr>
          <w:i/>
          <w:sz w:val="20"/>
          <w:szCs w:val="20"/>
        </w:rPr>
        <w:t>{DB_NAME}</w:t>
      </w:r>
      <w:r w:rsidR="00331984">
        <w:rPr>
          <w:i/>
          <w:sz w:val="20"/>
          <w:szCs w:val="20"/>
        </w:rPr>
        <w:t xml:space="preserve"> </w:t>
      </w:r>
      <w:bookmarkStart w:id="0" w:name="_GoBack"/>
      <w:bookmarkEnd w:id="0"/>
    </w:p>
    <w:p w:rsidR="00607960" w:rsidRDefault="00607960" w:rsidP="00607960">
      <w:pPr>
        <w:pStyle w:val="ListParagraph"/>
        <w:ind w:left="284" w:firstLine="436"/>
      </w:pPr>
      <w:r>
        <w:t>3). Create database</w:t>
      </w:r>
      <w:r w:rsidR="009A1A96">
        <w:t xml:space="preserve"> schema by running the SQL script in the file “</w:t>
      </w:r>
      <w:r w:rsidR="009A1A96" w:rsidRPr="009A1A96">
        <w:t>db-model.sql</w:t>
      </w:r>
      <w:r w:rsidR="009A1A96">
        <w:t>” available in the software release package.</w:t>
      </w:r>
    </w:p>
    <w:p w:rsidR="009A1A96" w:rsidRDefault="009A1A96" w:rsidP="009A1A96">
      <w:pPr>
        <w:pStyle w:val="ListParagraph"/>
        <w:ind w:left="284" w:firstLine="436"/>
      </w:pPr>
      <w:r>
        <w:t>3). Set up JNDI db resource at Tomcat. Open “conf/</w:t>
      </w:r>
      <w:r w:rsidRPr="009A1A96">
        <w:t>context.xml</w:t>
      </w:r>
      <w:r>
        <w:t>” file under your Tomcat installation and add the following resource</w:t>
      </w:r>
      <w:r w:rsidR="00E14C7B">
        <w:t xml:space="preserve"> </w:t>
      </w:r>
      <w:r>
        <w:t>setting under its “Context” tag</w:t>
      </w:r>
    </w:p>
    <w:p w:rsidR="00E14C7B" w:rsidRPr="00C06075" w:rsidRDefault="00E14C7B" w:rsidP="00E14C7B">
      <w:pPr>
        <w:pStyle w:val="ListParagraph"/>
        <w:ind w:left="993" w:hanging="273"/>
        <w:rPr>
          <w:i/>
          <w:sz w:val="20"/>
          <w:szCs w:val="20"/>
        </w:rPr>
      </w:pPr>
      <w:r w:rsidRPr="00C06075">
        <w:rPr>
          <w:i/>
          <w:sz w:val="20"/>
          <w:szCs w:val="20"/>
        </w:rPr>
        <w:t>&lt;Resource name="{DB_NAME}" type="javax.sql.DataSource"</w:t>
      </w:r>
    </w:p>
    <w:p w:rsidR="00E14C7B" w:rsidRPr="00C06075" w:rsidRDefault="00C06075" w:rsidP="00E14C7B">
      <w:pPr>
        <w:pStyle w:val="ListParagraph"/>
        <w:ind w:left="993" w:hanging="273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="00E14C7B" w:rsidRPr="00C06075">
        <w:rPr>
          <w:i/>
          <w:sz w:val="20"/>
          <w:szCs w:val="20"/>
        </w:rPr>
        <w:t>maxTotal="10" maxIdle="3" maxWaitMillis="10000"</w:t>
      </w:r>
    </w:p>
    <w:p w:rsidR="00E14C7B" w:rsidRPr="00C06075" w:rsidRDefault="00E14C7B" w:rsidP="00E14C7B">
      <w:pPr>
        <w:pStyle w:val="ListParagraph"/>
        <w:ind w:left="993" w:hanging="273"/>
        <w:rPr>
          <w:i/>
          <w:sz w:val="20"/>
          <w:szCs w:val="20"/>
        </w:rPr>
      </w:pPr>
      <w:r w:rsidRPr="00C06075">
        <w:rPr>
          <w:i/>
          <w:sz w:val="20"/>
          <w:szCs w:val="20"/>
        </w:rPr>
        <w:t xml:space="preserve">       testWhileIdle="true" validationQuery="SELECT 1;"</w:t>
      </w:r>
    </w:p>
    <w:p w:rsidR="00B86EE1" w:rsidRDefault="00E14C7B" w:rsidP="00C06075">
      <w:pPr>
        <w:pStyle w:val="ListParagraph"/>
        <w:ind w:left="993" w:hanging="273"/>
        <w:rPr>
          <w:i/>
          <w:sz w:val="20"/>
          <w:szCs w:val="20"/>
        </w:rPr>
      </w:pPr>
      <w:r w:rsidRPr="00C06075">
        <w:rPr>
          <w:i/>
          <w:sz w:val="20"/>
          <w:szCs w:val="20"/>
        </w:rPr>
        <w:t xml:space="preserve">       username="‘${DB_USERNAME}" password="${DB_PASSWORD}" driverClassName="com.mysql.jdbc.Driver"</w:t>
      </w:r>
      <w:r w:rsidR="00C06075" w:rsidRPr="00C06075">
        <w:rPr>
          <w:i/>
          <w:sz w:val="20"/>
          <w:szCs w:val="20"/>
        </w:rPr>
        <w:t xml:space="preserve">              </w:t>
      </w:r>
      <w:r w:rsidRPr="00C06075">
        <w:rPr>
          <w:i/>
          <w:sz w:val="20"/>
          <w:szCs w:val="20"/>
        </w:rPr>
        <w:t>url="jdbc:mysql://localhost:3306/loanapound?verifyServerCertificate=false&amp;amp;useSSL=true"/&gt;</w:t>
      </w:r>
    </w:p>
    <w:p w:rsidR="00C06075" w:rsidRDefault="00C06075" w:rsidP="00C06075">
      <w:pPr>
        <w:pStyle w:val="ListParagraph"/>
        <w:ind w:left="993" w:hanging="273"/>
      </w:pPr>
    </w:p>
    <w:p w:rsidR="005757B9" w:rsidRPr="0061155D" w:rsidRDefault="00CA0128" w:rsidP="005611F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1155D">
        <w:rPr>
          <w:b/>
          <w:sz w:val="24"/>
          <w:szCs w:val="24"/>
        </w:rPr>
        <w:t xml:space="preserve">Application Deployment and </w:t>
      </w:r>
      <w:r w:rsidR="005757B9" w:rsidRPr="0061155D">
        <w:rPr>
          <w:b/>
          <w:sz w:val="24"/>
          <w:szCs w:val="24"/>
        </w:rPr>
        <w:t>Get started</w:t>
      </w:r>
    </w:p>
    <w:p w:rsidR="00181F61" w:rsidRDefault="00A027B2" w:rsidP="0031042A">
      <w:pPr>
        <w:pStyle w:val="ListParagraph"/>
        <w:ind w:left="284" w:firstLine="436"/>
      </w:pPr>
      <w:r>
        <w:t xml:space="preserve">Make sure the Apache Tomcat service is stopped before deploy the LoanAPound. </w:t>
      </w:r>
      <w:r w:rsidR="0031042A">
        <w:t xml:space="preserve"> Copy the “</w:t>
      </w:r>
      <w:r w:rsidR="0031042A" w:rsidRPr="0031042A">
        <w:t>loanapound.war</w:t>
      </w:r>
      <w:r w:rsidR="0031042A">
        <w:t xml:space="preserve">” file in your release package to the “webapps” directory under your Tomcat Installation. </w:t>
      </w:r>
    </w:p>
    <w:p w:rsidR="0031042A" w:rsidRDefault="0031042A" w:rsidP="0031042A">
      <w:pPr>
        <w:pStyle w:val="ListParagraph"/>
        <w:ind w:left="284" w:firstLine="436"/>
      </w:pPr>
      <w:r>
        <w:t>Start the Tomcat following the guide available for your platform, and the LoanAPound should be up and running now. Please refer “LoanAPound User Manual</w:t>
      </w:r>
      <w:r w:rsidR="00BB035A">
        <w:rPr>
          <w:rStyle w:val="EndnoteReference"/>
        </w:rPr>
        <w:endnoteReference w:id="1"/>
      </w:r>
      <w:r>
        <w:t>” on how to use LoanAPound.</w:t>
      </w:r>
    </w:p>
    <w:p w:rsidR="0031042A" w:rsidRDefault="0031042A" w:rsidP="0031042A">
      <w:pPr>
        <w:pStyle w:val="ListParagraph"/>
        <w:ind w:left="284" w:firstLine="436"/>
      </w:pPr>
      <w:r>
        <w:t>Enjoy!</w:t>
      </w:r>
    </w:p>
    <w:p w:rsidR="00AF1254" w:rsidRDefault="00AF1254" w:rsidP="0031042A"/>
    <w:sectPr w:rsidR="00AF1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96C" w:rsidRDefault="00B6796C" w:rsidP="00BB035A">
      <w:pPr>
        <w:spacing w:after="0" w:line="240" w:lineRule="auto"/>
      </w:pPr>
      <w:r>
        <w:separator/>
      </w:r>
    </w:p>
  </w:endnote>
  <w:endnote w:type="continuationSeparator" w:id="0">
    <w:p w:rsidR="00B6796C" w:rsidRDefault="00B6796C" w:rsidP="00BB035A">
      <w:pPr>
        <w:spacing w:after="0" w:line="240" w:lineRule="auto"/>
      </w:pPr>
      <w:r>
        <w:continuationSeparator/>
      </w:r>
    </w:p>
  </w:endnote>
  <w:endnote w:id="1">
    <w:p w:rsidR="00BB035A" w:rsidRDefault="00BB035A">
      <w:pPr>
        <w:pStyle w:val="EndnoteText"/>
      </w:pPr>
      <w:r>
        <w:rPr>
          <w:rStyle w:val="EndnoteReference"/>
        </w:rPr>
        <w:endnoteRef/>
      </w:r>
      <w:r>
        <w:t xml:space="preserve"> This document doesn’t exist at the moment. To get started for the current prototype implementation, please access </w:t>
      </w:r>
      <w:hyperlink r:id="rId1" w:history="1">
        <w:r w:rsidRPr="00D17AD9">
          <w:rPr>
            <w:rStyle w:val="Hyperlink"/>
          </w:rPr>
          <w:t>http://localhost:8080/loanapound/application.htm</w:t>
        </w:r>
      </w:hyperlink>
      <w:r>
        <w:t xml:space="preserve"> from your web browser.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96C" w:rsidRDefault="00B6796C" w:rsidP="00BB035A">
      <w:pPr>
        <w:spacing w:after="0" w:line="240" w:lineRule="auto"/>
      </w:pPr>
      <w:r>
        <w:separator/>
      </w:r>
    </w:p>
  </w:footnote>
  <w:footnote w:type="continuationSeparator" w:id="0">
    <w:p w:rsidR="00B6796C" w:rsidRDefault="00B6796C" w:rsidP="00BB0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84CFD"/>
    <w:multiLevelType w:val="multilevel"/>
    <w:tmpl w:val="31C0E2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AA"/>
    <w:rsid w:val="000D3A1E"/>
    <w:rsid w:val="000F5683"/>
    <w:rsid w:val="001665A6"/>
    <w:rsid w:val="001766E8"/>
    <w:rsid w:val="00181F61"/>
    <w:rsid w:val="00183573"/>
    <w:rsid w:val="001B1140"/>
    <w:rsid w:val="0031042A"/>
    <w:rsid w:val="00331984"/>
    <w:rsid w:val="00352140"/>
    <w:rsid w:val="00403F6D"/>
    <w:rsid w:val="004C45EE"/>
    <w:rsid w:val="004D5EFF"/>
    <w:rsid w:val="005611FF"/>
    <w:rsid w:val="00573A16"/>
    <w:rsid w:val="005757B9"/>
    <w:rsid w:val="005D6636"/>
    <w:rsid w:val="00607960"/>
    <w:rsid w:val="0061155D"/>
    <w:rsid w:val="00770EB9"/>
    <w:rsid w:val="00882751"/>
    <w:rsid w:val="009A1A96"/>
    <w:rsid w:val="009B7597"/>
    <w:rsid w:val="00A027B2"/>
    <w:rsid w:val="00A30B28"/>
    <w:rsid w:val="00AF1254"/>
    <w:rsid w:val="00B6796C"/>
    <w:rsid w:val="00B746AA"/>
    <w:rsid w:val="00B86EE1"/>
    <w:rsid w:val="00BB035A"/>
    <w:rsid w:val="00C06075"/>
    <w:rsid w:val="00CA0128"/>
    <w:rsid w:val="00DE4C35"/>
    <w:rsid w:val="00E14C7B"/>
    <w:rsid w:val="00EE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4FC65-65AA-4C81-8027-C0D450EA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746AA"/>
    <w:rPr>
      <w:i/>
      <w:iCs/>
    </w:rPr>
  </w:style>
  <w:style w:type="paragraph" w:customStyle="1" w:styleId="tableheader">
    <w:name w:val="table header"/>
    <w:basedOn w:val="Normal"/>
    <w:link w:val="tableheaderChar"/>
    <w:qFormat/>
    <w:rsid w:val="00B746AA"/>
    <w:pPr>
      <w:snapToGrid w:val="0"/>
      <w:spacing w:before="60" w:after="60" w:line="240" w:lineRule="auto"/>
      <w:jc w:val="center"/>
    </w:pPr>
    <w:rPr>
      <w:rFonts w:ascii="Helvetica" w:hAnsi="Helvetica"/>
      <w:caps/>
      <w:sz w:val="18"/>
    </w:rPr>
  </w:style>
  <w:style w:type="character" w:customStyle="1" w:styleId="tableheaderChar">
    <w:name w:val="table header Char"/>
    <w:basedOn w:val="DefaultParagraphFont"/>
    <w:link w:val="tableheader"/>
    <w:rsid w:val="00B746AA"/>
    <w:rPr>
      <w:rFonts w:ascii="Helvetica" w:hAnsi="Helvetica"/>
      <w:caps/>
      <w:sz w:val="18"/>
    </w:rPr>
  </w:style>
  <w:style w:type="paragraph" w:styleId="ListParagraph">
    <w:name w:val="List Paragraph"/>
    <w:basedOn w:val="Normal"/>
    <w:uiPriority w:val="34"/>
    <w:qFormat/>
    <w:rsid w:val="00561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1FF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035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035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03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wnloa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mcat.apache.org/download-80.cg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java.com/en/download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localhost:8080/loanapound/applic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DF4E2-C028-41D1-958D-75C82FE30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Qifeng Huang</dc:creator>
  <cp:keywords/>
  <dc:description/>
  <cp:lastModifiedBy>Qifeng Huang</cp:lastModifiedBy>
  <cp:revision>41</cp:revision>
  <dcterms:created xsi:type="dcterms:W3CDTF">2017-06-13T06:55:00Z</dcterms:created>
  <dcterms:modified xsi:type="dcterms:W3CDTF">2017-06-13T19:23:00Z</dcterms:modified>
</cp:coreProperties>
</file>