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222" w:type="pct"/>
        <w:tblInd w:w="-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755"/>
        <w:gridCol w:w="879"/>
        <w:gridCol w:w="699"/>
        <w:gridCol w:w="3532"/>
        <w:gridCol w:w="4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94" w:hRule="atLeast"/>
        </w:trPr>
        <w:tc>
          <w:tcPr>
            <w:tcW w:w="430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67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2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75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0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30" w:type="pct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李政尧</w:t>
            </w:r>
          </w:p>
        </w:tc>
        <w:tc>
          <w:tcPr>
            <w:tcW w:w="733" w:type="pct"/>
          </w:tcPr>
          <w:p>
            <w:r>
              <w:rPr>
                <w:rFonts w:hint="eastAsia"/>
              </w:rPr>
              <w:t>项目经理</w:t>
            </w:r>
            <w:r>
              <w:rPr>
                <w:rFonts w:hint="default"/>
              </w:rPr>
              <w:t>/测试专家</w:t>
            </w:r>
          </w:p>
        </w:tc>
        <w:tc>
          <w:tcPr>
            <w:tcW w:w="36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2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75" w:type="pct"/>
          </w:tcPr>
          <w:p>
            <w:r>
              <w:rPr>
                <w:rFonts w:hint="eastAsia"/>
              </w:rPr>
              <w:t>有专业的项目管理能力和成功的项目管理经验</w:t>
            </w:r>
            <w:r>
              <w:rPr>
                <w:rFonts w:hint="default"/>
              </w:rPr>
              <w:t>；细心、耐心，具有较高的测试水品，积极与团队 沟通、热衷配合，具有合理且严格的测试标准。</w:t>
            </w:r>
          </w:p>
        </w:tc>
        <w:tc>
          <w:tcPr>
            <w:tcW w:w="1701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30" w:type="pct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曹曾超</w:t>
            </w:r>
          </w:p>
        </w:tc>
        <w:tc>
          <w:tcPr>
            <w:tcW w:w="733" w:type="pct"/>
          </w:tcPr>
          <w:p>
            <w:r>
              <w:rPr>
                <w:rFonts w:hint="eastAsia"/>
              </w:rPr>
              <w:t>产品经理</w:t>
            </w:r>
            <w:r>
              <w:rPr>
                <w:rFonts w:hint="default"/>
              </w:rPr>
              <w:t>/技术专家</w:t>
            </w:r>
          </w:p>
        </w:tc>
        <w:tc>
          <w:tcPr>
            <w:tcW w:w="36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2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75" w:type="pct"/>
          </w:tcPr>
          <w:p>
            <w:r>
              <w:rPr>
                <w:rFonts w:hint="eastAsia"/>
              </w:rPr>
              <w:t>熟悉互联网产品，对人的头肩数据集有所研究， 对精准性和严密性要求高</w:t>
            </w:r>
            <w:r>
              <w:rPr>
                <w:rFonts w:hint="default"/>
              </w:rPr>
              <w:t>；</w:t>
            </w:r>
            <w:r>
              <w:rPr>
                <w:rFonts w:hint="eastAsia"/>
              </w:rPr>
              <w:t>善于编程，有丰富的经验。兼有发起人特点。</w:t>
            </w:r>
          </w:p>
        </w:tc>
        <w:tc>
          <w:tcPr>
            <w:tcW w:w="1701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4" w:hRule="atLeast"/>
        </w:trPr>
        <w:tc>
          <w:tcPr>
            <w:tcW w:w="430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陈蕊</w:t>
            </w:r>
          </w:p>
        </w:tc>
        <w:tc>
          <w:tcPr>
            <w:tcW w:w="733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67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2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75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有审美品味，基本掌握界面设计知识能力，能 够关注用户使用特征，能够设计出较为合理、令人满意的页面。</w:t>
            </w:r>
          </w:p>
        </w:tc>
        <w:tc>
          <w:tcPr>
            <w:tcW w:w="1701" w:type="pct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30" w:type="pct"/>
          </w:tcPr>
          <w:p>
            <w:r>
              <w:rPr>
                <w:rFonts w:hint="eastAsia"/>
                <w:lang w:val="en-US" w:eastAsia="zh-Hans"/>
              </w:rPr>
              <w:t>胡</w:t>
            </w:r>
            <w:r>
              <w:rPr>
                <w:rFonts w:hint="eastAsia"/>
              </w:rPr>
              <w:t>老板</w:t>
            </w:r>
          </w:p>
        </w:tc>
        <w:tc>
          <w:tcPr>
            <w:tcW w:w="733" w:type="pct"/>
          </w:tcPr>
          <w:p>
            <w:r>
              <w:rPr>
                <w:rFonts w:hint="eastAsia"/>
              </w:rPr>
              <w:t>商</w:t>
            </w:r>
            <w:bookmarkStart w:id="0" w:name="_GoBack"/>
            <w:bookmarkEnd w:id="0"/>
            <w:r>
              <w:rPr>
                <w:rFonts w:hint="eastAsia"/>
              </w:rPr>
              <w:t>户代表</w:t>
            </w:r>
          </w:p>
        </w:tc>
        <w:tc>
          <w:tcPr>
            <w:tcW w:w="36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2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75" w:type="pct"/>
          </w:tcPr>
          <w:p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01" w:type="pct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30" w:type="pct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杨晴</w:t>
            </w:r>
          </w:p>
        </w:tc>
        <w:tc>
          <w:tcPr>
            <w:tcW w:w="733" w:type="pct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367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2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75" w:type="pct"/>
          </w:tcPr>
          <w:p>
            <w:r>
              <w:rPr>
                <w:rFonts w:hint="eastAsia"/>
              </w:rPr>
              <w:t>大学二年级学生</w:t>
            </w:r>
            <w:r>
              <w:rPr>
                <w:rFonts w:hint="eastAsia"/>
                <w:lang w:val="en-US" w:eastAsia="zh-Hans"/>
              </w:rPr>
              <w:t>会成员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有一年的教学楼管理经验</w:t>
            </w:r>
          </w:p>
        </w:tc>
        <w:tc>
          <w:tcPr>
            <w:tcW w:w="1701" w:type="pct"/>
          </w:tcPr>
          <w:p>
            <w:r>
              <w:rPr>
                <w:rFonts w:hint="eastAsia"/>
              </w:rPr>
              <w:t>与其充分交流沟通，了解学生的</w:t>
            </w:r>
            <w:r>
              <w:rPr>
                <w:rFonts w:hint="eastAsia"/>
                <w:lang w:val="en-US" w:eastAsia="zh-Hans"/>
              </w:rPr>
              <w:t>活动日常</w:t>
            </w:r>
            <w:r>
              <w:rPr>
                <w:rFonts w:hint="eastAsia"/>
              </w:rPr>
              <w:t>在项目过程中多与其沟通和听取意见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B7A7F507"/>
    <w:rsid w:val="FBDB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ScaleCrop>false</ScaleCrop>
  <LinksUpToDate>false</LinksUpToDate>
  <CharactersWithSpaces>644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2012-08-30T22:47:00Z</dcterms:created>
  <dc:creator>zhaosheng</dc:creator>
  <cp:lastModifiedBy>caocengchao</cp:lastModifiedBy>
  <dcterms:modified xsi:type="dcterms:W3CDTF">2021-11-11T16:51:46Z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