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3359F" w:rsidP="00D3359F">
      <w:pPr>
        <w:pStyle w:val="1"/>
        <w:numPr>
          <w:ilvl w:val="0"/>
          <w:numId w:val="1"/>
        </w:numPr>
        <w:spacing w:line="240" w:lineRule="auto"/>
        <w:rPr>
          <w:rFonts w:hint="eastAsia"/>
        </w:rPr>
      </w:pPr>
      <w:r>
        <w:rPr>
          <w:rFonts w:hint="eastAsia"/>
        </w:rPr>
        <w:t>支持的格式</w:t>
      </w:r>
    </w:p>
    <w:p w:rsidR="00D3359F" w:rsidRPr="00D3359F" w:rsidRDefault="00D3359F" w:rsidP="00D3359F">
      <w:pPr>
        <w:jc w:val="center"/>
      </w:pPr>
      <w:r>
        <w:rPr>
          <w:noProof/>
        </w:rPr>
        <w:drawing>
          <wp:inline distT="0" distB="0" distL="0" distR="0">
            <wp:extent cx="4229100" cy="3514725"/>
            <wp:effectExtent l="19050" t="0" r="0" b="0"/>
            <wp:docPr id="1" name="图片 1" descr="D:\MyBackup\我的文档\Tencent Files\44995277\FileRecv\MobileFile\Image\2{K2GY0CON8WE0{204I(U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Backup\我的文档\Tencent Files\44995277\FileRecv\MobileFile\Image\2{K2GY0CON8WE0{204I(UL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3359F" w:rsidRPr="00D335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017F7"/>
    <w:multiLevelType w:val="hybridMultilevel"/>
    <w:tmpl w:val="9E6E55F4"/>
    <w:lvl w:ilvl="0" w:tplc="083EB3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2353A"/>
    <w:rsid w:val="00D31D50"/>
    <w:rsid w:val="00D33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33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3359F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D3359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3359F"/>
    <w:rPr>
      <w:rFonts w:ascii="宋体" w:eastAsia="宋体" w:hAnsi="Tahoma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D3359F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335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2</cp:revision>
  <dcterms:created xsi:type="dcterms:W3CDTF">2008-09-11T17:20:00Z</dcterms:created>
  <dcterms:modified xsi:type="dcterms:W3CDTF">2017-06-29T09:34:00Z</dcterms:modified>
</cp:coreProperties>
</file>