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专业</w:t>
      </w:r>
      <w:r>
        <w:rPr>
          <w:rFonts w:hint="eastAsia"/>
          <w:lang w:val="en-US" w:eastAsia="zh-CN"/>
        </w:rPr>
        <w:t xml:space="preserve"> 软件工程 </w:t>
      </w:r>
      <w:r>
        <w:rPr>
          <w:rFonts w:hint="eastAsia"/>
          <w:lang w:eastAsia="zh-CN"/>
        </w:rPr>
        <w:t>于海星</w:t>
      </w:r>
      <w:r>
        <w:rPr>
          <w:rFonts w:hint="eastAsia"/>
          <w:lang w:val="en-US" w:eastAsia="zh-CN"/>
        </w:rPr>
        <w:t xml:space="preserve"> 2019102973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 图像处理方向（大方向未定）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方向下学Python的技能是：简单运用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达到目标 我是跨专业的老师，慢慢学习，争取慢慢熟练运用。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87C23"/>
    <w:rsid w:val="739B2BE1"/>
    <w:rsid w:val="7F0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2020-02-28T07:32:00Z</dcterms:created>
  <dc:creator>Administrator</dc:creator>
  <cp:lastModifiedBy>Administrator</cp:lastModifiedBy>
  <dcterms:modified xsi:type="dcterms:W3CDTF">2020-02-28T08:03:41Z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