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8.0" w:type="dxa"/>
        <w:jc w:val="left"/>
        <w:tblInd w:w="0.0" w:type="dxa"/>
        <w:tblLayout w:type="fixed"/>
        <w:tblLook w:val="0400"/>
      </w:tblPr>
      <w:tblGrid>
        <w:gridCol w:w="4599"/>
        <w:gridCol w:w="4599"/>
        <w:tblGridChange w:id="0">
          <w:tblGrid>
            <w:gridCol w:w="4599"/>
            <w:gridCol w:w="4599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 Case ID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 Case Title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Website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Actors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Faculty, student, society head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Purpose: First page displayed when user visits the website.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Description: Displays general information that doesn’t require authentication.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Pre-conditions: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Internet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Task Sequence: </w:t>
            </w:r>
          </w:p>
          <w:p w:rsidR="00000000" w:rsidDel="00000000" w:rsidP="00000000" w:rsidRDefault="00000000" w:rsidRPr="00000000" w14:paraId="00000010">
            <w:pPr>
              <w:ind w:left="16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The user needs to search ‘Nexus’ on browser and open the right link.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Alternate flow: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No alternate scenario.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Exceptional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The user opens the wrong link while browsing.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Post-conditions:</w:t>
            </w:r>
          </w:p>
          <w:p w:rsidR="00000000" w:rsidDel="00000000" w:rsidP="00000000" w:rsidRDefault="00000000" w:rsidRPr="00000000" w14:paraId="00000019">
            <w:pPr>
              <w:ind w:left="168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The user logs into Nexus account. </w:t>
            </w:r>
          </w:p>
          <w:p w:rsidR="00000000" w:rsidDel="00000000" w:rsidP="00000000" w:rsidRDefault="00000000" w:rsidRPr="00000000" w14:paraId="0000001A">
            <w:pPr>
              <w:ind w:left="168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The user scrolls down to check out the upcoming trips, potential projects and events 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being held. 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Modification History: 11-May-2022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Author: Piyush Bawa, Divyansh Goyal, Sarthak Gupta, Tanvi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98.0" w:type="dxa"/>
        <w:jc w:val="left"/>
        <w:tblInd w:w="0.0" w:type="dxa"/>
        <w:tblLayout w:type="fixed"/>
        <w:tblLook w:val="0400"/>
      </w:tblPr>
      <w:tblGrid>
        <w:gridCol w:w="4599"/>
        <w:gridCol w:w="4599"/>
        <w:tblGridChange w:id="0">
          <w:tblGrid>
            <w:gridCol w:w="4599"/>
            <w:gridCol w:w="4599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 Case ID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 Case Title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Sign-Up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Actors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Faculty, student, society head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Purpose: Registration of user accounts on Nexus.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Description: Used for Registration of users on Nexus.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Pre-conditions: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The user account should not exist.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Task Sequence: </w:t>
            </w:r>
          </w:p>
          <w:p w:rsidR="00000000" w:rsidDel="00000000" w:rsidP="00000000" w:rsidRDefault="00000000" w:rsidRPr="00000000" w14:paraId="0000003A">
            <w:pPr>
              <w:ind w:left="16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The user visits the website.</w:t>
            </w:r>
          </w:p>
          <w:p w:rsidR="00000000" w:rsidDel="00000000" w:rsidP="00000000" w:rsidRDefault="00000000" w:rsidRPr="00000000" w14:paraId="0000003B">
            <w:pPr>
              <w:ind w:left="16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The user enters the required credentials to create the account.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Alternate flow: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No alternate scenario.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Exceptional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If the user skips a field, then the field will be highlighted to prompt the user to enter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  aa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a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Post-conditions:</w:t>
            </w:r>
          </w:p>
          <w:p w:rsidR="00000000" w:rsidDel="00000000" w:rsidP="00000000" w:rsidRDefault="00000000" w:rsidRPr="00000000" w14:paraId="00000044">
            <w:pPr>
              <w:ind w:left="168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The users logs in.</w:t>
            </w:r>
          </w:p>
          <w:p w:rsidR="00000000" w:rsidDel="00000000" w:rsidP="00000000" w:rsidRDefault="00000000" w:rsidRPr="00000000" w14:paraId="00000045">
            <w:pPr>
              <w:ind w:left="168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The user navigates to various pages of interest. 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Modification History: 11-May-2022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Author: Piyush Bawa, Divyansh Goyal, Sarthak Gupta, Tanvi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180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96.0" w:type="dxa"/>
        <w:jc w:val="left"/>
        <w:tblInd w:w="0.0" w:type="dxa"/>
        <w:tblLayout w:type="fixed"/>
        <w:tblLook w:val="0400"/>
      </w:tblPr>
      <w:tblGrid>
        <w:gridCol w:w="4688"/>
        <w:gridCol w:w="4508"/>
        <w:tblGridChange w:id="0">
          <w:tblGrid>
            <w:gridCol w:w="4688"/>
            <w:gridCol w:w="4508"/>
          </w:tblGrid>
        </w:tblGridChange>
      </w:tblGrid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 Case ID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 Case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Actors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Faculty, student, society head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Purpose:  For user authentication.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Description: Used for logging into Nexus to avail authenticated features.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Pre-conditions: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User account should exist.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Task Sequence: </w:t>
            </w:r>
          </w:p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1. The user needs to enter the credentials and click on submit. </w:t>
            </w:r>
          </w:p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2. The user will be granted access to authenticated services. 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Alternate flow: The user has a change of mind and hits “cancel”.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Exceptional flow: If the user enters incorrect login credentials, the system will issue an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error to prompt the user to re-enter the details.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Post-conditions: 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1. Login credentials are verified.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2. Login error is displayed if details don’t match.  </w:t>
            </w:r>
          </w:p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3. User can navigate to various pages and explore features offered on the website.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Modification History: 11-May-2022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Author: Piyush Bawa, Divyansh Goyal, Sarthak Gupta, Tanvi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78.0" w:type="dxa"/>
        <w:jc w:val="left"/>
        <w:tblInd w:w="0.0" w:type="dxa"/>
        <w:tblLayout w:type="fixed"/>
        <w:tblLook w:val="0400"/>
      </w:tblPr>
      <w:tblGrid>
        <w:gridCol w:w="4510"/>
        <w:gridCol w:w="4668"/>
        <w:tblGridChange w:id="0">
          <w:tblGrid>
            <w:gridCol w:w="4510"/>
            <w:gridCol w:w="4668"/>
          </w:tblGrid>
        </w:tblGridChange>
      </w:tblGrid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 Case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 Case Title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Forgot Password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Actors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Faculty, student, society head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Purpose: If the user forgets the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Description: This feature provides the users to change their password in case they forgot.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Pre-conditions:  </w:t>
            </w:r>
          </w:p>
          <w:p w:rsidR="00000000" w:rsidDel="00000000" w:rsidP="00000000" w:rsidRDefault="00000000" w:rsidRPr="00000000" w14:paraId="00000092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Login failed </w:t>
            </w:r>
          </w:p>
          <w:p w:rsidR="00000000" w:rsidDel="00000000" w:rsidP="00000000" w:rsidRDefault="00000000" w:rsidRPr="00000000" w14:paraId="00000093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2. The user account should exist. 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Task Sequence: </w:t>
            </w:r>
          </w:p>
          <w:p w:rsidR="00000000" w:rsidDel="00000000" w:rsidP="00000000" w:rsidRDefault="00000000" w:rsidRPr="00000000" w14:paraId="00000096">
            <w:pPr>
              <w:ind w:left="16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forgets the password. </w:t>
            </w:r>
          </w:p>
          <w:p w:rsidR="00000000" w:rsidDel="00000000" w:rsidP="00000000" w:rsidRDefault="00000000" w:rsidRPr="00000000" w14:paraId="00000097">
            <w:pPr>
              <w:ind w:left="16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The user clicks on the ‘Forgot Password’ button. 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Alternate flow: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The user is able to retrieve the previous password.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Exceptional flow: The user enters the original password.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Post-conditions: </w:t>
            </w:r>
          </w:p>
          <w:p w:rsidR="00000000" w:rsidDel="00000000" w:rsidP="00000000" w:rsidRDefault="00000000" w:rsidRPr="00000000" w14:paraId="0000009F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The user resets the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Modification History: 11-May-2022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Author: Piyush Bawa, Divyansh Goyal, Sarthak Gupta, Tanvi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78.0" w:type="dxa"/>
        <w:jc w:val="left"/>
        <w:tblInd w:w="0.0" w:type="dxa"/>
        <w:tblLayout w:type="fixed"/>
        <w:tblLook w:val="0400"/>
      </w:tblPr>
      <w:tblGrid>
        <w:gridCol w:w="4510"/>
        <w:gridCol w:w="4668"/>
        <w:tblGridChange w:id="0">
          <w:tblGrid>
            <w:gridCol w:w="4510"/>
            <w:gridCol w:w="4668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ind w:left="2" w:firstLine="0"/>
              <w:rPr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1. Use Case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 Case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Event Form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Actors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Society head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Purpose: T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 allow the general secretary of a society/student chapter to update the details 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         of their upcoming event.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Description: This feature allows the users to view upcoming society events.  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Pre-conditions:  </w:t>
            </w:r>
          </w:p>
          <w:p w:rsidR="00000000" w:rsidDel="00000000" w:rsidP="00000000" w:rsidRDefault="00000000" w:rsidRPr="00000000" w14:paraId="000000B7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1. The user must have an account on the website. </w:t>
            </w:r>
          </w:p>
          <w:p w:rsidR="00000000" w:rsidDel="00000000" w:rsidP="00000000" w:rsidRDefault="00000000" w:rsidRPr="00000000" w14:paraId="000000B8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2. The user should be logged in. </w:t>
            </w:r>
          </w:p>
        </w:tc>
      </w:tr>
      <w:tr>
        <w:trPr>
          <w:cantSplit w:val="0"/>
          <w:trHeight w:val="103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Task sequence: 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ind w:left="168" w:hanging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1. The user logs into the account. 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ind w:left="168" w:hanging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2. The user enters the event details such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as its name, venue, itinerary, prizes etc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ind w:left="168" w:hanging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3. The user clicks on ‘submit’ and the form is created.  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Alternate flow: The user has a change of mind and leaves the site.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Exceptional flow: T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he user misses mentioning some information considered important 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w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                      by the application, an error would be raised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Post-conditions: </w:t>
            </w:r>
          </w:p>
          <w:p w:rsidR="00000000" w:rsidDel="00000000" w:rsidP="00000000" w:rsidRDefault="00000000" w:rsidRPr="00000000" w14:paraId="000000C4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1. 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request will be made to the server to store the event details provided by the user.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2. The society head logs out. 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4"/>
              </w:numPr>
              <w:ind w:left="168" w:hanging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3. Students can register for the event(s) of their interest.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Modification History: 11-May-2022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Author: Piyush Bawa, Divyansh Goyal, Sarthak Gupta, Tanvi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180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80.0" w:type="dxa"/>
        <w:jc w:val="center"/>
        <w:tblLayout w:type="fixed"/>
        <w:tblLook w:val="0400"/>
      </w:tblPr>
      <w:tblGrid>
        <w:gridCol w:w="4672"/>
        <w:gridCol w:w="4508"/>
        <w:tblGridChange w:id="0">
          <w:tblGrid>
            <w:gridCol w:w="4672"/>
            <w:gridCol w:w="4508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 Case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 Case Title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Project Form 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Actors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Purpose: T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 allow a professor to enter the details of a project they are undertaking.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Description: </w:t>
            </w:r>
          </w:p>
          <w:p w:rsidR="00000000" w:rsidDel="00000000" w:rsidP="00000000" w:rsidRDefault="00000000" w:rsidRPr="00000000" w14:paraId="000000D8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This feature allows faculty to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enter the details of a project they are undertaking and for   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which they need student volunteers to work 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Pre-conditions:  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5"/>
              </w:numPr>
              <w:ind w:left="168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1. The user must have an account on the website. 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5"/>
              </w:numPr>
              <w:ind w:left="168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2. The user should be logged in. 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Task Sequence: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1. The user logs in. </w:t>
            </w:r>
          </w:p>
          <w:p w:rsidR="00000000" w:rsidDel="00000000" w:rsidP="00000000" w:rsidRDefault="00000000" w:rsidRPr="00000000" w14:paraId="000000E0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2. The user types in various details regarding the project including the number of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gggg t 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positions open and the skills required.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Alternate flow: The user has a change of mind and leaves the site.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Exceptional flow: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If the Professor misses mentioning some information considered 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  a   a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important by the application, an error would be raised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Post-Conditions:  </w:t>
            </w:r>
          </w:p>
          <w:p w:rsidR="00000000" w:rsidDel="00000000" w:rsidP="00000000" w:rsidRDefault="00000000" w:rsidRPr="00000000" w14:paraId="000000E7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 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request will be made to the server to store the project details provided by the user.</w:t>
            </w:r>
          </w:p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2. The user logs out. </w:t>
            </w:r>
          </w:p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3. Students can apply for the project(s) of their interest.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Modification History: 11-May-2022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Author: Piyush Bawa, Divyansh Goyal, Sarthak Gupta, Tanvi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180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10.0" w:type="dxa"/>
        <w:jc w:val="left"/>
        <w:tblInd w:w="0.0" w:type="dxa"/>
        <w:tblLayout w:type="fixed"/>
        <w:tblLook w:val="0400"/>
      </w:tblPr>
      <w:tblGrid>
        <w:gridCol w:w="4606"/>
        <w:gridCol w:w="4604"/>
        <w:tblGridChange w:id="0">
          <w:tblGrid>
            <w:gridCol w:w="4606"/>
            <w:gridCol w:w="4604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 Case ID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 Case Title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info and navigate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Actors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Faculty, student and society head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Purpose: To allow the user to navigate to different pages and display other information. 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Description: This is the screen the user would be shown upon logging in and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aaaaaa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display essential information apart from allowing the user to navigate to pages of interest.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Pre-Conditions: </w:t>
            </w:r>
          </w:p>
          <w:p w:rsidR="00000000" w:rsidDel="00000000" w:rsidP="00000000" w:rsidRDefault="00000000" w:rsidRPr="00000000" w14:paraId="000000FC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1. The user should be logged in. </w:t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Task Sequence: 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1. The user logs in.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 The user is directed to dashboard.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3. The user is displayed a complete roadmap related to their interest. The user is shown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 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the resources relevant to the specific interest.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4. The user navigates to the page of interest.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Alternate flow: The user logs out.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Exceptional flow: The user won’t be allowed the access to dashboard if the login credentials are incorrect.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Post-conditions: </w:t>
            </w:r>
          </w:p>
          <w:p w:rsidR="00000000" w:rsidDel="00000000" w:rsidP="00000000" w:rsidRDefault="00000000" w:rsidRPr="00000000" w14:paraId="00000109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1. The user is displayed a complete roadmap related to respective interests chosen while 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registration. The user is shown the resources relevant to the specific interest.</w:t>
            </w:r>
          </w:p>
          <w:p w:rsidR="00000000" w:rsidDel="00000000" w:rsidP="00000000" w:rsidRDefault="00000000" w:rsidRPr="00000000" w14:paraId="0000010A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2. The user navigates to the page of interest. </w:t>
            </w:r>
          </w:p>
          <w:p w:rsidR="00000000" w:rsidDel="00000000" w:rsidP="00000000" w:rsidRDefault="00000000" w:rsidRPr="00000000" w14:paraId="0000010B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3. The user logs out.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Modification History: 11-May-2022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Author: Piyush Bawa, Divyansh Goyal, Sarthak Gupta, Tanvi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180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0.0" w:type="dxa"/>
        <w:jc w:val="left"/>
        <w:tblInd w:w="0.0" w:type="dxa"/>
        <w:tblLayout w:type="fixed"/>
        <w:tblLook w:val="0400"/>
      </w:tblPr>
      <w:tblGrid>
        <w:gridCol w:w="4606"/>
        <w:gridCol w:w="4604"/>
        <w:tblGridChange w:id="0">
          <w:tblGrid>
            <w:gridCol w:w="4606"/>
            <w:gridCol w:w="4604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 Case ID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4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 Case Title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Movie Recommendations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Actors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Student, society head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Purpose: To show movie recommendations based on peer likes in the website database.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Description: This use case would show the user recommendations for movies according to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what their peers liked. They would also be able to click on a particular movie to read 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the movie.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C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Pre-Conditions:  </w:t>
            </w:r>
          </w:p>
          <w:p w:rsidR="00000000" w:rsidDel="00000000" w:rsidP="00000000" w:rsidRDefault="00000000" w:rsidRPr="00000000" w14:paraId="0000011D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1. The user should have an account on the website.  </w:t>
            </w:r>
          </w:p>
          <w:p w:rsidR="00000000" w:rsidDel="00000000" w:rsidP="00000000" w:rsidRDefault="00000000" w:rsidRPr="00000000" w14:paraId="0000011E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 The user should be logged in.</w:t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Task Sequence: 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1. The user logs in.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 The user is directed to the dashboard.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3. The user navigates to the movie recommendation page.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4. The user clicks on a movie to read ratings and reviews of the movie.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Alternate flow: </w:t>
            </w:r>
          </w:p>
          <w:p w:rsidR="00000000" w:rsidDel="00000000" w:rsidP="00000000" w:rsidRDefault="00000000" w:rsidRPr="00000000" w14:paraId="00000127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 The user logs out. </w:t>
            </w:r>
          </w:p>
          <w:p w:rsidR="00000000" w:rsidDel="00000000" w:rsidP="00000000" w:rsidRDefault="00000000" w:rsidRPr="00000000" w14:paraId="00000128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2. The user logs in and navigates to some other page. 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Exceptional flow: </w:t>
            </w:r>
          </w:p>
          <w:p w:rsidR="00000000" w:rsidDel="00000000" w:rsidP="00000000" w:rsidRDefault="00000000" w:rsidRPr="00000000" w14:paraId="0000012B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 Server time out due to user traffic. 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Post-conditions: 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2"/>
              </w:numPr>
              <w:ind w:left="168" w:hanging="5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The user can navigate to other pages. 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2"/>
              </w:numPr>
              <w:ind w:left="168" w:hanging="5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2. The user logs out.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Modification History: 11-May-2022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Author: Piyush Bawa, Divyansh Goyal, Sarthak Gupta, Tanvi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180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10.0" w:type="dxa"/>
        <w:jc w:val="left"/>
        <w:tblInd w:w="0.0" w:type="dxa"/>
        <w:tblLayout w:type="fixed"/>
        <w:tblLook w:val="0400"/>
      </w:tblPr>
      <w:tblGrid>
        <w:gridCol w:w="4606"/>
        <w:gridCol w:w="4604"/>
        <w:tblGridChange w:id="0">
          <w:tblGrid>
            <w:gridCol w:w="4606"/>
            <w:gridCol w:w="4604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 Case ID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 Case Title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Gaming Recommendations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Actors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Student, society head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Purpose: To show user recommendations for games rated based on peer likes.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1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Description: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This screen would show the user recommendations for games according to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what their peers liked.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Pre-Conditions:  </w:t>
            </w:r>
          </w:p>
          <w:p w:rsidR="00000000" w:rsidDel="00000000" w:rsidP="00000000" w:rsidRDefault="00000000" w:rsidRPr="00000000" w14:paraId="00000144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1. The user should have an account on the website. </w:t>
            </w:r>
          </w:p>
          <w:p w:rsidR="00000000" w:rsidDel="00000000" w:rsidP="00000000" w:rsidRDefault="00000000" w:rsidRPr="00000000" w14:paraId="00000145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2. The user should be logged in. 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Task Sequence: 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1. The user logs in.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 The user is directed to the dashboard.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3. The user navigates to the gaming recommendation page.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4. The user clicks on a game to read about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D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Alternate flow: </w:t>
            </w:r>
          </w:p>
          <w:p w:rsidR="00000000" w:rsidDel="00000000" w:rsidP="00000000" w:rsidRDefault="00000000" w:rsidRPr="00000000" w14:paraId="0000014E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 The user logs out. </w:t>
            </w:r>
          </w:p>
          <w:p w:rsidR="00000000" w:rsidDel="00000000" w:rsidP="00000000" w:rsidRDefault="00000000" w:rsidRPr="00000000" w14:paraId="0000014F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2. The user logs in the navigates to some other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1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Exceptional flow: </w:t>
            </w:r>
          </w:p>
          <w:p w:rsidR="00000000" w:rsidDel="00000000" w:rsidP="00000000" w:rsidRDefault="00000000" w:rsidRPr="00000000" w14:paraId="00000152">
            <w:pPr>
              <w:ind w:left="2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1. Server time out due to user traffic.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4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Post-conditions: 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2"/>
              </w:numPr>
              <w:ind w:left="168" w:hanging="5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The user can navigate to other pages. 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2"/>
              </w:numPr>
              <w:ind w:left="168" w:hanging="5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2. The user logs out.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8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Modification History: 11-May-2022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Author: Piyush Bawa, Divyansh Goyal, Sarthak Gupta, Tanvi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C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 Case ID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E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 Case Title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a Trip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0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Actors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Purpose: To allow the user to organise and join trips. 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Description: The user creates/organizes a trip and then the trip would be visible to his/her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peers who can then approach the user if they are interested in tagging along.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6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Pre-Conditions: </w:t>
            </w:r>
          </w:p>
          <w:p w:rsidR="00000000" w:rsidDel="00000000" w:rsidP="00000000" w:rsidRDefault="00000000" w:rsidRPr="00000000" w14:paraId="00000167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1. The user should have an account on the website.</w:t>
            </w:r>
          </w:p>
          <w:p w:rsidR="00000000" w:rsidDel="00000000" w:rsidP="00000000" w:rsidRDefault="00000000" w:rsidRPr="00000000" w14:paraId="00000168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2. The user should be logged in. </w:t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A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Task Sequence: 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1. The user logs in.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2. The user is directed to the dashboard.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3. The user navigates to the trip page.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4. The user clicks on ‘create trip’ button and creates a new trip.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1"/>
              </w:numPr>
              <w:ind w:left="168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5. The changes are updated in the database.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1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Alternate flow: </w:t>
            </w:r>
          </w:p>
          <w:p w:rsidR="00000000" w:rsidDel="00000000" w:rsidP="00000000" w:rsidRDefault="00000000" w:rsidRPr="00000000" w14:paraId="00000172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1. The user logs in. </w:t>
            </w:r>
          </w:p>
          <w:p w:rsidR="00000000" w:rsidDel="00000000" w:rsidP="00000000" w:rsidRDefault="00000000" w:rsidRPr="00000000" w14:paraId="00000173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2. The user presses the ‘interested’ button to join a trip. </w:t>
            </w:r>
          </w:p>
          <w:p w:rsidR="00000000" w:rsidDel="00000000" w:rsidP="00000000" w:rsidRDefault="00000000" w:rsidRPr="00000000" w14:paraId="00000174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3. The organiser of the trip will be updated upon the same through a mail. </w:t>
            </w:r>
          </w:p>
          <w:p w:rsidR="00000000" w:rsidDel="00000000" w:rsidP="00000000" w:rsidRDefault="00000000" w:rsidRPr="00000000" w14:paraId="00000175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4. The user information is updated in the database. 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7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Exceptional flow: </w:t>
            </w:r>
          </w:p>
          <w:p w:rsidR="00000000" w:rsidDel="00000000" w:rsidP="00000000" w:rsidRDefault="00000000" w:rsidRPr="00000000" w14:paraId="00000178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1. NULL 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A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Post-conditions: 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2"/>
              </w:numPr>
              <w:ind w:left="168" w:hanging="5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1. The user checks out other trips. 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2"/>
              </w:numPr>
              <w:ind w:left="168" w:hanging="5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2. The user creates other trips. 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2"/>
              </w:numPr>
              <w:ind w:left="168" w:hanging="5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3. The user navigates to other pages. 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2"/>
              </w:numPr>
              <w:ind w:left="168" w:hanging="576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4. The user logs out.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0">
            <w:pPr>
              <w:ind w:left="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Modification History: 11-May-2022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Author: Piyush Bawa, Divyansh Goyal, Sarthak Gupta, Tanvi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180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180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360" w:lineRule="auto"/>
        <w:ind w:left="1800" w:right="114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pos="114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99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pos="1145"/>
        </w:tabs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79" w:top="1200" w:left="780" w:right="700" w:header="0" w:footer="108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622300</wp:posOffset>
              </wp:positionH>
              <wp:positionV relativeFrom="paragraph">
                <wp:posOffset>9207500</wp:posOffset>
              </wp:positionV>
              <wp:extent cx="635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99943" y="3776825"/>
                        <a:ext cx="549211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622300</wp:posOffset>
              </wp:positionH>
              <wp:positionV relativeFrom="paragraph">
                <wp:posOffset>9207500</wp:posOffset>
              </wp:positionV>
              <wp:extent cx="6350" cy="1270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5346700</wp:posOffset>
              </wp:positionH>
              <wp:positionV relativeFrom="paragraph">
                <wp:posOffset>9220200</wp:posOffset>
              </wp:positionV>
              <wp:extent cx="728345" cy="2038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86590" y="3682845"/>
                        <a:ext cx="71882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5346700</wp:posOffset>
              </wp:positionH>
              <wp:positionV relativeFrom="paragraph">
                <wp:posOffset>9220200</wp:posOffset>
              </wp:positionV>
              <wp:extent cx="728345" cy="203835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34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168" w:hanging="168"/>
      </w:pPr>
      <w:rPr>
        <w:rFonts w:ascii="Times New Roman" w:cs="Times New Roman" w:eastAsia="Times New Roman" w:hAnsi="Times New Roman"/>
        <w:b w:val="0"/>
        <w:i w:val="0"/>
        <w:strike w:val="0"/>
        <w:color w:val="ffffff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68" w:hanging="16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168" w:hanging="16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"/>
      <w:lvlJc w:val="left"/>
      <w:pPr>
        <w:ind w:left="168" w:hanging="16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"/>
      <w:lvlJc w:val="left"/>
      <w:pPr>
        <w:ind w:left="168" w:hanging="16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88" w:hanging="118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08" w:hanging="190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28" w:hanging="262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48" w:hanging="334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68" w:hanging="406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88" w:hanging="478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08" w:hanging="550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28" w:hanging="6228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52" w:hanging="433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1596" w:hanging="577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209" w:lineRule="auto"/>
      <w:ind w:left="1020"/>
    </w:pPr>
    <w:rPr>
      <w:b w:val="1"/>
      <w:i w:val="1"/>
      <w:sz w:val="28"/>
      <w:szCs w:val="28"/>
    </w:rPr>
  </w:style>
  <w:style w:type="paragraph" w:styleId="Heading4">
    <w:name w:val="heading 4"/>
    <w:basedOn w:val="Normal"/>
    <w:next w:val="Normal"/>
    <w:pPr>
      <w:ind w:left="1740" w:hanging="721"/>
    </w:pPr>
    <w:rPr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2" w:lineRule="auto"/>
      <w:ind w:left="1599" w:right="1716"/>
      <w:jc w:val="center"/>
    </w:pPr>
    <w:rPr>
      <w:b w:val="1"/>
      <w:sz w:val="56"/>
      <w:szCs w:val="56"/>
    </w:rPr>
  </w:style>
  <w:style w:type="paragraph" w:styleId="Normal" w:default="1">
    <w:name w:val="Normal"/>
    <w:qFormat w:val="1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uiPriority w:val="9"/>
    <w:qFormat w:val="1"/>
    <w:pPr>
      <w:ind w:left="1452" w:hanging="433"/>
      <w:outlineLvl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uiPriority w:val="9"/>
    <w:unhideWhenUsed w:val="1"/>
    <w:qFormat w:val="1"/>
    <w:pPr>
      <w:ind w:left="1596" w:hanging="577"/>
      <w:outlineLvl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uiPriority w:val="9"/>
    <w:unhideWhenUsed w:val="1"/>
    <w:qFormat w:val="1"/>
    <w:pPr>
      <w:spacing w:before="209"/>
      <w:ind w:left="1020"/>
      <w:outlineLvl w:val="2"/>
    </w:pPr>
    <w:rPr>
      <w:b w:val="1"/>
      <w:bCs w:val="1"/>
      <w:i w:val="1"/>
      <w:sz w:val="28"/>
      <w:szCs w:val="28"/>
    </w:rPr>
  </w:style>
  <w:style w:type="paragraph" w:styleId="Heading4">
    <w:name w:val="heading 4"/>
    <w:basedOn w:val="Normal"/>
    <w:uiPriority w:val="9"/>
    <w:unhideWhenUsed w:val="1"/>
    <w:qFormat w:val="1"/>
    <w:pPr>
      <w:ind w:left="1740" w:hanging="721"/>
      <w:outlineLvl w:val="3"/>
    </w:pPr>
    <w:rPr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20"/>
      <w:ind w:left="1459" w:hanging="440"/>
    </w:pPr>
    <w:rPr>
      <w:sz w:val="24"/>
      <w:szCs w:val="24"/>
    </w:rPr>
  </w:style>
  <w:style w:type="paragraph" w:styleId="TOC2">
    <w:name w:val="toc 2"/>
    <w:basedOn w:val="Normal"/>
    <w:uiPriority w:val="1"/>
    <w:qFormat w:val="1"/>
    <w:pPr>
      <w:spacing w:before="123"/>
      <w:ind w:left="1020"/>
    </w:pPr>
    <w:rPr>
      <w:sz w:val="24"/>
      <w:szCs w:val="24"/>
    </w:rPr>
  </w:style>
  <w:style w:type="paragraph" w:styleId="TOC3">
    <w:name w:val="toc 3"/>
    <w:basedOn w:val="Normal"/>
    <w:uiPriority w:val="1"/>
    <w:qFormat w:val="1"/>
    <w:pPr>
      <w:spacing w:before="122"/>
      <w:ind w:left="1901" w:hanging="661"/>
    </w:pPr>
    <w:rPr>
      <w:sz w:val="24"/>
      <w:szCs w:val="24"/>
    </w:rPr>
  </w:style>
  <w:style w:type="paragraph" w:styleId="TOC4">
    <w:name w:val="toc 4"/>
    <w:basedOn w:val="Normal"/>
    <w:uiPriority w:val="1"/>
    <w:qFormat w:val="1"/>
    <w:pPr>
      <w:spacing w:before="120"/>
      <w:ind w:left="1241"/>
    </w:pPr>
    <w:rPr>
      <w:i w:val="1"/>
      <w:sz w:val="24"/>
      <w:szCs w:val="24"/>
    </w:rPr>
  </w:style>
  <w:style w:type="paragraph" w:styleId="TOC5">
    <w:name w:val="toc 5"/>
    <w:basedOn w:val="Normal"/>
    <w:uiPriority w:val="1"/>
    <w:qFormat w:val="1"/>
    <w:pPr>
      <w:spacing w:before="122"/>
      <w:ind w:left="2340" w:hanging="882"/>
    </w:pPr>
    <w:rPr>
      <w:sz w:val="24"/>
      <w:szCs w:val="24"/>
    </w:rPr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Title">
    <w:name w:val="Title"/>
    <w:basedOn w:val="Normal"/>
    <w:uiPriority w:val="10"/>
    <w:qFormat w:val="1"/>
    <w:pPr>
      <w:spacing w:before="52"/>
      <w:ind w:left="1599" w:right="1716"/>
      <w:jc w:val="center"/>
    </w:pPr>
    <w:rPr>
      <w:b w:val="1"/>
      <w:bCs w:val="1"/>
      <w:sz w:val="56"/>
      <w:szCs w:val="56"/>
    </w:rPr>
  </w:style>
  <w:style w:type="paragraph" w:styleId="ListParagraph">
    <w:name w:val="List Paragraph"/>
    <w:basedOn w:val="Normal"/>
    <w:uiPriority w:val="1"/>
    <w:qFormat w:val="1"/>
    <w:pPr>
      <w:ind w:left="1740" w:hanging="361"/>
    </w:pPr>
  </w:style>
  <w:style w:type="paragraph" w:styleId="TableParagraph" w:customStyle="1">
    <w:name w:val="Table Paragraph"/>
    <w:basedOn w:val="Normal"/>
    <w:uiPriority w:val="1"/>
    <w:qFormat w:val="1"/>
    <w:pPr>
      <w:ind w:left="107"/>
    </w:pPr>
  </w:style>
  <w:style w:type="paragraph" w:styleId="Header">
    <w:name w:val="header"/>
    <w:basedOn w:val="Normal"/>
    <w:link w:val="HeaderChar"/>
    <w:uiPriority w:val="99"/>
    <w:unhideWhenUsed w:val="1"/>
    <w:rsid w:val="006E760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E7601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6E760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E7601"/>
    <w:rPr>
      <w:rFonts w:ascii="Times New Roman" w:cs="Times New Roman" w:eastAsia="Times New Roman" w:hAnsi="Times New Roman"/>
    </w:rPr>
  </w:style>
  <w:style w:type="table" w:styleId="TableGrid">
    <w:name w:val="Table Grid"/>
    <w:basedOn w:val="TableNormal"/>
    <w:uiPriority w:val="39"/>
    <w:rsid w:val="00BB0D7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0" w:customStyle="1">
    <w:name w:val="TableGrid"/>
    <w:rsid w:val="00634020"/>
    <w:pPr>
      <w:widowControl w:val="1"/>
      <w:autoSpaceDE w:val="1"/>
      <w:autoSpaceDN w:val="1"/>
    </w:pPr>
    <w:rPr>
      <w:rFonts w:eastAsiaTheme="minorEastAsia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325E31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  <w:lang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</w:pPr>
    <w:tblPr>
      <w:tblStyleRowBandSize w:val="1"/>
      <w:tblStyleColBandSize w:val="1"/>
      <w:tblCellMar>
        <w:top w:w="17.0" w:type="dxa"/>
        <w:left w:w="106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1"/>
    </w:pPr>
    <w:tblPr>
      <w:tblStyleRowBandSize w:val="1"/>
      <w:tblStyleColBandSize w:val="1"/>
      <w:tblCellMar>
        <w:top w:w="17.0" w:type="dxa"/>
        <w:left w:w="106.0" w:type="dxa"/>
        <w:bottom w:w="0.0" w:type="dxa"/>
        <w:right w:w="115.0" w:type="dxa"/>
      </w:tblCellMar>
    </w:tblPr>
  </w:style>
  <w:style w:type="table" w:styleId="Table3">
    <w:basedOn w:val="TableNormal"/>
    <w:pPr>
      <w:widowControl w:val="1"/>
    </w:pPr>
    <w:tblPr>
      <w:tblStyleRowBandSize w:val="1"/>
      <w:tblStyleColBandSize w:val="1"/>
      <w:tblCellMar>
        <w:top w:w="17.0" w:type="dxa"/>
        <w:left w:w="106.0" w:type="dxa"/>
        <w:bottom w:w="0.0" w:type="dxa"/>
        <w:right w:w="115.0" w:type="dxa"/>
      </w:tblCellMar>
    </w:tblPr>
  </w:style>
  <w:style w:type="table" w:styleId="Table4">
    <w:basedOn w:val="TableNormal"/>
    <w:pPr>
      <w:widowControl w:val="1"/>
    </w:pPr>
    <w:tblPr>
      <w:tblStyleRowBandSize w:val="1"/>
      <w:tblStyleColBandSize w:val="1"/>
      <w:tblCellMar>
        <w:top w:w="17.0" w:type="dxa"/>
        <w:left w:w="106.0" w:type="dxa"/>
        <w:bottom w:w="0.0" w:type="dxa"/>
        <w:right w:w="115.0" w:type="dxa"/>
      </w:tblCellMar>
    </w:tblPr>
  </w:style>
  <w:style w:type="table" w:styleId="Table5">
    <w:basedOn w:val="TableNormal"/>
    <w:pPr>
      <w:widowControl w:val="1"/>
    </w:pPr>
    <w:tblPr>
      <w:tblStyleRowBandSize w:val="1"/>
      <w:tblStyleColBandSize w:val="1"/>
      <w:tblCellMar>
        <w:top w:w="17.0" w:type="dxa"/>
        <w:left w:w="106.0" w:type="dxa"/>
        <w:bottom w:w="0.0" w:type="dxa"/>
        <w:right w:w="115.0" w:type="dxa"/>
      </w:tblCellMar>
    </w:tblPr>
  </w:style>
  <w:style w:type="table" w:styleId="Table6">
    <w:basedOn w:val="TableNormal"/>
    <w:pPr>
      <w:widowControl w:val="1"/>
    </w:pPr>
    <w:tblPr>
      <w:tblStyleRowBandSize w:val="1"/>
      <w:tblStyleColBandSize w:val="1"/>
      <w:tblCellMar>
        <w:top w:w="17.0" w:type="dxa"/>
        <w:left w:w="106.0" w:type="dxa"/>
        <w:bottom w:w="0.0" w:type="dxa"/>
        <w:right w:w="74.0" w:type="dxa"/>
      </w:tblCellMar>
    </w:tblPr>
  </w:style>
  <w:style w:type="table" w:styleId="Table7">
    <w:basedOn w:val="TableNormal"/>
    <w:pPr>
      <w:widowControl w:val="1"/>
    </w:pPr>
    <w:tblPr>
      <w:tblStyleRowBandSize w:val="1"/>
      <w:tblStyleColBandSize w:val="1"/>
      <w:tblCellMar>
        <w:top w:w="17.0" w:type="dxa"/>
        <w:left w:w="106.0" w:type="dxa"/>
        <w:bottom w:w="0.0" w:type="dxa"/>
        <w:right w:w="115.0" w:type="dxa"/>
      </w:tblCellMar>
    </w:tblPr>
  </w:style>
  <w:style w:type="table" w:styleId="Table8">
    <w:basedOn w:val="TableNormal"/>
    <w:pPr>
      <w:widowControl w:val="1"/>
    </w:pPr>
    <w:tblPr>
      <w:tblStyleRowBandSize w:val="1"/>
      <w:tblStyleColBandSize w:val="1"/>
      <w:tblCellMar>
        <w:top w:w="17.0" w:type="dxa"/>
        <w:left w:w="106.0" w:type="dxa"/>
        <w:bottom w:w="0.0" w:type="dxa"/>
        <w:right w:w="115.0" w:type="dxa"/>
      </w:tblCellMar>
    </w:tblPr>
  </w:style>
  <w:style w:type="table" w:styleId="Table9">
    <w:basedOn w:val="TableNormal"/>
    <w:pPr>
      <w:widowControl w:val="1"/>
    </w:pPr>
    <w:tblPr>
      <w:tblStyleRowBandSize w:val="1"/>
      <w:tblStyleColBandSize w:val="1"/>
      <w:tblCellMar>
        <w:top w:w="17.0" w:type="dxa"/>
        <w:left w:w="106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uJMGIcrZ/TN4zD6EfJS6Tj/hpw==">AMUW2mW5Lnx1bS7hPO/wETlnlwN+HdTA4JmtU1fCQ7aBrp5OxTd1lwxvUfjvt5uX3ZL6gRez3zI+NYO8T3oWhsE0MFdSoJ/i7TjpbivFHk50+7Mt9dcY8OuSrus9yY5UNJ+cf+VnzrY6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2022-05-17T09:49:00Z</dcterms:created>
  <dc:creator>Divyanshu Jain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2021-08-27T00:00:00Z</vt:filetime>
  </property>
</Properties>
</file>