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500"/>
        <w:jc w:val="center"/>
      </w:pPr>
      <w:r>
        <w:rPr>
          <w:rFonts w:ascii="Calibri" w:cs="Calibri" w:eastAsia="Calibri" w:hAnsi="Calibri"/>
          <w:b/>
          <w:bCs/>
          <w:color w:val="1B3A5C"/>
          <w:sz w:val="44"/>
          <w:szCs w:val="44"/>
        </w:rPr>
        <w:t xml:space="preserve">MIPSP</w:t>
      </w:r>
    </w:p>
    <w:p>
      <w:pPr>
        <w:spacing w:after="300"/>
        <w:jc w:val="center"/>
      </w:pPr>
      <w:r>
        <w:rPr>
          <w:rFonts w:ascii="Calibri" w:cs="Calibri" w:eastAsia="Calibri" w:hAnsi="Calibri"/>
          <w:color w:val="4A4A4A"/>
          <w:sz w:val="20"/>
          <w:szCs w:val="20"/>
        </w:rPr>
        <w:t xml:space="preserve">Kit de Capacitación — Curso 4 — Control de Accesos</w:t>
      </w:r>
    </w:p>
    <w:p>
      <w:pPr>
        <w:pBdr>
          <w:top w:val="single" w:color="1B3A5C" w:sz="6"/>
        </w:pBdr>
        <w:spacing w:after="300"/>
      </w:pPr>
      <w:r>
        <w:rPr>
          <w:sz w:val="2"/>
          <w:szCs w:val="2"/>
        </w:rPr>
        <w:t xml:space="preserve"/>
      </w:r>
    </w:p>
    <w:p>
      <w:pPr>
        <w:spacing w:before="200"/>
        <w:jc w:val="center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Exámenes</w:t>
      </w:r>
    </w:p>
    <w:p>
      <w:pPr>
        <w:spacing w:after="500" w:before="300"/>
        <w:jc w:val="center"/>
      </w:pPr>
      <w:r>
        <w:rPr>
          <w:rFonts w:ascii="Calibri" w:cs="Calibri" w:eastAsia="Calibri" w:hAnsi="Calibri"/>
          <w:color w:val="4A4A4A"/>
          <w:sz w:val="18"/>
          <w:szCs w:val="18"/>
        </w:rPr>
        <w:t xml:space="preserve">Código: CUR04-DOC12     Versión: v1.0     Fecha: 2026-07-18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00"/>
      </w:tblGrid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Elaboró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MIPSP — Kit de Capacitación</w:t>
            </w:r>
          </w:p>
        </w:tc>
      </w:tr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Clasificación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Uso interno</w:t>
            </w:r>
          </w:p>
        </w:tc>
      </w:tr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Vigencia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Revisar en el ciclo anual (Subsistema 9)</w:t>
            </w:r>
          </w:p>
        </w:tc>
      </w:tr>
    </w:tbl>
    <w:p>
      <w:r>
        <w:br w:type="page"/>
      </w:r>
    </w:p>
    <w:p>
      <w:pPr>
        <w:pStyle w:val="Heading1"/>
        <w:spacing w:after="140" w:before="200"/>
      </w:pPr>
      <w:r>
        <w:rPr>
          <w:rFonts w:ascii="Calibri" w:cs="Calibri" w:eastAsia="Calibri" w:hAnsi="Calibri"/>
          <w:b/>
          <w:bCs/>
          <w:color w:val="1B3A5C"/>
          <w:sz w:val="26"/>
          <w:szCs w:val="26"/>
        </w:rPr>
        <w:t xml:space="preserve">Exámenes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Examen diagnóstico: 10 preguntas sobre conocimientos previos de control de accesos.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Examen parcial: 10 reactivos a la mitad del curso (hora 8), sobre identificación, registro y revisión documental.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Examen final (escrito): 20 reactivos (Documento 11), mínimo aprobatorio 80%.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Evaluación práctica final: ejecución completa del procedimiento en simulación integral, mínimo aprobatorio 90% de pasos correctos.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Examen extraordinario: versión alterna de 20 reactivos equivalentes, más repetición de la evaluación práctica.</w:t>
      </w:r>
    </w:p>
    <w:sectPr>
      <w:headerReference w:type="default" r:id="rId7"/>
      <w:footerReference w:type="default" r:id="rId8"/>
      <w:pgSz w:w="12240" w:h="15840" w:orient="portrait"/>
      <w:pgMar w:top="1296" w:right="1296" w:bottom="1296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3A5C" w:sz="4"/>
      </w:pBdr>
      <w:tabs>
        <w:tab w:val="right" w:pos="9026"/>
      </w:tabs>
    </w:pPr>
    <w:r>
      <w:rPr>
        <w:rFonts w:ascii="Calibri" w:cs="Calibri" w:eastAsia="Calibri" w:hAnsi="Calibri"/>
        <w:color w:val="4A4A4A"/>
        <w:sz w:val="15"/>
        <w:szCs w:val="15"/>
      </w:rPr>
      <w:t xml:space="preserve">Uso interno — MIPSP</w:t>
    </w:r>
    <w:r>
      <w:rPr>
        <w:rFonts w:ascii="Calibri" w:cs="Calibri" w:eastAsia="Calibri" w:hAnsi="Calibri"/>
        <w:color w:val="4A4A4A"/>
        <w:sz w:val="15"/>
        <w:szCs w:val="15"/>
      </w:rPr>
      <w:t xml:space="preserve">	Página </w:t>
    </w:r>
    <w:r>
      <w:rPr>
        <w:rFonts w:ascii="Calibri" w:cs="Calibri" w:eastAsia="Calibri" w:hAnsi="Calibri"/>
        <w:color w:val="4A4A4A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4A4A4A"/>
        <w:sz w:val="15"/>
        <w:szCs w:val="15"/>
      </w:rPr>
      <w:t xml:space="preserve"> de </w:t>
    </w:r>
    <w:r>
      <w:rPr>
        <w:rFonts w:ascii="Calibri" w:cs="Calibri" w:eastAsia="Calibri" w:hAnsi="Calibri"/>
        <w:color w:val="4A4A4A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5C" w:sz="4"/>
      </w:pBdr>
      <w:tabs>
        <w:tab w:val="right" w:pos="9026"/>
      </w:tabs>
    </w:pPr>
    <w:r>
      <w:rPr>
        <w:rFonts w:ascii="Calibri" w:cs="Calibri" w:eastAsia="Calibri" w:hAnsi="Calibri"/>
        <w:color w:val="4A4A4A"/>
        <w:sz w:val="15"/>
        <w:szCs w:val="15"/>
      </w:rPr>
      <w:t xml:space="preserve">MIPSP — Curso 4 — Control de Accesos</w:t>
    </w:r>
    <w:r>
      <w:rPr>
        <w:rFonts w:ascii="Calibri" w:cs="Calibri" w:eastAsia="Calibri" w:hAnsi="Calibri"/>
        <w:color w:val="4A4A4A"/>
        <w:sz w:val="15"/>
        <w:szCs w:val="15"/>
      </w:rPr>
      <w:t xml:space="preserve">	CUR04-DOC12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2026-07-19T13:01:35.238Z</dcterms:created>
  <dcterms:modified xsi:type="dcterms:W3CDTF">2026-07-19T13:01:35.238Z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