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2732" w14:textId="6EA4971F" w:rsidR="00E67A1B" w:rsidRPr="00E67A1B" w:rsidRDefault="00E67A1B" w:rsidP="00E67A1B">
      <w:pPr>
        <w:rPr>
          <w:rFonts w:ascii="Cambria" w:hAnsi="Cambria"/>
        </w:rPr>
      </w:pPr>
      <w:r w:rsidRPr="00E67A1B">
        <w:rPr>
          <w:rFonts w:ascii="Cambria" w:hAnsi="Cambria"/>
        </w:rPr>
        <w:t>WEBSITE DEVELOPMENT SPECS</w:t>
      </w:r>
    </w:p>
    <w:p w14:paraId="7AF3FE83" w14:textId="3B4663C4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Purpose:</w:t>
      </w:r>
      <w:r w:rsidRPr="00E67A1B">
        <w:rPr>
          <w:rFonts w:ascii="Cambria" w:hAnsi="Cambria"/>
        </w:rPr>
        <w:br/>
        <w:t>The website will function as the central digital ecosystem for communication, transparency, project management integration, and community engagement throughout all phases.</w:t>
      </w:r>
    </w:p>
    <w:p w14:paraId="7D77D881" w14:textId="77777777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Core Functional Objectives:</w:t>
      </w:r>
    </w:p>
    <w:p w14:paraId="79B9C2DF" w14:textId="77777777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Transparency Hub:</w:t>
      </w:r>
      <w:r w:rsidRPr="00E67A1B">
        <w:rPr>
          <w:rFonts w:ascii="Cambria" w:hAnsi="Cambria"/>
        </w:rPr>
        <w:t xml:space="preserve"> Provide real-time project progress, funding milestones, ecological metrics, and visual updates linked to the internal tracking system.</w:t>
      </w:r>
    </w:p>
    <w:p w14:paraId="6675E882" w14:textId="77777777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Stakeholder Dashboard:</w:t>
      </w:r>
      <w:r w:rsidRPr="00E67A1B">
        <w:rPr>
          <w:rFonts w:ascii="Cambria" w:hAnsi="Cambria"/>
        </w:rPr>
        <w:t xml:space="preserve"> Secure login area for partners and advisory board members to access progress reports, session logs, and project documentation with timestamp verification.</w:t>
      </w:r>
    </w:p>
    <w:p w14:paraId="5465BB09" w14:textId="77777777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Date Retrieval: Receive advisory technical advancements for review and implementation, receive occupational requests to contribute to functionality of project (</w:t>
      </w:r>
      <w:proofErr w:type="spellStart"/>
      <w:r w:rsidRPr="00E67A1B">
        <w:rPr>
          <w:rFonts w:ascii="Cambria" w:hAnsi="Cambria"/>
        </w:rPr>
        <w:t>i.e</w:t>
      </w:r>
      <w:proofErr w:type="spellEnd"/>
      <w:r w:rsidRPr="00E67A1B">
        <w:rPr>
          <w:rFonts w:ascii="Cambria" w:hAnsi="Cambria"/>
        </w:rPr>
        <w:t xml:space="preserve"> applications, interviews, onboarding).</w:t>
      </w:r>
    </w:p>
    <w:p w14:paraId="5DC5331E" w14:textId="77777777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Community Portal:</w:t>
      </w:r>
      <w:r w:rsidRPr="00E67A1B">
        <w:rPr>
          <w:rFonts w:ascii="Cambria" w:hAnsi="Cambria"/>
        </w:rPr>
        <w:t xml:space="preserve"> Dedicated area for residents, practitioners, and occupational holders to manage tasks, submit maintenance requests, and track participation in programs.</w:t>
      </w:r>
    </w:p>
    <w:p w14:paraId="7146E07C" w14:textId="77777777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Educational Gateway:</w:t>
      </w:r>
      <w:r w:rsidRPr="00E67A1B">
        <w:rPr>
          <w:rFonts w:ascii="Cambria" w:hAnsi="Cambria"/>
        </w:rPr>
        <w:t xml:space="preserve"> Offer e-learning modules on regenerative practices, wellness programs, and sanctuary updates for internal and external audiences.</w:t>
      </w:r>
    </w:p>
    <w:p w14:paraId="471EE60A" w14:textId="1394CA06" w:rsidR="00E67A1B" w:rsidRPr="00E67A1B" w:rsidRDefault="00E67A1B" w:rsidP="00E67A1B">
      <w:pPr>
        <w:numPr>
          <w:ilvl w:val="0"/>
          <w:numId w:val="1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Media &amp; Outreach Section:</w:t>
      </w:r>
      <w:r w:rsidRPr="00E67A1B">
        <w:rPr>
          <w:rFonts w:ascii="Cambria" w:hAnsi="Cambria"/>
        </w:rPr>
        <w:t xml:space="preserve"> </w:t>
      </w:r>
      <w:r w:rsidR="002273C8">
        <w:rPr>
          <w:rFonts w:ascii="Cambria" w:hAnsi="Cambria"/>
        </w:rPr>
        <w:t xml:space="preserve">rely on Active Campaign services to promote newsletters, and outreach. </w:t>
      </w:r>
    </w:p>
    <w:p w14:paraId="076BE42E" w14:textId="77777777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Technical Framework:</w:t>
      </w:r>
    </w:p>
    <w:p w14:paraId="511D6452" w14:textId="77777777" w:rsidR="00E67A1B" w:rsidRPr="00E67A1B" w:rsidRDefault="00E67A1B" w:rsidP="00E67A1B">
      <w:pPr>
        <w:numPr>
          <w:ilvl w:val="0"/>
          <w:numId w:val="2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Cloud-based hosting with SSL encryption, daily backups, and sustainability-optimized servers.</w:t>
      </w:r>
    </w:p>
    <w:p w14:paraId="6F9E6CB0" w14:textId="77777777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Design &amp; Aesthetic</w:t>
      </w:r>
      <w:r w:rsidRPr="00E67A1B">
        <w:rPr>
          <w:rFonts w:ascii="Cambria" w:hAnsi="Cambria"/>
        </w:rPr>
        <w:t>:**</w:t>
      </w:r>
    </w:p>
    <w:p w14:paraId="2BBC800B" w14:textId="77777777" w:rsidR="00E67A1B" w:rsidRPr="00E67A1B" w:rsidRDefault="00E67A1B" w:rsidP="00E67A1B">
      <w:pPr>
        <w:numPr>
          <w:ilvl w:val="0"/>
          <w:numId w:val="3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Minimalist, biophilic design reflecting harmony with nature (earth tones, soft gradients, organic typography).</w:t>
      </w:r>
    </w:p>
    <w:p w14:paraId="7988F33E" w14:textId="77777777" w:rsidR="00E67A1B" w:rsidRPr="00E67A1B" w:rsidRDefault="00E67A1B" w:rsidP="00E67A1B">
      <w:pPr>
        <w:numPr>
          <w:ilvl w:val="0"/>
          <w:numId w:val="3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Media-rich sections with photography, drone footage, and interactive maps of the sanctuary.</w:t>
      </w:r>
    </w:p>
    <w:p w14:paraId="15E89C25" w14:textId="77777777" w:rsidR="00E67A1B" w:rsidRPr="00E67A1B" w:rsidRDefault="00E67A1B" w:rsidP="00E67A1B">
      <w:pPr>
        <w:numPr>
          <w:ilvl w:val="0"/>
          <w:numId w:val="3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Accessibility-compliant and multilingual (English, Spanish).</w:t>
      </w:r>
    </w:p>
    <w:p w14:paraId="17BAEC6B" w14:textId="77777777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  <w:b/>
          <w:bCs/>
        </w:rPr>
        <w:t>Ongoing Management:</w:t>
      </w:r>
    </w:p>
    <w:p w14:paraId="790C8874" w14:textId="77777777" w:rsidR="00E67A1B" w:rsidRPr="00E67A1B" w:rsidRDefault="00E67A1B" w:rsidP="00E67A1B">
      <w:pPr>
        <w:numPr>
          <w:ilvl w:val="0"/>
          <w:numId w:val="4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t>Dedicated Web Steward responsible for quality control, content verification, and security management.</w:t>
      </w:r>
    </w:p>
    <w:p w14:paraId="70DBC432" w14:textId="77777777" w:rsidR="00E67A1B" w:rsidRPr="00E67A1B" w:rsidRDefault="00E67A1B" w:rsidP="00E67A1B">
      <w:pPr>
        <w:numPr>
          <w:ilvl w:val="0"/>
          <w:numId w:val="4"/>
        </w:numPr>
        <w:tabs>
          <w:tab w:val="left" w:pos="2859"/>
        </w:tabs>
        <w:rPr>
          <w:rFonts w:ascii="Cambria" w:hAnsi="Cambria"/>
        </w:rPr>
      </w:pPr>
      <w:r w:rsidRPr="00E67A1B">
        <w:rPr>
          <w:rFonts w:ascii="Cambria" w:hAnsi="Cambria"/>
        </w:rPr>
        <w:lastRenderedPageBreak/>
        <w:t>Integration with internal management software to auto-update progress logs and maintain consistency across all communication channels.</w:t>
      </w:r>
    </w:p>
    <w:p w14:paraId="025D2A75" w14:textId="3A02AE52" w:rsidR="00E67A1B" w:rsidRPr="00E67A1B" w:rsidRDefault="00E67A1B" w:rsidP="00E67A1B">
      <w:pPr>
        <w:tabs>
          <w:tab w:val="left" w:pos="2859"/>
        </w:tabs>
        <w:rPr>
          <w:rFonts w:ascii="Cambria" w:hAnsi="Cambria"/>
        </w:rPr>
      </w:pPr>
    </w:p>
    <w:sectPr w:rsidR="00E67A1B" w:rsidRPr="00E67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175"/>
    <w:multiLevelType w:val="multilevel"/>
    <w:tmpl w:val="CC1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0E13"/>
    <w:multiLevelType w:val="multilevel"/>
    <w:tmpl w:val="540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F11E8"/>
    <w:multiLevelType w:val="multilevel"/>
    <w:tmpl w:val="5BD6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60874"/>
    <w:multiLevelType w:val="multilevel"/>
    <w:tmpl w:val="081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19200">
    <w:abstractNumId w:val="3"/>
  </w:num>
  <w:num w:numId="2" w16cid:durableId="1843933070">
    <w:abstractNumId w:val="2"/>
  </w:num>
  <w:num w:numId="3" w16cid:durableId="930821987">
    <w:abstractNumId w:val="1"/>
  </w:num>
  <w:num w:numId="4" w16cid:durableId="179872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1B"/>
    <w:rsid w:val="002273C8"/>
    <w:rsid w:val="00510944"/>
    <w:rsid w:val="00514F34"/>
    <w:rsid w:val="00E6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C097"/>
  <w15:chartTrackingRefBased/>
  <w15:docId w15:val="{87B41825-2E6A-4866-A2EA-059672AF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A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A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1629</Characters>
  <Application>Microsoft Office Word</Application>
  <DocSecurity>0</DocSecurity>
  <Lines>34</Lines>
  <Paragraphs>20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Rodrigues</dc:creator>
  <cp:keywords/>
  <dc:description/>
  <cp:lastModifiedBy>Rebecca Rodrigues</cp:lastModifiedBy>
  <cp:revision>2</cp:revision>
  <dcterms:created xsi:type="dcterms:W3CDTF">2025-10-10T18:00:00Z</dcterms:created>
  <dcterms:modified xsi:type="dcterms:W3CDTF">2025-12-17T20:39:00Z</dcterms:modified>
</cp:coreProperties>
</file>