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4C" w:rsidRPr="00B63FE8" w:rsidRDefault="00A12C4C" w:rsidP="00462313">
      <w:pPr>
        <w:rPr>
          <w:sz w:val="28"/>
          <w:szCs w:val="28"/>
        </w:rPr>
      </w:pPr>
    </w:p>
    <w:p w:rsidR="00A12C4C" w:rsidRPr="00980E04" w:rsidRDefault="00A12C4C" w:rsidP="00462313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University Transformation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3598"/>
        <w:gridCol w:w="3599"/>
        <w:gridCol w:w="3599"/>
      </w:tblGrid>
      <w:tr w:rsidR="00A12C4C" w:rsidTr="00FB6B4B">
        <w:trPr>
          <w:trHeight w:val="250"/>
        </w:trPr>
        <w:tc>
          <w:tcPr>
            <w:tcW w:w="10796" w:type="dxa"/>
            <w:gridSpan w:val="3"/>
            <w:tcBorders>
              <w:top w:val="single" w:sz="4" w:space="0" w:color="000000"/>
            </w:tcBorders>
            <w:shd w:val="clear" w:color="auto" w:fill="E6E6E6"/>
            <w:vAlign w:val="center"/>
          </w:tcPr>
          <w:p w:rsidR="00A12C4C" w:rsidRPr="00FB6B4B" w:rsidRDefault="00A12C4C" w:rsidP="00FB6B4B">
            <w:pPr>
              <w:jc w:val="center"/>
              <w:rPr>
                <w:b/>
                <w:sz w:val="24"/>
                <w:szCs w:val="24"/>
              </w:rPr>
            </w:pPr>
            <w:r w:rsidRPr="00FB6B4B">
              <w:rPr>
                <w:b/>
                <w:sz w:val="24"/>
                <w:szCs w:val="24"/>
              </w:rPr>
              <w:t>FOCUS AREAS</w:t>
            </w:r>
          </w:p>
        </w:tc>
      </w:tr>
      <w:tr w:rsidR="00A12C4C" w:rsidTr="00FB6B4B">
        <w:trPr>
          <w:trHeight w:val="1317"/>
        </w:trPr>
        <w:tc>
          <w:tcPr>
            <w:tcW w:w="3598" w:type="dxa"/>
            <w:tcBorders>
              <w:bottom w:val="single" w:sz="4" w:space="0" w:color="000000"/>
            </w:tcBorders>
            <w:shd w:val="clear" w:color="auto" w:fill="99CC00"/>
            <w:vAlign w:val="center"/>
          </w:tcPr>
          <w:p w:rsidR="00A12C4C" w:rsidRDefault="00A12C4C" w:rsidP="00FB6B4B">
            <w:pPr>
              <w:jc w:val="center"/>
            </w:pPr>
            <w:r>
              <w:t>The project has been signed off and most streams have now kicked off</w:t>
            </w:r>
          </w:p>
          <w:p w:rsidR="00A12C4C" w:rsidRDefault="00A12C4C" w:rsidP="00FB6B4B">
            <w:pPr>
              <w:jc w:val="center"/>
            </w:pPr>
            <w:r>
              <w:t>Good engagement from HR/L&amp;D</w:t>
            </w:r>
          </w:p>
          <w:p w:rsidR="00A12C4C" w:rsidRDefault="00A12C4C" w:rsidP="00FB6B4B">
            <w:pPr>
              <w:jc w:val="center"/>
            </w:pPr>
            <w:r>
              <w:t>The move to presenting the university via role based curricula has been made (My Learning)</w:t>
            </w:r>
          </w:p>
        </w:tc>
        <w:tc>
          <w:tcPr>
            <w:tcW w:w="3599" w:type="dxa"/>
            <w:tcBorders>
              <w:bottom w:val="single" w:sz="4" w:space="0" w:color="000000"/>
            </w:tcBorders>
            <w:shd w:val="clear" w:color="auto" w:fill="FFFF00"/>
            <w:vAlign w:val="center"/>
          </w:tcPr>
          <w:p w:rsidR="00A12C4C" w:rsidRDefault="00A12C4C" w:rsidP="00FB6B4B">
            <w:pPr>
              <w:jc w:val="center"/>
            </w:pPr>
            <w:r>
              <w:t xml:space="preserve">Identify 2012 To-Be &amp; Processes Stream members  </w:t>
            </w:r>
          </w:p>
          <w:p w:rsidR="00A12C4C" w:rsidRDefault="00A12C4C" w:rsidP="00FB6B4B">
            <w:pPr>
              <w:jc w:val="center"/>
            </w:pPr>
            <w:r>
              <w:t>New governance implementation (SBU/BU councils, Curriculum Boards/ Councils)</w:t>
            </w:r>
          </w:p>
        </w:tc>
        <w:tc>
          <w:tcPr>
            <w:tcW w:w="3599" w:type="dxa"/>
            <w:tcBorders>
              <w:bottom w:val="single" w:sz="4" w:space="0" w:color="000000"/>
            </w:tcBorders>
            <w:shd w:val="clear" w:color="auto" w:fill="FF0000"/>
            <w:vAlign w:val="center"/>
          </w:tcPr>
          <w:p w:rsidR="00A12C4C" w:rsidRDefault="00A12C4C" w:rsidP="00FB6B4B">
            <w:pPr>
              <w:jc w:val="center"/>
            </w:pPr>
            <w:r>
              <w:t>Overall Resourcing of the transformation</w:t>
            </w:r>
          </w:p>
        </w:tc>
      </w:tr>
    </w:tbl>
    <w:p w:rsidR="00A12C4C" w:rsidRDefault="00A12C4C" w:rsidP="00006E49">
      <w:pPr>
        <w:spacing w:line="240" w:lineRule="auto"/>
        <w:rPr>
          <w:b/>
        </w:rPr>
      </w:pPr>
    </w:p>
    <w:p w:rsidR="00A12C4C" w:rsidRPr="00E1331D" w:rsidRDefault="00A12C4C" w:rsidP="00006E49">
      <w:pPr>
        <w:spacing w:line="240" w:lineRule="auto"/>
        <w:rPr>
          <w:b/>
        </w:rPr>
      </w:pPr>
      <w:r>
        <w:rPr>
          <w:b/>
        </w:rPr>
        <w:t>Project Structure:</w:t>
      </w:r>
    </w:p>
    <w:p w:rsidR="00A12C4C" w:rsidRDefault="00533D9B" w:rsidP="00853E58">
      <w:pPr>
        <w:spacing w:line="240" w:lineRule="auto"/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5114925" cy="288607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4C" w:rsidRPr="008C3743" w:rsidRDefault="00A12C4C" w:rsidP="00853E58">
      <w:pPr>
        <w:spacing w:line="240" w:lineRule="auto"/>
        <w:rPr>
          <w:b/>
        </w:rPr>
      </w:pPr>
      <w:r w:rsidRPr="008C3743">
        <w:rPr>
          <w:b/>
        </w:rPr>
        <w:t>Quarter Summary:</w:t>
      </w:r>
    </w:p>
    <w:p w:rsidR="00A12C4C" w:rsidRDefault="00A12C4C" w:rsidP="00853E58">
      <w:pPr>
        <w:numPr>
          <w:ilvl w:val="0"/>
          <w:numId w:val="15"/>
        </w:numPr>
        <w:spacing w:line="220" w:lineRule="exact"/>
        <w:ind w:hanging="357"/>
      </w:pPr>
      <w:r>
        <w:t xml:space="preserve">Transformation Project </w:t>
      </w:r>
    </w:p>
    <w:p w:rsidR="00A12C4C" w:rsidRDefault="00A12C4C" w:rsidP="00853E58">
      <w:pPr>
        <w:numPr>
          <w:ilvl w:val="1"/>
          <w:numId w:val="15"/>
        </w:numPr>
        <w:spacing w:line="220" w:lineRule="exact"/>
        <w:ind w:hanging="357"/>
      </w:pPr>
      <w:r>
        <w:t>Charter, Structure (including Streams of Work) &amp; Governance delivered and signed off by sponsors and stakeholders</w:t>
      </w:r>
    </w:p>
    <w:p w:rsidR="00A12C4C" w:rsidRDefault="00A12C4C" w:rsidP="00853E58">
      <w:pPr>
        <w:numPr>
          <w:ilvl w:val="1"/>
          <w:numId w:val="15"/>
        </w:numPr>
        <w:spacing w:line="220" w:lineRule="exact"/>
        <w:ind w:hanging="357"/>
      </w:pPr>
      <w:r>
        <w:t>Stream leads confirmed and most streams have now kicked off</w:t>
      </w:r>
    </w:p>
    <w:p w:rsidR="00A12C4C" w:rsidRDefault="00A12C4C" w:rsidP="00853E58">
      <w:pPr>
        <w:numPr>
          <w:ilvl w:val="0"/>
          <w:numId w:val="15"/>
        </w:numPr>
        <w:spacing w:line="220" w:lineRule="exact"/>
        <w:ind w:hanging="357"/>
      </w:pPr>
      <w:r>
        <w:t>Streams of work</w:t>
      </w:r>
    </w:p>
    <w:p w:rsidR="00A12C4C" w:rsidRPr="00006E49" w:rsidRDefault="00A12C4C" w:rsidP="00853E58">
      <w:pPr>
        <w:numPr>
          <w:ilvl w:val="1"/>
          <w:numId w:val="15"/>
        </w:numPr>
        <w:spacing w:line="220" w:lineRule="exact"/>
        <w:ind w:hanging="357"/>
        <w:rPr>
          <w:lang w:val="en-GB"/>
        </w:rPr>
      </w:pPr>
      <w:r>
        <w:rPr>
          <w:bCs/>
          <w:lang w:val="en-GB"/>
        </w:rPr>
        <w:t>University Management- Draft To-Be organisation</w:t>
      </w:r>
      <w:r>
        <w:rPr>
          <w:lang w:val="en-GB"/>
        </w:rPr>
        <w:t xml:space="preserve">, </w:t>
      </w:r>
      <w:r>
        <w:t>New  university governance framework delivered</w:t>
      </w:r>
      <w:r>
        <w:rPr>
          <w:lang w:val="en-GB"/>
        </w:rPr>
        <w:t xml:space="preserve">, University Economic Model sub-stream kicked off but </w:t>
      </w:r>
      <w:r w:rsidRPr="00006E49">
        <w:rPr>
          <w:bCs/>
          <w:lang w:val="en-GB"/>
        </w:rPr>
        <w:t>still early stages</w:t>
      </w:r>
    </w:p>
    <w:p w:rsidR="00A12C4C" w:rsidRDefault="00A12C4C" w:rsidP="00853E58">
      <w:pPr>
        <w:numPr>
          <w:ilvl w:val="1"/>
          <w:numId w:val="15"/>
        </w:numPr>
        <w:spacing w:line="220" w:lineRule="exact"/>
        <w:ind w:hanging="357"/>
        <w:rPr>
          <w:lang w:val="en-GB"/>
        </w:rPr>
      </w:pPr>
      <w:r>
        <w:rPr>
          <w:lang w:val="en-GB"/>
        </w:rPr>
        <w:t>2012 To-Be and Processes- not Started</w:t>
      </w:r>
    </w:p>
    <w:p w:rsidR="00A12C4C" w:rsidRPr="00006E49" w:rsidRDefault="00A12C4C" w:rsidP="00853E58">
      <w:pPr>
        <w:numPr>
          <w:ilvl w:val="1"/>
          <w:numId w:val="15"/>
        </w:numPr>
        <w:spacing w:line="220" w:lineRule="exact"/>
        <w:ind w:hanging="357"/>
        <w:rPr>
          <w:b/>
        </w:rPr>
      </w:pPr>
      <w:r w:rsidRPr="00006E49">
        <w:rPr>
          <w:lang w:val="en-GB"/>
        </w:rPr>
        <w:t xml:space="preserve">Existing Projects- Work is already on-going in most sub-streams (SBU Learning plans, global curriculum and reporting </w:t>
      </w:r>
      <w:r>
        <w:rPr>
          <w:lang w:val="en-GB"/>
        </w:rPr>
        <w:t>)</w:t>
      </w:r>
    </w:p>
    <w:p w:rsidR="00A12C4C" w:rsidRDefault="00A12C4C" w:rsidP="00006E49">
      <w:pPr>
        <w:spacing w:line="240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Project High-level timeline</w:t>
      </w:r>
    </w:p>
    <w:p w:rsidR="00A12C4C" w:rsidRDefault="00533D9B" w:rsidP="00D94C6F">
      <w:pPr>
        <w:spacing w:line="240" w:lineRule="auto"/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518160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4C" w:rsidRPr="00006E49" w:rsidRDefault="00A12C4C" w:rsidP="00006E49">
      <w:pPr>
        <w:spacing w:line="240" w:lineRule="auto"/>
        <w:rPr>
          <w:b/>
        </w:rPr>
      </w:pPr>
      <w:r w:rsidRPr="00006E49">
        <w:rPr>
          <w:b/>
        </w:rPr>
        <w:t>Next Quarter Priorities:</w:t>
      </w:r>
    </w:p>
    <w:p w:rsidR="00A12C4C" w:rsidRDefault="00A12C4C" w:rsidP="00006E49">
      <w:pPr>
        <w:numPr>
          <w:ilvl w:val="0"/>
          <w:numId w:val="13"/>
        </w:numPr>
        <w:spacing w:line="240" w:lineRule="auto"/>
      </w:pPr>
      <w:r>
        <w:t xml:space="preserve">Transformation Project </w:t>
      </w:r>
    </w:p>
    <w:p w:rsidR="00A12C4C" w:rsidRDefault="00A12C4C" w:rsidP="00006E49">
      <w:pPr>
        <w:numPr>
          <w:ilvl w:val="1"/>
          <w:numId w:val="13"/>
        </w:numPr>
        <w:spacing w:line="240" w:lineRule="auto"/>
      </w:pPr>
      <w:r>
        <w:t>Kick-off  all existing streams of work properly- Stream members confirmed, Stream Charters drawn and agreed including plan, timeline and milestones</w:t>
      </w:r>
    </w:p>
    <w:p w:rsidR="00A12C4C" w:rsidRDefault="00A12C4C" w:rsidP="00006E49">
      <w:pPr>
        <w:numPr>
          <w:ilvl w:val="0"/>
          <w:numId w:val="13"/>
        </w:numPr>
        <w:spacing w:line="240" w:lineRule="auto"/>
      </w:pPr>
      <w:r>
        <w:t>Streams of work</w:t>
      </w:r>
    </w:p>
    <w:p w:rsidR="00A12C4C" w:rsidRPr="00006E49" w:rsidRDefault="00A12C4C" w:rsidP="00006E49">
      <w:pPr>
        <w:numPr>
          <w:ilvl w:val="1"/>
          <w:numId w:val="13"/>
        </w:numPr>
        <w:spacing w:line="240" w:lineRule="auto"/>
        <w:rPr>
          <w:lang w:val="en-GB"/>
        </w:rPr>
      </w:pPr>
      <w:r>
        <w:rPr>
          <w:bCs/>
          <w:lang w:val="en-GB"/>
        </w:rPr>
        <w:t xml:space="preserve">University Management- Finalize To-Be organisation including roles, </w:t>
      </w:r>
      <w:r>
        <w:t xml:space="preserve">Implement the new  governance framework (including Curriculum Boards), </w:t>
      </w:r>
      <w:r>
        <w:rPr>
          <w:lang w:val="en-GB"/>
        </w:rPr>
        <w:t xml:space="preserve">Complete As-Is &amp; To-Be </w:t>
      </w:r>
      <w:r w:rsidRPr="00006E49">
        <w:rPr>
          <w:bCs/>
          <w:lang w:val="en-GB"/>
        </w:rPr>
        <w:t>University Economic Model</w:t>
      </w:r>
    </w:p>
    <w:p w:rsidR="00A12C4C" w:rsidRPr="00006E49" w:rsidRDefault="00A12C4C" w:rsidP="00006E49">
      <w:pPr>
        <w:numPr>
          <w:ilvl w:val="1"/>
          <w:numId w:val="13"/>
        </w:numPr>
        <w:spacing w:line="240" w:lineRule="auto"/>
        <w:rPr>
          <w:lang w:val="en-GB"/>
        </w:rPr>
      </w:pPr>
      <w:r w:rsidRPr="00006E49">
        <w:rPr>
          <w:lang w:val="en-GB"/>
        </w:rPr>
        <w:t xml:space="preserve">2012 To-Be and Processes- </w:t>
      </w:r>
      <w:r>
        <w:t>Prepare for kick off of 2012 To-Be &amp; Processes stream at the end of the quarter</w:t>
      </w:r>
    </w:p>
    <w:p w:rsidR="00A12C4C" w:rsidRPr="00D94C6F" w:rsidRDefault="00A12C4C" w:rsidP="00006E49">
      <w:pPr>
        <w:numPr>
          <w:ilvl w:val="1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>Existing Projects- confirm stream members, kick-off Marketing &amp; Communications</w:t>
      </w:r>
    </w:p>
    <w:p w:rsidR="00A12C4C" w:rsidRPr="008C3743" w:rsidRDefault="00A12C4C" w:rsidP="00006E49">
      <w:pPr>
        <w:spacing w:line="240" w:lineRule="auto"/>
        <w:rPr>
          <w:b/>
        </w:rPr>
      </w:pPr>
      <w:r w:rsidRPr="008C3743">
        <w:rPr>
          <w:b/>
        </w:rPr>
        <w:t>Areas to watch closely (red flags):</w:t>
      </w:r>
    </w:p>
    <w:p w:rsidR="00A12C4C" w:rsidRDefault="00A12C4C" w:rsidP="00006E49">
      <w:pPr>
        <w:numPr>
          <w:ilvl w:val="0"/>
          <w:numId w:val="14"/>
        </w:numPr>
        <w:spacing w:line="240" w:lineRule="auto"/>
      </w:pPr>
      <w:r>
        <w:t>Resourcing is critical</w:t>
      </w:r>
    </w:p>
    <w:p w:rsidR="00A12C4C" w:rsidRDefault="00A12C4C" w:rsidP="00006E49">
      <w:pPr>
        <w:numPr>
          <w:ilvl w:val="0"/>
          <w:numId w:val="14"/>
        </w:numPr>
        <w:spacing w:line="240" w:lineRule="auto"/>
      </w:pPr>
      <w:r>
        <w:t>Project Management transition and additional support</w:t>
      </w:r>
    </w:p>
    <w:p w:rsidR="00A12C4C" w:rsidRDefault="00A12C4C" w:rsidP="00303365"/>
    <w:sectPr w:rsidR="00A12C4C" w:rsidSect="0049760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1008" w:bottom="720" w:left="576" w:header="144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C4C" w:rsidRDefault="00A12C4C" w:rsidP="00CC4DFF">
      <w:pPr>
        <w:spacing w:after="0" w:line="240" w:lineRule="auto"/>
      </w:pPr>
      <w:r>
        <w:separator/>
      </w:r>
    </w:p>
  </w:endnote>
  <w:endnote w:type="continuationSeparator" w:id="0">
    <w:p w:rsidR="00A12C4C" w:rsidRDefault="00A12C4C" w:rsidP="00CC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5438"/>
      <w:gridCol w:w="5434"/>
    </w:tblGrid>
    <w:tr w:rsidR="00A12C4C" w:rsidRPr="002863E0" w:rsidTr="002863E0">
      <w:trPr>
        <w:trHeight w:val="509"/>
      </w:trPr>
      <w:tc>
        <w:tcPr>
          <w:tcW w:w="5503" w:type="dxa"/>
          <w:vAlign w:val="center"/>
        </w:tcPr>
        <w:p w:rsidR="00A12C4C" w:rsidRPr="002863E0" w:rsidRDefault="00533D9B" w:rsidP="00481430">
          <w:pPr>
            <w:pStyle w:val="Footer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238250" cy="352425"/>
                <wp:effectExtent l="19050" t="0" r="0" b="0"/>
                <wp:docPr id="5" name="Picture 3" descr="Capgemini_we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apgemini_web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3" w:type="dxa"/>
          <w:vAlign w:val="center"/>
        </w:tcPr>
        <w:p w:rsidR="00A12C4C" w:rsidRPr="002863E0" w:rsidRDefault="00533D9B" w:rsidP="002863E0">
          <w:pPr>
            <w:pStyle w:val="Foot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104900" cy="257175"/>
                <wp:effectExtent l="19050" t="0" r="0" b="0"/>
                <wp:docPr id="6" name="Picture 5" descr="logo_soge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soge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12C4C" w:rsidRDefault="00A12C4C" w:rsidP="002B17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5438"/>
      <w:gridCol w:w="5434"/>
    </w:tblGrid>
    <w:tr w:rsidR="00A12C4C" w:rsidRPr="002863E0" w:rsidTr="002863E0">
      <w:trPr>
        <w:trHeight w:val="509"/>
      </w:trPr>
      <w:tc>
        <w:tcPr>
          <w:tcW w:w="5503" w:type="dxa"/>
          <w:vAlign w:val="center"/>
        </w:tcPr>
        <w:p w:rsidR="00A12C4C" w:rsidRPr="002863E0" w:rsidRDefault="00533D9B" w:rsidP="00481430">
          <w:pPr>
            <w:pStyle w:val="Footer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238250" cy="352425"/>
                <wp:effectExtent l="19050" t="0" r="0" b="0"/>
                <wp:docPr id="1" name="Picture 1" descr="Capgemini_we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pgemini_web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3" w:type="dxa"/>
          <w:vAlign w:val="center"/>
        </w:tcPr>
        <w:p w:rsidR="00A12C4C" w:rsidRPr="002863E0" w:rsidRDefault="00533D9B" w:rsidP="002863E0">
          <w:pPr>
            <w:pStyle w:val="Foot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104900" cy="257175"/>
                <wp:effectExtent l="19050" t="0" r="0" b="0"/>
                <wp:docPr id="2" name="Picture 2" descr="logo_soge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oge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12C4C" w:rsidRDefault="00A12C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C4C" w:rsidRDefault="00A12C4C" w:rsidP="00CC4DFF">
      <w:pPr>
        <w:spacing w:after="0" w:line="240" w:lineRule="auto"/>
      </w:pPr>
      <w:r>
        <w:separator/>
      </w:r>
    </w:p>
  </w:footnote>
  <w:footnote w:type="continuationSeparator" w:id="0">
    <w:p w:rsidR="00A12C4C" w:rsidRDefault="00A12C4C" w:rsidP="00CC4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4C" w:rsidRDefault="00A12C4C" w:rsidP="00D332CF">
    <w:pPr>
      <w:pStyle w:val="Header"/>
      <w:jc w:val="right"/>
    </w:pPr>
    <w:r>
      <w:rPr>
        <w:noProof/>
      </w:rPr>
      <w:pict>
        <v:rect id="_x0000_s2049" style="position:absolute;left:0;text-align:left;margin-left:571.7pt;margin-top:0;width:40.3pt;height:25.95pt;z-index:251657216;mso-position-horizontal-relative:page;mso-position-vertical:center;mso-position-vertical-relative:margin" o:allowincell="f" stroked="f">
          <v:textbox style="mso-next-textbox:#_x0000_s2049">
            <w:txbxContent>
              <w:p w:rsidR="00A12C4C" w:rsidRDefault="00A12C4C">
                <w:pPr>
                  <w:pBdr>
                    <w:bottom w:val="single" w:sz="4" w:space="1" w:color="auto"/>
                  </w:pBdr>
                </w:pPr>
                <w:fldSimple w:instr=" PAGE   \* MERGEFORMAT ">
                  <w:r w:rsidR="00533D9B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page" anchory="margin"/>
        </v:rect>
      </w:pict>
    </w:r>
    <w:r w:rsidR="00533D9B">
      <w:rPr>
        <w:noProof/>
        <w:lang w:val="en-GB" w:eastAsia="en-GB"/>
      </w:rPr>
      <w:drawing>
        <wp:inline distT="0" distB="0" distL="0" distR="0">
          <wp:extent cx="1628775" cy="314325"/>
          <wp:effectExtent l="19050" t="0" r="9525" b="0"/>
          <wp:docPr id="4" name="Picture 0" descr="CGU-CLIP-logo-5c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GU-CLIP-logo-5cm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4C" w:rsidRPr="00D332CF" w:rsidRDefault="00533D9B" w:rsidP="00D332CF">
    <w:pPr>
      <w:pStyle w:val="Header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5146040</wp:posOffset>
          </wp:positionH>
          <wp:positionV relativeFrom="paragraph">
            <wp:posOffset>60960</wp:posOffset>
          </wp:positionV>
          <wp:extent cx="1625600" cy="304800"/>
          <wp:effectExtent l="19050" t="0" r="0" b="0"/>
          <wp:wrapThrough wrapText="bothSides">
            <wp:wrapPolygon edited="0">
              <wp:start x="18731" y="0"/>
              <wp:lineTo x="-253" y="5400"/>
              <wp:lineTo x="-253" y="20250"/>
              <wp:lineTo x="2531" y="20250"/>
              <wp:lineTo x="18225" y="20250"/>
              <wp:lineTo x="21263" y="13500"/>
              <wp:lineTo x="21516" y="2700"/>
              <wp:lineTo x="19997" y="0"/>
              <wp:lineTo x="18731" y="0"/>
            </wp:wrapPolygon>
          </wp:wrapThrough>
          <wp:docPr id="3" name="Picture 2" descr="CGU-CLIP-logo-5c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GU-CLIP-logo-5cm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6C5F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9D493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C9E7D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E2C88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AE7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5211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0092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66C3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EE9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12C2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2A226C"/>
    <w:multiLevelType w:val="hybridMultilevel"/>
    <w:tmpl w:val="68202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A1103"/>
    <w:multiLevelType w:val="hybridMultilevel"/>
    <w:tmpl w:val="E13C664E"/>
    <w:lvl w:ilvl="0" w:tplc="F7B2293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D265613"/>
    <w:multiLevelType w:val="hybridMultilevel"/>
    <w:tmpl w:val="BA500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94D0D"/>
    <w:multiLevelType w:val="hybridMultilevel"/>
    <w:tmpl w:val="551A6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F01B8"/>
    <w:multiLevelType w:val="hybridMultilevel"/>
    <w:tmpl w:val="AF725E3E"/>
    <w:lvl w:ilvl="0" w:tplc="4CACE20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839A3"/>
    <w:rsid w:val="00001D04"/>
    <w:rsid w:val="00006E49"/>
    <w:rsid w:val="000365A1"/>
    <w:rsid w:val="00041CB1"/>
    <w:rsid w:val="00046E67"/>
    <w:rsid w:val="000676DE"/>
    <w:rsid w:val="00071121"/>
    <w:rsid w:val="00073D39"/>
    <w:rsid w:val="00080D81"/>
    <w:rsid w:val="000A5C2B"/>
    <w:rsid w:val="000A70FF"/>
    <w:rsid w:val="000B1C60"/>
    <w:rsid w:val="000C6558"/>
    <w:rsid w:val="000D450E"/>
    <w:rsid w:val="000E3BB6"/>
    <w:rsid w:val="000E5784"/>
    <w:rsid w:val="000F053F"/>
    <w:rsid w:val="000F255B"/>
    <w:rsid w:val="000F5BFD"/>
    <w:rsid w:val="00101324"/>
    <w:rsid w:val="00122A02"/>
    <w:rsid w:val="001251A3"/>
    <w:rsid w:val="0014496C"/>
    <w:rsid w:val="00152496"/>
    <w:rsid w:val="0015631B"/>
    <w:rsid w:val="00167FDA"/>
    <w:rsid w:val="001725DF"/>
    <w:rsid w:val="00186836"/>
    <w:rsid w:val="001C0149"/>
    <w:rsid w:val="001C4AB9"/>
    <w:rsid w:val="001C7124"/>
    <w:rsid w:val="001E60AE"/>
    <w:rsid w:val="001E638D"/>
    <w:rsid w:val="001E73A1"/>
    <w:rsid w:val="001F78BB"/>
    <w:rsid w:val="002169CD"/>
    <w:rsid w:val="002260B1"/>
    <w:rsid w:val="00230E8E"/>
    <w:rsid w:val="002439E6"/>
    <w:rsid w:val="0026085B"/>
    <w:rsid w:val="00265244"/>
    <w:rsid w:val="00274027"/>
    <w:rsid w:val="00277879"/>
    <w:rsid w:val="002863E0"/>
    <w:rsid w:val="002940BB"/>
    <w:rsid w:val="002A3397"/>
    <w:rsid w:val="002A6E89"/>
    <w:rsid w:val="002B17E3"/>
    <w:rsid w:val="002B20E9"/>
    <w:rsid w:val="002D039D"/>
    <w:rsid w:val="002E4712"/>
    <w:rsid w:val="002E481F"/>
    <w:rsid w:val="002E5411"/>
    <w:rsid w:val="00301C65"/>
    <w:rsid w:val="00303365"/>
    <w:rsid w:val="003126BC"/>
    <w:rsid w:val="003164D9"/>
    <w:rsid w:val="00316FD9"/>
    <w:rsid w:val="003171BD"/>
    <w:rsid w:val="0033660E"/>
    <w:rsid w:val="00367772"/>
    <w:rsid w:val="00374DCC"/>
    <w:rsid w:val="00375946"/>
    <w:rsid w:val="00384297"/>
    <w:rsid w:val="00385622"/>
    <w:rsid w:val="003A1381"/>
    <w:rsid w:val="003A215C"/>
    <w:rsid w:val="003A79D8"/>
    <w:rsid w:val="003D0CD3"/>
    <w:rsid w:val="003D21CE"/>
    <w:rsid w:val="003F0E16"/>
    <w:rsid w:val="003F1F06"/>
    <w:rsid w:val="003F3038"/>
    <w:rsid w:val="00410250"/>
    <w:rsid w:val="004141F7"/>
    <w:rsid w:val="004254A4"/>
    <w:rsid w:val="004430ED"/>
    <w:rsid w:val="00453C3C"/>
    <w:rsid w:val="00462313"/>
    <w:rsid w:val="00475318"/>
    <w:rsid w:val="00481430"/>
    <w:rsid w:val="004838A2"/>
    <w:rsid w:val="00483951"/>
    <w:rsid w:val="004839A3"/>
    <w:rsid w:val="0049093D"/>
    <w:rsid w:val="00490ECC"/>
    <w:rsid w:val="00491A4A"/>
    <w:rsid w:val="00497602"/>
    <w:rsid w:val="004A00D1"/>
    <w:rsid w:val="004B3517"/>
    <w:rsid w:val="004C74F8"/>
    <w:rsid w:val="004E5BED"/>
    <w:rsid w:val="004F7735"/>
    <w:rsid w:val="00500949"/>
    <w:rsid w:val="00505F41"/>
    <w:rsid w:val="0052343F"/>
    <w:rsid w:val="00533D9B"/>
    <w:rsid w:val="0053409D"/>
    <w:rsid w:val="005406A3"/>
    <w:rsid w:val="0054315D"/>
    <w:rsid w:val="005432E0"/>
    <w:rsid w:val="0054576C"/>
    <w:rsid w:val="00546919"/>
    <w:rsid w:val="0055507B"/>
    <w:rsid w:val="005613F1"/>
    <w:rsid w:val="00561815"/>
    <w:rsid w:val="00566DE0"/>
    <w:rsid w:val="00573CDE"/>
    <w:rsid w:val="00583A8A"/>
    <w:rsid w:val="005942EE"/>
    <w:rsid w:val="00597E4E"/>
    <w:rsid w:val="005A31BE"/>
    <w:rsid w:val="005A3910"/>
    <w:rsid w:val="005A4748"/>
    <w:rsid w:val="005B5F0D"/>
    <w:rsid w:val="005C765F"/>
    <w:rsid w:val="005D4A98"/>
    <w:rsid w:val="005D5CFA"/>
    <w:rsid w:val="005D6131"/>
    <w:rsid w:val="005E2162"/>
    <w:rsid w:val="005F78A8"/>
    <w:rsid w:val="0060328D"/>
    <w:rsid w:val="0062339B"/>
    <w:rsid w:val="00623A4E"/>
    <w:rsid w:val="00625F57"/>
    <w:rsid w:val="00645551"/>
    <w:rsid w:val="006618B0"/>
    <w:rsid w:val="00664275"/>
    <w:rsid w:val="0066490A"/>
    <w:rsid w:val="00680369"/>
    <w:rsid w:val="00684E3E"/>
    <w:rsid w:val="00693FBD"/>
    <w:rsid w:val="006A51C6"/>
    <w:rsid w:val="006B20DB"/>
    <w:rsid w:val="006C2E36"/>
    <w:rsid w:val="006C6EAC"/>
    <w:rsid w:val="006D14BB"/>
    <w:rsid w:val="006D3632"/>
    <w:rsid w:val="006D391A"/>
    <w:rsid w:val="006D48BB"/>
    <w:rsid w:val="006D4CF1"/>
    <w:rsid w:val="006D6F86"/>
    <w:rsid w:val="006E3171"/>
    <w:rsid w:val="0071155A"/>
    <w:rsid w:val="007140EB"/>
    <w:rsid w:val="00721153"/>
    <w:rsid w:val="007226BD"/>
    <w:rsid w:val="00724296"/>
    <w:rsid w:val="007278B6"/>
    <w:rsid w:val="00727B1F"/>
    <w:rsid w:val="007337FB"/>
    <w:rsid w:val="0074715C"/>
    <w:rsid w:val="00756489"/>
    <w:rsid w:val="0077391B"/>
    <w:rsid w:val="0078631D"/>
    <w:rsid w:val="007A0859"/>
    <w:rsid w:val="007B79DA"/>
    <w:rsid w:val="007B7AF6"/>
    <w:rsid w:val="007C06A3"/>
    <w:rsid w:val="007D73EA"/>
    <w:rsid w:val="007E3975"/>
    <w:rsid w:val="007E6826"/>
    <w:rsid w:val="007F0E71"/>
    <w:rsid w:val="00802CF5"/>
    <w:rsid w:val="00816D1E"/>
    <w:rsid w:val="00832838"/>
    <w:rsid w:val="00846A8E"/>
    <w:rsid w:val="00853E58"/>
    <w:rsid w:val="00853FA9"/>
    <w:rsid w:val="00854C4A"/>
    <w:rsid w:val="0085569A"/>
    <w:rsid w:val="0085668E"/>
    <w:rsid w:val="00860986"/>
    <w:rsid w:val="00867677"/>
    <w:rsid w:val="00870D75"/>
    <w:rsid w:val="0087360C"/>
    <w:rsid w:val="0087576A"/>
    <w:rsid w:val="00877D49"/>
    <w:rsid w:val="00880B09"/>
    <w:rsid w:val="00884EDD"/>
    <w:rsid w:val="008859CD"/>
    <w:rsid w:val="00896A45"/>
    <w:rsid w:val="008B60DB"/>
    <w:rsid w:val="008C2AE5"/>
    <w:rsid w:val="008C3743"/>
    <w:rsid w:val="008C7BC0"/>
    <w:rsid w:val="008D486A"/>
    <w:rsid w:val="008D5588"/>
    <w:rsid w:val="008D673E"/>
    <w:rsid w:val="008F30B3"/>
    <w:rsid w:val="0091262F"/>
    <w:rsid w:val="00915CA6"/>
    <w:rsid w:val="009170EE"/>
    <w:rsid w:val="00932A8B"/>
    <w:rsid w:val="00933B22"/>
    <w:rsid w:val="00937595"/>
    <w:rsid w:val="00941332"/>
    <w:rsid w:val="00943F38"/>
    <w:rsid w:val="00966849"/>
    <w:rsid w:val="009723CE"/>
    <w:rsid w:val="00973923"/>
    <w:rsid w:val="00980E04"/>
    <w:rsid w:val="0098455F"/>
    <w:rsid w:val="009864DA"/>
    <w:rsid w:val="00990AFE"/>
    <w:rsid w:val="009955D2"/>
    <w:rsid w:val="009A1F06"/>
    <w:rsid w:val="009A5082"/>
    <w:rsid w:val="009A5894"/>
    <w:rsid w:val="009B3767"/>
    <w:rsid w:val="009B536A"/>
    <w:rsid w:val="009C02DE"/>
    <w:rsid w:val="009E3F72"/>
    <w:rsid w:val="00A03F3D"/>
    <w:rsid w:val="00A10F79"/>
    <w:rsid w:val="00A1274E"/>
    <w:rsid w:val="00A12C4C"/>
    <w:rsid w:val="00A21297"/>
    <w:rsid w:val="00A3092C"/>
    <w:rsid w:val="00A3334A"/>
    <w:rsid w:val="00A4647F"/>
    <w:rsid w:val="00A46E53"/>
    <w:rsid w:val="00A63BED"/>
    <w:rsid w:val="00A72E97"/>
    <w:rsid w:val="00A83CBF"/>
    <w:rsid w:val="00A84549"/>
    <w:rsid w:val="00AA159C"/>
    <w:rsid w:val="00AB5379"/>
    <w:rsid w:val="00AC083F"/>
    <w:rsid w:val="00AC0983"/>
    <w:rsid w:val="00AD5242"/>
    <w:rsid w:val="00AD61C4"/>
    <w:rsid w:val="00AE764B"/>
    <w:rsid w:val="00B04EC7"/>
    <w:rsid w:val="00B124C6"/>
    <w:rsid w:val="00B24008"/>
    <w:rsid w:val="00B30394"/>
    <w:rsid w:val="00B33BD6"/>
    <w:rsid w:val="00B46F48"/>
    <w:rsid w:val="00B55464"/>
    <w:rsid w:val="00B61D95"/>
    <w:rsid w:val="00B63FE8"/>
    <w:rsid w:val="00B64AFE"/>
    <w:rsid w:val="00B77E88"/>
    <w:rsid w:val="00B83237"/>
    <w:rsid w:val="00B871BA"/>
    <w:rsid w:val="00B92597"/>
    <w:rsid w:val="00B92703"/>
    <w:rsid w:val="00BA07C5"/>
    <w:rsid w:val="00BA70F1"/>
    <w:rsid w:val="00BB26F7"/>
    <w:rsid w:val="00BB4BDA"/>
    <w:rsid w:val="00BB7654"/>
    <w:rsid w:val="00BC2367"/>
    <w:rsid w:val="00BC5EE0"/>
    <w:rsid w:val="00BD02EE"/>
    <w:rsid w:val="00BD1C3E"/>
    <w:rsid w:val="00BE61CC"/>
    <w:rsid w:val="00BF3BE4"/>
    <w:rsid w:val="00BF6590"/>
    <w:rsid w:val="00C02C91"/>
    <w:rsid w:val="00C07DF5"/>
    <w:rsid w:val="00C16D89"/>
    <w:rsid w:val="00C30B87"/>
    <w:rsid w:val="00C47000"/>
    <w:rsid w:val="00C56605"/>
    <w:rsid w:val="00C5741B"/>
    <w:rsid w:val="00C62E4C"/>
    <w:rsid w:val="00C63484"/>
    <w:rsid w:val="00CA4A8D"/>
    <w:rsid w:val="00CA55DA"/>
    <w:rsid w:val="00CA56FD"/>
    <w:rsid w:val="00CB4640"/>
    <w:rsid w:val="00CB630D"/>
    <w:rsid w:val="00CC4DFF"/>
    <w:rsid w:val="00CC568B"/>
    <w:rsid w:val="00CD0E27"/>
    <w:rsid w:val="00CD7719"/>
    <w:rsid w:val="00CF75A7"/>
    <w:rsid w:val="00D039F0"/>
    <w:rsid w:val="00D03ADA"/>
    <w:rsid w:val="00D064D3"/>
    <w:rsid w:val="00D217EB"/>
    <w:rsid w:val="00D26A9D"/>
    <w:rsid w:val="00D332CF"/>
    <w:rsid w:val="00D54410"/>
    <w:rsid w:val="00D60639"/>
    <w:rsid w:val="00D81CA1"/>
    <w:rsid w:val="00D87FA8"/>
    <w:rsid w:val="00D91B3F"/>
    <w:rsid w:val="00D94C6F"/>
    <w:rsid w:val="00DA45DB"/>
    <w:rsid w:val="00DA7D67"/>
    <w:rsid w:val="00DD4A73"/>
    <w:rsid w:val="00E04110"/>
    <w:rsid w:val="00E1331D"/>
    <w:rsid w:val="00E2447B"/>
    <w:rsid w:val="00E274C1"/>
    <w:rsid w:val="00E4285C"/>
    <w:rsid w:val="00E4337A"/>
    <w:rsid w:val="00E43814"/>
    <w:rsid w:val="00E50137"/>
    <w:rsid w:val="00E51055"/>
    <w:rsid w:val="00E52E3B"/>
    <w:rsid w:val="00E55E29"/>
    <w:rsid w:val="00E61843"/>
    <w:rsid w:val="00E62E1E"/>
    <w:rsid w:val="00E738EA"/>
    <w:rsid w:val="00E74679"/>
    <w:rsid w:val="00E76A29"/>
    <w:rsid w:val="00E8439C"/>
    <w:rsid w:val="00E93F0A"/>
    <w:rsid w:val="00EA108A"/>
    <w:rsid w:val="00EA7F22"/>
    <w:rsid w:val="00EB00BC"/>
    <w:rsid w:val="00ED2718"/>
    <w:rsid w:val="00ED5B35"/>
    <w:rsid w:val="00ED6078"/>
    <w:rsid w:val="00ED6DD6"/>
    <w:rsid w:val="00ED7654"/>
    <w:rsid w:val="00EE0BA2"/>
    <w:rsid w:val="00EE7EEE"/>
    <w:rsid w:val="00EF1AB4"/>
    <w:rsid w:val="00F3172E"/>
    <w:rsid w:val="00F31FD6"/>
    <w:rsid w:val="00F32ABB"/>
    <w:rsid w:val="00F34AA2"/>
    <w:rsid w:val="00F35A44"/>
    <w:rsid w:val="00F4145E"/>
    <w:rsid w:val="00F46DA6"/>
    <w:rsid w:val="00F50144"/>
    <w:rsid w:val="00F9369C"/>
    <w:rsid w:val="00FA1227"/>
    <w:rsid w:val="00FA3346"/>
    <w:rsid w:val="00FA4A91"/>
    <w:rsid w:val="00FA7466"/>
    <w:rsid w:val="00FB6B4B"/>
    <w:rsid w:val="00FC1427"/>
    <w:rsid w:val="00FC3154"/>
    <w:rsid w:val="00FD5738"/>
    <w:rsid w:val="00FD6C73"/>
    <w:rsid w:val="00FE18B4"/>
    <w:rsid w:val="00FE1E7D"/>
    <w:rsid w:val="00FE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1725D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9A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39A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39A3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39A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839A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839A3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4839A3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4839A3"/>
    <w:rPr>
      <w:rFonts w:ascii="Cambria" w:hAnsi="Cambria" w:cs="Times New Roman"/>
      <w:b/>
      <w:bCs/>
      <w:i/>
      <w:iCs/>
      <w:color w:val="4F81BD"/>
    </w:rPr>
  </w:style>
  <w:style w:type="paragraph" w:styleId="NoSpacing">
    <w:name w:val="No Spacing"/>
    <w:link w:val="NoSpacingChar"/>
    <w:uiPriority w:val="1"/>
    <w:qFormat/>
    <w:rsid w:val="00C47000"/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47000"/>
    <w:rPr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C47000"/>
    <w:pPr>
      <w:outlineLvl w:val="9"/>
    </w:pPr>
  </w:style>
  <w:style w:type="paragraph" w:styleId="TOC2">
    <w:name w:val="toc 2"/>
    <w:basedOn w:val="Normal"/>
    <w:next w:val="Normal"/>
    <w:autoRedefine/>
    <w:uiPriority w:val="39"/>
    <w:rsid w:val="00C470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C4700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C47000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3660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rsid w:val="00E5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01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rsid w:val="004254A4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4254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4254A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4254A4"/>
    <w:pPr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4254A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4254A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4254A4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4254A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4254A4"/>
    <w:pPr>
      <w:pBdr>
        <w:top w:val="single" w:sz="4" w:space="0" w:color="000000"/>
        <w:left w:val="single" w:sz="4" w:space="0" w:color="000000"/>
      </w:pBdr>
      <w:shd w:val="clear" w:color="000000" w:fill="DBE5F1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73">
    <w:name w:val="xl73"/>
    <w:basedOn w:val="Normal"/>
    <w:rsid w:val="004254A4"/>
    <w:pPr>
      <w:pBdr>
        <w:top w:val="single" w:sz="4" w:space="0" w:color="000000"/>
        <w:left w:val="single" w:sz="4" w:space="0" w:color="000000"/>
      </w:pBdr>
      <w:shd w:val="clear" w:color="000000" w:fill="DBE5F1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4254A4"/>
    <w:pPr>
      <w:pBdr>
        <w:top w:val="single" w:sz="4" w:space="0" w:color="000000"/>
      </w:pBdr>
      <w:shd w:val="clear" w:color="000000" w:fill="DBE5F1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4254A4"/>
    <w:pPr>
      <w:pBdr>
        <w:left w:val="single" w:sz="4" w:space="0" w:color="000000"/>
      </w:pBdr>
      <w:shd w:val="clear" w:color="000000" w:fill="DBE5F1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4254A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4254A4"/>
    <w:pPr>
      <w:pBdr>
        <w:top w:val="single" w:sz="4" w:space="0" w:color="000000"/>
        <w:left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4254A4"/>
    <w:pPr>
      <w:pBdr>
        <w:top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4254A4"/>
    <w:pPr>
      <w:pBdr>
        <w:top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4254A4"/>
    <w:pPr>
      <w:pBdr>
        <w:top w:val="single" w:sz="4" w:space="0" w:color="000000"/>
        <w:left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4254A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4254A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4254A4"/>
    <w:pPr>
      <w:pBdr>
        <w:top w:val="single" w:sz="4" w:space="0" w:color="000000"/>
        <w:bottom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4">
    <w:name w:val="xl84"/>
    <w:basedOn w:val="Normal"/>
    <w:rsid w:val="004254A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4254A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4254A4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7">
    <w:name w:val="xl87"/>
    <w:basedOn w:val="Normal"/>
    <w:rsid w:val="004254A4"/>
    <w:pPr>
      <w:pBdr>
        <w:top w:val="single" w:sz="4" w:space="0" w:color="000000"/>
      </w:pBdr>
      <w:shd w:val="clear" w:color="000000" w:fill="DBE5F1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8">
    <w:name w:val="xl88"/>
    <w:basedOn w:val="Normal"/>
    <w:rsid w:val="004254A4"/>
    <w:pPr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9">
    <w:name w:val="xl89"/>
    <w:basedOn w:val="Normal"/>
    <w:rsid w:val="004254A4"/>
    <w:pPr>
      <w:pBdr>
        <w:top w:val="single" w:sz="4" w:space="0" w:color="000000"/>
        <w:left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4254A4"/>
    <w:pPr>
      <w:pBdr>
        <w:left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4254A4"/>
    <w:pPr>
      <w:pBdr>
        <w:left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4254A4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93">
    <w:name w:val="xl93"/>
    <w:basedOn w:val="Normal"/>
    <w:rsid w:val="004254A4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94">
    <w:name w:val="xl94"/>
    <w:basedOn w:val="Normal"/>
    <w:rsid w:val="004254A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4254A4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4254A4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4254A4"/>
    <w:pPr>
      <w:pBdr>
        <w:top w:val="single" w:sz="4" w:space="0" w:color="000000"/>
        <w:bottom w:val="single" w:sz="4" w:space="0" w:color="000000"/>
      </w:pBdr>
      <w:shd w:val="clear" w:color="000000" w:fill="FDE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4254A4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B92703"/>
    <w:pPr>
      <w:pBdr>
        <w:left w:val="single" w:sz="4" w:space="0" w:color="000000"/>
      </w:pBdr>
      <w:shd w:val="clear" w:color="000000" w:fill="DBE5F1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34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C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C4DF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C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C4DFF"/>
    <w:rPr>
      <w:rFonts w:cs="Times New Roman"/>
    </w:rPr>
  </w:style>
  <w:style w:type="table" w:styleId="TableGrid">
    <w:name w:val="Table Grid"/>
    <w:basedOn w:val="TableNormal"/>
    <w:uiPriority w:val="59"/>
    <w:rsid w:val="002260B1"/>
    <w:rPr>
      <w:lang w:val="fr-FR"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semiHidden/>
    <w:locked/>
    <w:rsid w:val="00B64AFE"/>
    <w:pPr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18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8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932973353734898620CF063B67054" ma:contentTypeVersion="0" ma:contentTypeDescription="Create a new document." ma:contentTypeScope="" ma:versionID="c05e815cdc5e6da6f64ab146303321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B36C218-9E2E-4CD1-9EBC-8A93CF4305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276C4F-CF40-418C-A902-F2F0C2E6A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4B981D-56E1-4E36-A8C0-AF87C62EFAC7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Activity Summary Report</vt:lpstr>
    </vt:vector>
  </TitlesOfParts>
  <Company>Capgemini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Activity Summary Report</dc:title>
  <dc:creator>Registered User</dc:creator>
  <cp:lastModifiedBy>shrsuman</cp:lastModifiedBy>
  <cp:revision>2</cp:revision>
  <cp:lastPrinted>2010-04-01T14:44:00Z</cp:lastPrinted>
  <dcterms:created xsi:type="dcterms:W3CDTF">2016-12-08T06:35:00Z</dcterms:created>
  <dcterms:modified xsi:type="dcterms:W3CDTF">2016-12-08T06:35:00Z</dcterms:modified>
</cp:coreProperties>
</file>