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76"/>
        <w:gridCol w:w="2368"/>
        <w:gridCol w:w="3516"/>
      </w:tblGrid>
      <w:tr w:rsidR="005E1455" w:rsidTr="000F1718">
        <w:tc>
          <w:tcPr>
            <w:tcW w:w="2151" w:type="pct"/>
          </w:tcPr>
          <w:p w:rsidR="009818BC" w:rsidRDefault="009818BC">
            <w:r>
              <w:t>Входные данные и код</w:t>
            </w:r>
          </w:p>
        </w:tc>
        <w:tc>
          <w:tcPr>
            <w:tcW w:w="1398" w:type="pct"/>
          </w:tcPr>
          <w:p w:rsidR="009818BC" w:rsidRDefault="009818BC">
            <w:r>
              <w:t>Назначение</w:t>
            </w:r>
          </w:p>
        </w:tc>
        <w:tc>
          <w:tcPr>
            <w:tcW w:w="1451" w:type="pct"/>
          </w:tcPr>
          <w:p w:rsidR="009818BC" w:rsidRDefault="009818BC">
            <w:r>
              <w:t>Результат</w:t>
            </w:r>
          </w:p>
        </w:tc>
      </w:tr>
      <w:tr w:rsidR="005E1455" w:rsidTr="000F1718">
        <w:tc>
          <w:tcPr>
            <w:tcW w:w="2151" w:type="pct"/>
          </w:tcPr>
          <w:p w:rsidR="009818BC" w:rsidRDefault="000F171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32E9E7" wp14:editId="1E943BFC">
                  <wp:extent cx="1562100" cy="136019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400" cy="136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18BC" w:rsidRDefault="009818BC">
            <w:pPr>
              <w:rPr>
                <w:lang w:val="en-US"/>
              </w:rPr>
            </w:pPr>
          </w:p>
          <w:p w:rsidR="000F1718" w:rsidRPr="000F1718" w:rsidRDefault="005E1455" w:rsidP="005E145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C3A757" wp14:editId="2A7333B6">
                  <wp:extent cx="5362575" cy="2952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8" w:type="pct"/>
          </w:tcPr>
          <w:p w:rsidR="009818BC" w:rsidRDefault="009818BC">
            <w:r>
              <w:t>Ввод постоянной таблицы из файла</w:t>
            </w:r>
          </w:p>
        </w:tc>
        <w:tc>
          <w:tcPr>
            <w:tcW w:w="1451" w:type="pct"/>
          </w:tcPr>
          <w:p w:rsidR="009818BC" w:rsidRDefault="000F1718">
            <w:r>
              <w:rPr>
                <w:noProof/>
                <w:lang w:eastAsia="ru-RU"/>
              </w:rPr>
              <w:drawing>
                <wp:inline distT="0" distB="0" distL="0" distR="0" wp14:anchorId="44F0AE43" wp14:editId="7AE1F16F">
                  <wp:extent cx="2095500" cy="1726848"/>
                  <wp:effectExtent l="0" t="0" r="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79" cy="179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455" w:rsidTr="000F1718">
        <w:tc>
          <w:tcPr>
            <w:tcW w:w="2151" w:type="pct"/>
          </w:tcPr>
          <w:p w:rsidR="009818BC" w:rsidRPr="005E1455" w:rsidRDefault="005E1455" w:rsidP="005E145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471398" wp14:editId="219F005D">
                  <wp:extent cx="5362575" cy="12096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8" w:type="pct"/>
          </w:tcPr>
          <w:p w:rsidR="009818BC" w:rsidRPr="000F1718" w:rsidRDefault="000F1718">
            <w:r>
              <w:t>Получение значения из таблицы по идентификатору</w:t>
            </w:r>
          </w:p>
        </w:tc>
        <w:tc>
          <w:tcPr>
            <w:tcW w:w="1451" w:type="pct"/>
          </w:tcPr>
          <w:p w:rsidR="009818BC" w:rsidRPr="005E1455" w:rsidRDefault="005E1455">
            <w:pPr>
              <w:rPr>
                <w:rFonts w:ascii="Consolas" w:hAnsi="Consolas"/>
                <w:lang w:val="en-US"/>
              </w:rPr>
            </w:pPr>
            <w:r w:rsidRPr="005E1455">
              <w:rPr>
                <w:rFonts w:ascii="Consolas" w:hAnsi="Consolas"/>
                <w:noProof/>
                <w:lang w:eastAsia="ru-RU"/>
              </w:rPr>
              <w:t xml:space="preserve">2 </w:t>
            </w:r>
            <w:r w:rsidRPr="005E1455">
              <w:rPr>
                <w:rFonts w:ascii="Consolas" w:hAnsi="Consolas"/>
                <w:noProof/>
                <w:lang w:val="en-US" w:eastAsia="ru-RU"/>
              </w:rPr>
              <w:t>int</w:t>
            </w:r>
          </w:p>
        </w:tc>
      </w:tr>
      <w:tr w:rsidR="005E1455" w:rsidTr="000F1718">
        <w:tc>
          <w:tcPr>
            <w:tcW w:w="2151" w:type="pct"/>
          </w:tcPr>
          <w:p w:rsidR="009818BC" w:rsidRDefault="005E1455">
            <w:r>
              <w:rPr>
                <w:noProof/>
                <w:lang w:eastAsia="ru-RU"/>
              </w:rPr>
              <w:drawing>
                <wp:inline distT="0" distB="0" distL="0" distR="0" wp14:anchorId="09A21600" wp14:editId="3AEC1AA0">
                  <wp:extent cx="4143375" cy="10001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8" w:type="pct"/>
          </w:tcPr>
          <w:p w:rsidR="000F1718" w:rsidRDefault="000F1718">
            <w:r>
              <w:t>Проверка на нахождения элемента в таблице</w:t>
            </w:r>
          </w:p>
        </w:tc>
        <w:tc>
          <w:tcPr>
            <w:tcW w:w="1451" w:type="pct"/>
          </w:tcPr>
          <w:p w:rsidR="009818BC" w:rsidRPr="005E1455" w:rsidRDefault="005E1455">
            <w:pPr>
              <w:rPr>
                <w:rFonts w:ascii="Consolas" w:hAnsi="Consolas"/>
                <w:lang w:val="en-US"/>
              </w:rPr>
            </w:pPr>
            <w:r w:rsidRPr="005E1455">
              <w:rPr>
                <w:rFonts w:ascii="Consolas" w:hAnsi="Consolas"/>
                <w:lang w:val="en-US"/>
              </w:rPr>
              <w:t>true</w:t>
            </w:r>
          </w:p>
          <w:p w:rsidR="005E1455" w:rsidRPr="005E1455" w:rsidRDefault="005E1455">
            <w:pPr>
              <w:rPr>
                <w:rFonts w:ascii="Consolas" w:hAnsi="Consolas"/>
                <w:lang w:val="en-US"/>
              </w:rPr>
            </w:pPr>
            <w:r w:rsidRPr="005E1455">
              <w:rPr>
                <w:rFonts w:ascii="Consolas" w:hAnsi="Consolas"/>
                <w:lang w:val="en-US"/>
              </w:rPr>
              <w:t>false</w:t>
            </w:r>
          </w:p>
        </w:tc>
      </w:tr>
      <w:tr w:rsidR="005E1455" w:rsidTr="000F1718">
        <w:tc>
          <w:tcPr>
            <w:tcW w:w="2151" w:type="pct"/>
          </w:tcPr>
          <w:p w:rsidR="000F1718" w:rsidRDefault="00613C71">
            <w:r>
              <w:rPr>
                <w:noProof/>
                <w:lang w:eastAsia="ru-RU"/>
              </w:rPr>
              <w:drawing>
                <wp:inline distT="0" distB="0" distL="0" distR="0" wp14:anchorId="32248590" wp14:editId="641919BD">
                  <wp:extent cx="5362575" cy="10191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8" w:type="pct"/>
          </w:tcPr>
          <w:p w:rsidR="000F1718" w:rsidRDefault="00613C71">
            <w:r>
              <w:t>Получение номера</w:t>
            </w:r>
            <w:r w:rsidR="000F1718">
              <w:t xml:space="preserve"> по </w:t>
            </w:r>
            <w:r w:rsidR="005E1455">
              <w:t>элементу</w:t>
            </w:r>
          </w:p>
        </w:tc>
        <w:tc>
          <w:tcPr>
            <w:tcW w:w="1451" w:type="pct"/>
          </w:tcPr>
          <w:p w:rsidR="000F1718" w:rsidRPr="00613C71" w:rsidRDefault="00613C71">
            <w:pPr>
              <w:rPr>
                <w:lang w:val="en-US"/>
              </w:rPr>
            </w:pPr>
            <w:r w:rsidRPr="00613C71">
              <w:rPr>
                <w:rFonts w:ascii="Consolas" w:hAnsi="Consolas"/>
                <w:lang w:val="en-US"/>
              </w:rPr>
              <w:t>void</w:t>
            </w:r>
            <w:r>
              <w:rPr>
                <w:lang w:val="en-US"/>
              </w:rPr>
              <w:t xml:space="preserve"> </w:t>
            </w:r>
            <w:r w:rsidRPr="00613C71">
              <w:rPr>
                <w:rFonts w:ascii="Consolas" w:hAnsi="Consolas"/>
                <w:lang w:val="en-US"/>
              </w:rPr>
              <w:t>1</w:t>
            </w:r>
          </w:p>
        </w:tc>
      </w:tr>
    </w:tbl>
    <w:p w:rsidR="009818BC" w:rsidRDefault="009818BC">
      <w:r>
        <w:t>Постоянная таблица зарезервированных слов</w:t>
      </w:r>
    </w:p>
    <w:p w:rsidR="00613C71" w:rsidRDefault="00613C71"/>
    <w:p w:rsidR="00613C71" w:rsidRDefault="00613C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0"/>
        <w:gridCol w:w="1914"/>
        <w:gridCol w:w="4056"/>
      </w:tblGrid>
      <w:tr w:rsidR="00613C71" w:rsidTr="00613C71">
        <w:tc>
          <w:tcPr>
            <w:tcW w:w="8642" w:type="dxa"/>
          </w:tcPr>
          <w:p w:rsidR="00613C71" w:rsidRDefault="00613C71">
            <w:r>
              <w:lastRenderedPageBreak/>
              <w:t>Входные данные и код</w:t>
            </w:r>
          </w:p>
        </w:tc>
        <w:tc>
          <w:tcPr>
            <w:tcW w:w="3832" w:type="dxa"/>
          </w:tcPr>
          <w:p w:rsidR="00613C71" w:rsidRDefault="00613C71">
            <w:r>
              <w:t>Назначение</w:t>
            </w:r>
          </w:p>
        </w:tc>
        <w:tc>
          <w:tcPr>
            <w:tcW w:w="2086" w:type="dxa"/>
          </w:tcPr>
          <w:p w:rsidR="00613C71" w:rsidRDefault="00613C71">
            <w:r>
              <w:t>Результат</w:t>
            </w:r>
          </w:p>
        </w:tc>
      </w:tr>
      <w:tr w:rsidR="00613C71" w:rsidTr="00613C71">
        <w:tc>
          <w:tcPr>
            <w:tcW w:w="8642" w:type="dxa"/>
          </w:tcPr>
          <w:p w:rsidR="00613C71" w:rsidRDefault="00613C7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4DC7EC" wp14:editId="26FDB3E6">
                  <wp:extent cx="1933575" cy="12192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C71" w:rsidRDefault="00613C71">
            <w:pPr>
              <w:rPr>
                <w:lang w:val="en-US"/>
              </w:rPr>
            </w:pPr>
          </w:p>
          <w:p w:rsidR="00613C71" w:rsidRPr="00613C71" w:rsidRDefault="00613C7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C75D89" wp14:editId="26FA412D">
                  <wp:extent cx="5305425" cy="2286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613C71" w:rsidRDefault="00613C71">
            <w:r>
              <w:t>Ввод таблицы из файла</w:t>
            </w:r>
          </w:p>
        </w:tc>
        <w:tc>
          <w:tcPr>
            <w:tcW w:w="2086" w:type="dxa"/>
          </w:tcPr>
          <w:p w:rsidR="00613C71" w:rsidRDefault="00613C71">
            <w:r>
              <w:rPr>
                <w:noProof/>
                <w:lang w:eastAsia="ru-RU"/>
              </w:rPr>
              <w:drawing>
                <wp:inline distT="0" distB="0" distL="0" distR="0" wp14:anchorId="4C91D32A" wp14:editId="5EF251C9">
                  <wp:extent cx="2428875" cy="16668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C71" w:rsidTr="00613C71">
        <w:tc>
          <w:tcPr>
            <w:tcW w:w="8642" w:type="dxa"/>
          </w:tcPr>
          <w:p w:rsidR="00190A7F" w:rsidRDefault="00190A7F"/>
          <w:p w:rsidR="00190A7F" w:rsidRDefault="00190A7F"/>
          <w:p w:rsidR="00190A7F" w:rsidRDefault="00190A7F"/>
          <w:p w:rsidR="00190A7F" w:rsidRDefault="00190A7F"/>
          <w:p w:rsidR="00190A7F" w:rsidRDefault="00190A7F"/>
          <w:p w:rsidR="00613C71" w:rsidRDefault="00613C71">
            <w:r>
              <w:rPr>
                <w:noProof/>
                <w:lang w:eastAsia="ru-RU"/>
              </w:rPr>
              <w:drawing>
                <wp:inline distT="0" distB="0" distL="0" distR="0" wp14:anchorId="34F41C24" wp14:editId="19AFBD34">
                  <wp:extent cx="2695575" cy="4857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613C71" w:rsidRDefault="00613C71">
            <w:r>
              <w:t>Добавление элемента</w:t>
            </w:r>
          </w:p>
        </w:tc>
        <w:tc>
          <w:tcPr>
            <w:tcW w:w="2086" w:type="dxa"/>
          </w:tcPr>
          <w:p w:rsidR="00613C71" w:rsidRDefault="00190A7F">
            <w:r>
              <w:rPr>
                <w:noProof/>
                <w:lang w:eastAsia="ru-RU"/>
              </w:rPr>
              <w:drawing>
                <wp:inline distT="0" distB="0" distL="0" distR="0" wp14:anchorId="274A7652" wp14:editId="4C26C9D6">
                  <wp:extent cx="2428875" cy="20383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A7F" w:rsidTr="00613C71">
        <w:tc>
          <w:tcPr>
            <w:tcW w:w="8642" w:type="dxa"/>
          </w:tcPr>
          <w:p w:rsidR="00613C71" w:rsidRDefault="00190A7F">
            <w:r>
              <w:rPr>
                <w:noProof/>
                <w:lang w:eastAsia="ru-RU"/>
              </w:rPr>
              <w:drawing>
                <wp:inline distT="0" distB="0" distL="0" distR="0" wp14:anchorId="19A09039" wp14:editId="322CB513">
                  <wp:extent cx="5305425" cy="8763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613C71" w:rsidRPr="00613C71" w:rsidRDefault="00613C71">
            <w:r>
              <w:t>Поиск элемента по идентификатору</w:t>
            </w:r>
          </w:p>
        </w:tc>
        <w:tc>
          <w:tcPr>
            <w:tcW w:w="2086" w:type="dxa"/>
          </w:tcPr>
          <w:p w:rsidR="00613C71" w:rsidRPr="00190A7F" w:rsidRDefault="00190A7F">
            <w:pPr>
              <w:rPr>
                <w:rFonts w:ascii="Consolas" w:hAnsi="Consolas"/>
                <w:lang w:val="en-US"/>
              </w:rPr>
            </w:pPr>
            <w:r w:rsidRPr="00190A7F">
              <w:rPr>
                <w:rFonts w:ascii="Consolas" w:hAnsi="Consolas"/>
                <w:lang w:val="en-US"/>
              </w:rPr>
              <w:t>4 c</w:t>
            </w:r>
          </w:p>
        </w:tc>
      </w:tr>
      <w:tr w:rsidR="00190A7F" w:rsidTr="00613C71">
        <w:tc>
          <w:tcPr>
            <w:tcW w:w="8642" w:type="dxa"/>
          </w:tcPr>
          <w:p w:rsidR="00613C71" w:rsidRDefault="00190A7F">
            <w:r>
              <w:rPr>
                <w:noProof/>
                <w:lang w:eastAsia="ru-RU"/>
              </w:rPr>
              <w:drawing>
                <wp:inline distT="0" distB="0" distL="0" distR="0" wp14:anchorId="2657D021" wp14:editId="1506C785">
                  <wp:extent cx="5305425" cy="10287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613C71" w:rsidRDefault="00613C71">
            <w:r>
              <w:t>Поиск идентификатора по значению элемента</w:t>
            </w:r>
          </w:p>
        </w:tc>
        <w:tc>
          <w:tcPr>
            <w:tcW w:w="2086" w:type="dxa"/>
          </w:tcPr>
          <w:p w:rsidR="00613C71" w:rsidRPr="00190A7F" w:rsidRDefault="00190A7F">
            <w:pPr>
              <w:rPr>
                <w:rFonts w:ascii="Consolas" w:hAnsi="Consolas"/>
                <w:lang w:val="en-US"/>
              </w:rPr>
            </w:pPr>
            <w:r w:rsidRPr="00190A7F">
              <w:rPr>
                <w:rFonts w:ascii="Consolas" w:hAnsi="Consolas"/>
                <w:lang w:val="en-US"/>
              </w:rPr>
              <w:t>c 4</w:t>
            </w:r>
          </w:p>
        </w:tc>
      </w:tr>
      <w:tr w:rsidR="00190A7F" w:rsidTr="00613C71">
        <w:tc>
          <w:tcPr>
            <w:tcW w:w="8642" w:type="dxa"/>
          </w:tcPr>
          <w:p w:rsidR="00613C71" w:rsidRDefault="006670AE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1774542" wp14:editId="5A64DB80">
                  <wp:extent cx="4124325" cy="122872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613C71" w:rsidRDefault="00613C71">
            <w:r>
              <w:t>Проверка на нахождение элемента в таблице</w:t>
            </w:r>
          </w:p>
        </w:tc>
        <w:tc>
          <w:tcPr>
            <w:tcW w:w="2086" w:type="dxa"/>
          </w:tcPr>
          <w:p w:rsidR="00613C71" w:rsidRPr="006670AE" w:rsidRDefault="006670AE">
            <w:pPr>
              <w:rPr>
                <w:rFonts w:ascii="Consolas" w:hAnsi="Consolas"/>
                <w:lang w:val="en-US"/>
              </w:rPr>
            </w:pPr>
            <w:r w:rsidRPr="006670AE">
              <w:rPr>
                <w:rFonts w:ascii="Consolas" w:hAnsi="Consolas"/>
                <w:lang w:val="en-US"/>
              </w:rPr>
              <w:t>true</w:t>
            </w:r>
            <w:bookmarkStart w:id="0" w:name="_GoBack"/>
            <w:bookmarkEnd w:id="0"/>
          </w:p>
          <w:p w:rsidR="006670AE" w:rsidRPr="006670AE" w:rsidRDefault="006670AE">
            <w:pPr>
              <w:rPr>
                <w:lang w:val="en-US"/>
              </w:rPr>
            </w:pPr>
            <w:r w:rsidRPr="006670AE">
              <w:rPr>
                <w:rFonts w:ascii="Consolas" w:hAnsi="Consolas"/>
                <w:lang w:val="en-US"/>
              </w:rPr>
              <w:t>false</w:t>
            </w:r>
          </w:p>
        </w:tc>
      </w:tr>
    </w:tbl>
    <w:p w:rsidR="00613C71" w:rsidRDefault="00613C71"/>
    <w:sectPr w:rsidR="00613C71" w:rsidSect="000F1718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BC"/>
    <w:rsid w:val="000F1718"/>
    <w:rsid w:val="00190A7F"/>
    <w:rsid w:val="00366914"/>
    <w:rsid w:val="005E1455"/>
    <w:rsid w:val="00613C71"/>
    <w:rsid w:val="006670AE"/>
    <w:rsid w:val="009818BC"/>
    <w:rsid w:val="009B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EC25"/>
  <w15:chartTrackingRefBased/>
  <w15:docId w15:val="{7DF15A83-F806-4291-A37E-BEAE8BD0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Милютин</dc:creator>
  <cp:keywords/>
  <dc:description/>
  <cp:lastModifiedBy>Василий Милютин</cp:lastModifiedBy>
  <cp:revision>1</cp:revision>
  <dcterms:created xsi:type="dcterms:W3CDTF">2021-02-23T14:30:00Z</dcterms:created>
  <dcterms:modified xsi:type="dcterms:W3CDTF">2021-02-23T15:34:00Z</dcterms:modified>
</cp:coreProperties>
</file>