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354CB354" w:rsidR="00204F13" w:rsidRPr="006F7BF9" w:rsidRDefault="003109F6" w:rsidP="003109F6">
      <w:pPr>
        <w:spacing w:line="276" w:lineRule="auto"/>
        <w:rPr>
          <w:rFonts w:ascii="Cambria Math" w:hAnsi="Cambria Math"/>
          <w:sz w:val="32"/>
          <w:szCs w:val="24"/>
        </w:rPr>
      </w:pPr>
      <w:bookmarkStart w:id="0" w:name="_Hlk483404433"/>
      <w:bookmarkEnd w:id="0"/>
      <w:commentRangeStart w:id="1"/>
      <w:proofErr w:type="spellStart"/>
      <w:r w:rsidRPr="00825CA0">
        <w:rPr>
          <w:rFonts w:ascii="Cambria Math" w:hAnsi="Cambria Math"/>
          <w:sz w:val="32"/>
          <w:szCs w:val="24"/>
        </w:rPr>
        <w:t>E</w:t>
      </w:r>
      <w:commentRangeEnd w:id="1"/>
      <w:r>
        <w:rPr>
          <w:rStyle w:val="CommentReference"/>
        </w:rPr>
        <w:commentReference w:id="1"/>
      </w:r>
      <w:r w:rsidRPr="00825CA0">
        <w:rPr>
          <w:rFonts w:ascii="Cambria Math" w:hAnsi="Cambria Math"/>
          <w:sz w:val="32"/>
          <w:szCs w:val="24"/>
        </w:rPr>
        <w:t>dhesive</w:t>
      </w:r>
      <w:proofErr w:type="spellEnd"/>
      <w:r w:rsidRPr="00825CA0">
        <w:rPr>
          <w:rFonts w:ascii="Cambria Math" w:hAnsi="Cambria Math"/>
          <w:sz w:val="32"/>
          <w:szCs w:val="24"/>
        </w:rPr>
        <w:t xml:space="preserve"> </w:t>
      </w:r>
      <w:r w:rsidRPr="00825CA0">
        <w:rPr>
          <w:rFonts w:ascii="Cambria Math" w:hAnsi="Cambria Math"/>
          <w:sz w:val="32"/>
          <w:szCs w:val="24"/>
        </w:rPr>
        <w:tab/>
      </w:r>
      <w:r w:rsidRPr="00825CA0">
        <w:rPr>
          <w:rFonts w:ascii="Cambria Math" w:hAnsi="Cambria Math"/>
          <w:sz w:val="32"/>
          <w:szCs w:val="24"/>
        </w:rPr>
        <w:tab/>
      </w:r>
      <w:commentRangeStart w:id="2"/>
      <w:r w:rsidRPr="00825CA0">
        <w:rPr>
          <w:rFonts w:ascii="Cambria Math" w:hAnsi="Cambria Math"/>
          <w:sz w:val="32"/>
          <w:szCs w:val="24"/>
        </w:rPr>
        <w:t>AP Statistics</w:t>
      </w:r>
      <w:commentRangeEnd w:id="2"/>
      <w:r>
        <w:rPr>
          <w:rStyle w:val="CommentReference"/>
        </w:rPr>
        <w:commentReference w:id="2"/>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Unit 1</w:t>
      </w:r>
      <w:r w:rsidR="008767BC" w:rsidRPr="00DD3E9F">
        <w:rPr>
          <w:rFonts w:ascii="Cambria Math" w:hAnsi="Cambria Math"/>
          <w:b/>
          <w:sz w:val="32"/>
          <w:szCs w:val="24"/>
        </w:rPr>
        <w:t xml:space="preserve"> – Solutions</w:t>
      </w:r>
    </w:p>
    <w:p w14:paraId="6218FF68" w14:textId="77777777" w:rsidR="003109F6" w:rsidRPr="00825CA0" w:rsidRDefault="003109F6" w:rsidP="003109F6">
      <w:pPr>
        <w:spacing w:line="276" w:lineRule="auto"/>
        <w:rPr>
          <w:rFonts w:ascii="Cambria Math" w:hAnsi="Cambria Math"/>
          <w:b/>
          <w:sz w:val="24"/>
          <w:szCs w:val="24"/>
        </w:rPr>
      </w:pPr>
      <w:commentRangeStart w:id="3"/>
      <w:r w:rsidRPr="00825CA0">
        <w:rPr>
          <w:rFonts w:ascii="Cambria Math" w:hAnsi="Cambria Math"/>
          <w:b/>
          <w:sz w:val="24"/>
          <w:szCs w:val="24"/>
          <w:u w:val="single"/>
        </w:rPr>
        <w:t>Multiple Choice</w:t>
      </w:r>
      <w:commentRangeEnd w:id="3"/>
      <w:r>
        <w:rPr>
          <w:rStyle w:val="CommentReference"/>
        </w:rPr>
        <w:commentReference w:id="3"/>
      </w:r>
      <w:r w:rsidRPr="00825CA0">
        <w:rPr>
          <w:rFonts w:ascii="Cambria Math" w:hAnsi="Cambria Math"/>
          <w:b/>
          <w:sz w:val="24"/>
          <w:szCs w:val="24"/>
          <w:u w:val="single"/>
        </w:rPr>
        <w:t>:</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5172012D" w14:textId="77777777" w:rsidR="004E72B4" w:rsidRDefault="004E72B4" w:rsidP="003109F6">
      <w:pPr>
        <w:spacing w:line="276" w:lineRule="auto"/>
        <w:rPr>
          <w:rFonts w:ascii="Cambria Math" w:hAnsi="Cambria Math"/>
          <w:b/>
          <w:sz w:val="24"/>
          <w:szCs w:val="24"/>
        </w:rPr>
      </w:pPr>
    </w:p>
    <w:p w14:paraId="0977AF19" w14:textId="062D72A7" w:rsidR="003109F6" w:rsidRPr="00825CA0" w:rsidRDefault="005200E7" w:rsidP="005200E7">
      <w:pPr>
        <w:pStyle w:val="ListParagraph"/>
        <w:numPr>
          <w:ilvl w:val="0"/>
          <w:numId w:val="39"/>
        </w:numPr>
        <w:spacing w:after="0" w:line="276" w:lineRule="auto"/>
        <w:ind w:left="360"/>
        <w:rPr>
          <w:rFonts w:ascii="Cambria Math" w:hAnsi="Cambria Math"/>
        </w:rPr>
      </w:pPr>
      <w:r>
        <w:rPr>
          <w:rFonts w:ascii="Cambria Math" w:hAnsi="Cambria Math"/>
        </w:rPr>
        <w:t>The mean wait time at a certain DMV is 15 minutes. A city employee tasked with improving these wait times and thinks that providing commonly used forms for customers to fill out while they wait will help things move along faster. The employee measures the wait time for each of 100 customers with access to these forms. The appropriate hypotheses for the significance test are:</w:t>
      </w:r>
    </w:p>
    <w:p w14:paraId="4F850DF3" w14:textId="77777777" w:rsidR="003109F6" w:rsidRPr="00825CA0" w:rsidRDefault="003109F6" w:rsidP="003109F6">
      <w:pPr>
        <w:spacing w:line="276" w:lineRule="auto"/>
        <w:ind w:left="1260" w:hanging="540"/>
        <w:rPr>
          <w:rFonts w:ascii="Cambria Math" w:hAnsi="Cambria Math"/>
        </w:rPr>
      </w:pPr>
    </w:p>
    <w:p w14:paraId="29EB1CB1" w14:textId="6F66F191" w:rsidR="005200E7" w:rsidRPr="005200E7" w:rsidRDefault="005200E7" w:rsidP="003109F6">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H</w:t>
      </w:r>
      <w:r>
        <w:rPr>
          <w:rFonts w:ascii="Cambria Math" w:hAnsi="Cambria Math" w:cs="Times New Roman"/>
          <w:sz w:val="24"/>
          <w:szCs w:val="24"/>
        </w:rPr>
        <w:softHyphen/>
      </w:r>
      <w:proofErr w:type="gramStart"/>
      <w:r>
        <w:rPr>
          <w:rFonts w:ascii="Cambria Math" w:hAnsi="Cambria Math" w:cs="Times New Roman"/>
          <w:sz w:val="24"/>
          <w:szCs w:val="24"/>
          <w:vertAlign w:val="subscript"/>
        </w:rPr>
        <w:t>0</w:t>
      </w:r>
      <w:r>
        <w:rPr>
          <w:rFonts w:ascii="Cambria Math" w:hAnsi="Cambria Math" w:cs="Times New Roman"/>
          <w:sz w:val="24"/>
          <w:szCs w:val="24"/>
        </w:rPr>
        <w:t xml:space="preserve"> :</w:t>
      </w:r>
      <w:proofErr w:type="gramEnd"/>
      <w:r>
        <w:rPr>
          <w:rFonts w:ascii="Cambria Math" w:hAnsi="Cambria Math" w:cs="Times New Roman"/>
          <w:sz w:val="24"/>
          <w:szCs w:val="24"/>
        </w:rPr>
        <w:t xml:space="preserve"> µ=15 </w:t>
      </w:r>
      <w:r w:rsidRPr="005200E7">
        <w:rPr>
          <w:rFonts w:ascii="Cambria Math" w:hAnsi="Cambria Math" w:cs="Times New Roman"/>
          <w:sz w:val="24"/>
          <w:szCs w:val="24"/>
        </w:rPr>
        <w:t>;</w:t>
      </w:r>
      <w:r>
        <w:rPr>
          <w:rFonts w:ascii="Cambria Math" w:hAnsi="Cambria Math" w:cs="Times New Roman"/>
          <w:sz w:val="24"/>
          <w:szCs w:val="24"/>
        </w:rPr>
        <w:t xml:space="preserve"> H</w:t>
      </w:r>
      <w:r>
        <w:rPr>
          <w:rFonts w:ascii="Cambria Math" w:hAnsi="Cambria Math" w:cs="Times New Roman"/>
          <w:sz w:val="24"/>
          <w:szCs w:val="24"/>
          <w:vertAlign w:val="subscript"/>
        </w:rPr>
        <w:t>a</w:t>
      </w:r>
      <w:r>
        <w:rPr>
          <w:rFonts w:ascii="Cambria Math" w:hAnsi="Cambria Math" w:cs="Times New Roman"/>
          <w:sz w:val="24"/>
          <w:szCs w:val="24"/>
        </w:rPr>
        <w:t xml:space="preserve"> : µ </w:t>
      </w:r>
      <w:r w:rsidR="00B072E7">
        <w:rPr>
          <w:rFonts w:ascii="Cambria Math" w:hAnsi="Cambria Math" w:cs="Times New Roman"/>
          <w:sz w:val="24"/>
          <w:szCs w:val="24"/>
        </w:rPr>
        <w:t>&gt;</w:t>
      </w:r>
      <w:r>
        <w:rPr>
          <w:rFonts w:ascii="Cambria Math" w:hAnsi="Cambria Math" w:cs="Times New Roman"/>
          <w:sz w:val="24"/>
          <w:szCs w:val="24"/>
        </w:rPr>
        <w:t xml:space="preserve">15 </w:t>
      </w:r>
    </w:p>
    <w:p w14:paraId="5F063BC8" w14:textId="210DD34A" w:rsidR="005200E7" w:rsidRPr="00B072E7" w:rsidRDefault="005200E7" w:rsidP="005200E7">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H</w:t>
      </w:r>
      <w:r>
        <w:rPr>
          <w:rFonts w:ascii="Cambria Math" w:hAnsi="Cambria Math" w:cs="Times New Roman"/>
          <w:sz w:val="24"/>
          <w:szCs w:val="24"/>
        </w:rPr>
        <w:softHyphen/>
      </w:r>
      <w:proofErr w:type="gramStart"/>
      <w:r>
        <w:rPr>
          <w:rFonts w:ascii="Cambria Math" w:hAnsi="Cambria Math" w:cs="Times New Roman"/>
          <w:sz w:val="24"/>
          <w:szCs w:val="24"/>
          <w:vertAlign w:val="subscript"/>
        </w:rPr>
        <w:t>0</w:t>
      </w:r>
      <w:r>
        <w:rPr>
          <w:rFonts w:ascii="Cambria Math" w:hAnsi="Cambria Math" w:cs="Times New Roman"/>
          <w:sz w:val="24"/>
          <w:szCs w:val="24"/>
        </w:rPr>
        <w:t xml:space="preserve"> :</w:t>
      </w:r>
      <w:proofErr w:type="gramEnd"/>
      <w:r>
        <w:rPr>
          <w:rFonts w:ascii="Cambria Math" w:hAnsi="Cambria Math" w:cs="Times New Roman"/>
          <w:sz w:val="24"/>
          <w:szCs w:val="24"/>
        </w:rPr>
        <w:t xml:space="preserve"> µ=15 </w:t>
      </w:r>
      <w:r w:rsidRPr="005200E7">
        <w:rPr>
          <w:rFonts w:ascii="Cambria Math" w:hAnsi="Cambria Math" w:cs="Times New Roman"/>
          <w:sz w:val="24"/>
          <w:szCs w:val="24"/>
        </w:rPr>
        <w:t>;</w:t>
      </w:r>
      <w:r>
        <w:rPr>
          <w:rFonts w:ascii="Cambria Math" w:hAnsi="Cambria Math" w:cs="Times New Roman"/>
          <w:sz w:val="24"/>
          <w:szCs w:val="24"/>
        </w:rPr>
        <w:t xml:space="preserve"> H</w:t>
      </w:r>
      <w:r>
        <w:rPr>
          <w:rFonts w:ascii="Cambria Math" w:hAnsi="Cambria Math" w:cs="Times New Roman"/>
          <w:sz w:val="24"/>
          <w:szCs w:val="24"/>
          <w:vertAlign w:val="subscript"/>
        </w:rPr>
        <w:t>a</w:t>
      </w:r>
      <w:r>
        <w:rPr>
          <w:rFonts w:ascii="Cambria Math" w:hAnsi="Cambria Math" w:cs="Times New Roman"/>
          <w:sz w:val="24"/>
          <w:szCs w:val="24"/>
        </w:rPr>
        <w:t xml:space="preserve"> : µ </w:t>
      </w:r>
      <w:r w:rsidR="003D7004">
        <w:rPr>
          <w:rFonts w:ascii="Cambria Math" w:hAnsi="Cambria Math" w:cs="Times New Roman"/>
          <w:sz w:val="24"/>
          <w:szCs w:val="24"/>
        </w:rPr>
        <w:t>≠</w:t>
      </w:r>
      <w:r>
        <w:rPr>
          <w:rFonts w:ascii="Cambria Math" w:hAnsi="Cambria Math" w:cs="Times New Roman"/>
          <w:sz w:val="24"/>
          <w:szCs w:val="24"/>
        </w:rPr>
        <w:t xml:space="preserve">15 </w:t>
      </w:r>
    </w:p>
    <w:p w14:paraId="2A6F79C1" w14:textId="17B27007" w:rsidR="00B072E7" w:rsidRPr="00B072E7" w:rsidRDefault="00B072E7" w:rsidP="00B072E7">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H</w:t>
      </w:r>
      <w:r>
        <w:rPr>
          <w:rFonts w:ascii="Cambria Math" w:hAnsi="Cambria Math" w:cs="Times New Roman"/>
          <w:sz w:val="24"/>
          <w:szCs w:val="24"/>
        </w:rPr>
        <w:softHyphen/>
      </w:r>
      <w:proofErr w:type="gramStart"/>
      <w:r>
        <w:rPr>
          <w:rFonts w:ascii="Cambria Math" w:hAnsi="Cambria Math" w:cs="Times New Roman"/>
          <w:sz w:val="24"/>
          <w:szCs w:val="24"/>
          <w:vertAlign w:val="subscript"/>
        </w:rPr>
        <w:t>0</w:t>
      </w:r>
      <w:r>
        <w:rPr>
          <w:rFonts w:ascii="Cambria Math" w:hAnsi="Cambria Math" w:cs="Times New Roman"/>
          <w:sz w:val="24"/>
          <w:szCs w:val="24"/>
        </w:rPr>
        <w:t xml:space="preserve"> :</w:t>
      </w:r>
      <w:proofErr w:type="gramEnd"/>
      <w:r>
        <w:rPr>
          <w:rFonts w:ascii="Cambria Math" w:hAnsi="Cambria Math"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Cambria Math" w:hAnsi="Cambria Math" w:cs="Times New Roman"/>
          <w:sz w:val="24"/>
          <w:szCs w:val="24"/>
        </w:rPr>
        <w:t xml:space="preserve">=15 </w:t>
      </w:r>
      <w:r w:rsidRPr="005200E7">
        <w:rPr>
          <w:rFonts w:ascii="Cambria Math" w:hAnsi="Cambria Math" w:cs="Times New Roman"/>
          <w:sz w:val="24"/>
          <w:szCs w:val="24"/>
        </w:rPr>
        <w:t>;</w:t>
      </w:r>
      <w:r>
        <w:rPr>
          <w:rFonts w:ascii="Cambria Math" w:hAnsi="Cambria Math" w:cs="Times New Roman"/>
          <w:sz w:val="24"/>
          <w:szCs w:val="24"/>
        </w:rPr>
        <w:t xml:space="preserve"> H</w:t>
      </w:r>
      <w:r>
        <w:rPr>
          <w:rFonts w:ascii="Cambria Math" w:hAnsi="Cambria Math" w:cs="Times New Roman"/>
          <w:sz w:val="24"/>
          <w:szCs w:val="24"/>
          <w:vertAlign w:val="subscript"/>
        </w:rPr>
        <w:t>a</w:t>
      </w:r>
      <w:r>
        <w:rPr>
          <w:rFonts w:ascii="Cambria Math" w:hAnsi="Cambria Math"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Cambria Math" w:hAnsi="Cambria Math" w:cs="Times New Roman"/>
          <w:sz w:val="24"/>
          <w:szCs w:val="24"/>
        </w:rPr>
        <w:t xml:space="preserve"> &lt;15 </w:t>
      </w:r>
    </w:p>
    <w:p w14:paraId="7AE2512A" w14:textId="202D58BC" w:rsidR="004E72B4" w:rsidRPr="00B072E7" w:rsidRDefault="005200E7" w:rsidP="00B072E7">
      <w:pPr>
        <w:pStyle w:val="ListParagraph"/>
        <w:numPr>
          <w:ilvl w:val="1"/>
          <w:numId w:val="39"/>
        </w:numPr>
        <w:spacing w:after="240" w:line="276" w:lineRule="auto"/>
        <w:ind w:left="1260" w:hanging="540"/>
        <w:rPr>
          <w:rFonts w:ascii="Cambria Math" w:hAnsi="Cambria Math"/>
        </w:rPr>
      </w:pPr>
      <w:r w:rsidRPr="00B072E7">
        <w:rPr>
          <w:rFonts w:ascii="Cambria Math" w:hAnsi="Cambria Math" w:cs="Times New Roman"/>
          <w:color w:val="FF0000"/>
          <w:sz w:val="24"/>
          <w:szCs w:val="24"/>
        </w:rPr>
        <w:t>H</w:t>
      </w:r>
      <w:r w:rsidRPr="00B072E7">
        <w:rPr>
          <w:rFonts w:ascii="Cambria Math" w:hAnsi="Cambria Math" w:cs="Times New Roman"/>
          <w:color w:val="FF0000"/>
          <w:sz w:val="24"/>
          <w:szCs w:val="24"/>
        </w:rPr>
        <w:softHyphen/>
      </w:r>
      <w:proofErr w:type="gramStart"/>
      <w:r w:rsidRPr="00B072E7">
        <w:rPr>
          <w:rFonts w:ascii="Cambria Math" w:hAnsi="Cambria Math" w:cs="Times New Roman"/>
          <w:color w:val="FF0000"/>
          <w:sz w:val="24"/>
          <w:szCs w:val="24"/>
          <w:vertAlign w:val="subscript"/>
        </w:rPr>
        <w:t>0</w:t>
      </w:r>
      <w:r w:rsidRPr="00B072E7">
        <w:rPr>
          <w:rFonts w:ascii="Cambria Math" w:hAnsi="Cambria Math" w:cs="Times New Roman"/>
          <w:color w:val="FF0000"/>
          <w:sz w:val="24"/>
          <w:szCs w:val="24"/>
        </w:rPr>
        <w:t xml:space="preserve"> :</w:t>
      </w:r>
      <w:proofErr w:type="gramEnd"/>
      <w:r w:rsidRPr="00B072E7">
        <w:rPr>
          <w:rFonts w:ascii="Cambria Math" w:hAnsi="Cambria Math" w:cs="Times New Roman"/>
          <w:color w:val="FF0000"/>
          <w:sz w:val="24"/>
          <w:szCs w:val="24"/>
        </w:rPr>
        <w:t xml:space="preserve"> µ=15 ; H</w:t>
      </w:r>
      <w:r w:rsidRPr="00B072E7">
        <w:rPr>
          <w:rFonts w:ascii="Cambria Math" w:hAnsi="Cambria Math" w:cs="Times New Roman"/>
          <w:color w:val="FF0000"/>
          <w:sz w:val="24"/>
          <w:szCs w:val="24"/>
          <w:vertAlign w:val="subscript"/>
        </w:rPr>
        <w:t>a</w:t>
      </w:r>
      <w:r w:rsidRPr="00B072E7">
        <w:rPr>
          <w:rFonts w:ascii="Cambria Math" w:hAnsi="Cambria Math" w:cs="Times New Roman"/>
          <w:color w:val="FF0000"/>
          <w:sz w:val="24"/>
          <w:szCs w:val="24"/>
        </w:rPr>
        <w:t xml:space="preserve"> : µ </w:t>
      </w:r>
      <w:r w:rsidR="00B072E7" w:rsidRPr="00B072E7">
        <w:rPr>
          <w:rFonts w:ascii="Cambria Math" w:hAnsi="Cambria Math" w:cs="Times New Roman"/>
          <w:color w:val="FF0000"/>
          <w:sz w:val="24"/>
          <w:szCs w:val="24"/>
        </w:rPr>
        <w:t>&lt;</w:t>
      </w:r>
      <w:r w:rsidRPr="00B072E7">
        <w:rPr>
          <w:rFonts w:ascii="Cambria Math" w:hAnsi="Cambria Math" w:cs="Times New Roman"/>
          <w:color w:val="FF0000"/>
          <w:sz w:val="24"/>
          <w:szCs w:val="24"/>
        </w:rPr>
        <w:t xml:space="preserve">15 </w:t>
      </w:r>
    </w:p>
    <w:p w14:paraId="06B1E56A" w14:textId="21160655" w:rsidR="00B072E7" w:rsidRPr="00B072E7" w:rsidRDefault="00B072E7" w:rsidP="00B072E7">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H</w:t>
      </w:r>
      <w:r>
        <w:rPr>
          <w:rFonts w:ascii="Cambria Math" w:hAnsi="Cambria Math" w:cs="Times New Roman"/>
          <w:sz w:val="24"/>
          <w:szCs w:val="24"/>
        </w:rPr>
        <w:softHyphen/>
      </w:r>
      <w:proofErr w:type="gramStart"/>
      <w:r>
        <w:rPr>
          <w:rFonts w:ascii="Cambria Math" w:hAnsi="Cambria Math" w:cs="Times New Roman"/>
          <w:sz w:val="24"/>
          <w:szCs w:val="24"/>
          <w:vertAlign w:val="subscript"/>
        </w:rPr>
        <w:t>0</w:t>
      </w:r>
      <w:r>
        <w:rPr>
          <w:rFonts w:ascii="Cambria Math" w:hAnsi="Cambria Math" w:cs="Times New Roman"/>
          <w:sz w:val="24"/>
          <w:szCs w:val="24"/>
        </w:rPr>
        <w:t xml:space="preserve"> :</w:t>
      </w:r>
      <w:proofErr w:type="gramEnd"/>
      <w:r>
        <w:rPr>
          <w:rFonts w:ascii="Cambria Math" w:hAnsi="Cambria Math" w:cs="Times New Roman"/>
          <w:sz w:val="24"/>
          <w:szCs w:val="24"/>
        </w:rPr>
        <w:t xml:space="preserve"> µ&lt;15 </w:t>
      </w:r>
      <w:r w:rsidRPr="005200E7">
        <w:rPr>
          <w:rFonts w:ascii="Cambria Math" w:hAnsi="Cambria Math" w:cs="Times New Roman"/>
          <w:sz w:val="24"/>
          <w:szCs w:val="24"/>
        </w:rPr>
        <w:t>;</w:t>
      </w:r>
      <w:r>
        <w:rPr>
          <w:rFonts w:ascii="Cambria Math" w:hAnsi="Cambria Math" w:cs="Times New Roman"/>
          <w:sz w:val="24"/>
          <w:szCs w:val="24"/>
        </w:rPr>
        <w:t xml:space="preserve"> H</w:t>
      </w:r>
      <w:r>
        <w:rPr>
          <w:rFonts w:ascii="Cambria Math" w:hAnsi="Cambria Math" w:cs="Times New Roman"/>
          <w:sz w:val="24"/>
          <w:szCs w:val="24"/>
          <w:vertAlign w:val="subscript"/>
        </w:rPr>
        <w:t>a</w:t>
      </w:r>
      <w:r>
        <w:rPr>
          <w:rFonts w:ascii="Cambria Math" w:hAnsi="Cambria Math" w:cs="Times New Roman"/>
          <w:sz w:val="24"/>
          <w:szCs w:val="24"/>
        </w:rPr>
        <w:t xml:space="preserve"> : µ =15 </w:t>
      </w:r>
    </w:p>
    <w:p w14:paraId="0C317729" w14:textId="77777777" w:rsidR="00B072E7" w:rsidRPr="00B072E7" w:rsidRDefault="00B072E7" w:rsidP="00B072E7">
      <w:pPr>
        <w:pStyle w:val="ListParagraph"/>
        <w:spacing w:after="240" w:line="276" w:lineRule="auto"/>
        <w:ind w:left="1260"/>
        <w:rPr>
          <w:rFonts w:ascii="Cambria Math" w:hAnsi="Cambria Math"/>
        </w:rPr>
      </w:pPr>
    </w:p>
    <w:p w14:paraId="4AFE63DD" w14:textId="5F4B18FE" w:rsidR="004E72B4" w:rsidRPr="003109F6" w:rsidRDefault="00B072E7" w:rsidP="003109F6">
      <w:pPr>
        <w:pStyle w:val="ListParagraph"/>
        <w:spacing w:line="276" w:lineRule="auto"/>
        <w:ind w:left="360"/>
        <w:rPr>
          <w:rFonts w:ascii="Cambria Math" w:hAnsi="Cambria Math"/>
          <w:color w:val="FF0000"/>
        </w:rPr>
      </w:pPr>
      <w:r>
        <w:rPr>
          <w:rFonts w:ascii="Cambria Math" w:hAnsi="Cambria Math"/>
          <w:color w:val="FF0000"/>
        </w:rPr>
        <w:t>The null hypothesis is that access to the forms does not reduce wait time thus the wait time is still 15 minutes while the alternative hypothesis is that access to the forms reduces the wait time</w:t>
      </w:r>
      <w:commentRangeStart w:id="4"/>
      <w:r w:rsidR="004E72B4" w:rsidRPr="005E3CFE">
        <w:rPr>
          <w:rFonts w:ascii="Cambria Math" w:hAnsi="Cambria Math"/>
          <w:color w:val="FF0000"/>
        </w:rPr>
        <w:t>.</w:t>
      </w:r>
      <w:commentRangeEnd w:id="4"/>
      <w:r w:rsidR="003109F6">
        <w:rPr>
          <w:rStyle w:val="CommentReference"/>
          <w:rFonts w:ascii="Comic Sans MS" w:hAnsi="Comic Sans MS"/>
          <w:lang w:val="en-US"/>
        </w:rPr>
        <w:commentReference w:id="4"/>
      </w:r>
    </w:p>
    <w:p w14:paraId="1C49EE27" w14:textId="77777777" w:rsidR="004E72B4" w:rsidRDefault="004E72B4" w:rsidP="003109F6">
      <w:pPr>
        <w:spacing w:line="276" w:lineRule="auto"/>
        <w:rPr>
          <w:rFonts w:ascii="Cambria Math" w:hAnsi="Cambria Math"/>
        </w:rPr>
      </w:pPr>
      <w:commentRangeStart w:id="5"/>
    </w:p>
    <w:p w14:paraId="5B4211FA" w14:textId="77777777" w:rsidR="004E72B4" w:rsidRPr="007B37D7" w:rsidRDefault="004E72B4" w:rsidP="003109F6">
      <w:pPr>
        <w:spacing w:line="276" w:lineRule="auto"/>
        <w:rPr>
          <w:rFonts w:ascii="Cambria Math" w:hAnsi="Cambria Math"/>
        </w:rPr>
      </w:pPr>
    </w:p>
    <w:p w14:paraId="782BCD56" w14:textId="67A22A64" w:rsidR="00A0558F" w:rsidRPr="00825CA0" w:rsidRDefault="00D43F5E" w:rsidP="00A0558F">
      <w:pPr>
        <w:pStyle w:val="ListParagraph"/>
        <w:numPr>
          <w:ilvl w:val="0"/>
          <w:numId w:val="39"/>
        </w:numPr>
        <w:spacing w:after="0" w:line="276" w:lineRule="auto"/>
        <w:ind w:left="360"/>
        <w:rPr>
          <w:rFonts w:ascii="Cambria Math" w:hAnsi="Cambria Math"/>
        </w:rPr>
      </w:pPr>
      <w:r>
        <w:rPr>
          <w:rFonts w:ascii="Cambria Math" w:hAnsi="Cambria Math"/>
        </w:rPr>
        <w:t>If the study in problem 1 results in a Type II error, which of the following is true?</w:t>
      </w:r>
    </w:p>
    <w:p w14:paraId="43714511" w14:textId="77777777" w:rsidR="00A0558F" w:rsidRPr="00825CA0" w:rsidRDefault="00A0558F" w:rsidP="00A0558F">
      <w:pPr>
        <w:spacing w:line="276" w:lineRule="auto"/>
        <w:ind w:left="1260" w:hanging="540"/>
        <w:rPr>
          <w:rFonts w:ascii="Cambria Math" w:hAnsi="Cambria Math"/>
        </w:rPr>
      </w:pPr>
    </w:p>
    <w:p w14:paraId="6B737B82" w14:textId="23633B84" w:rsidR="00A0558F" w:rsidRPr="005200E7" w:rsidRDefault="00D43F5E" w:rsidP="00A0558F">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The study concluded that there was sufficient evidence to suggest reduced wait times</w:t>
      </w:r>
      <w:r w:rsidR="00757889">
        <w:rPr>
          <w:rFonts w:ascii="Cambria Math" w:hAnsi="Cambria Math" w:cs="Times New Roman"/>
          <w:sz w:val="24"/>
          <w:szCs w:val="24"/>
        </w:rPr>
        <w:t xml:space="preserve"> when in reality the wait times were unaffected.</w:t>
      </w:r>
    </w:p>
    <w:p w14:paraId="48561E5E" w14:textId="23435E1C" w:rsidR="00A0558F" w:rsidRPr="009C1873" w:rsidRDefault="00D43F5E" w:rsidP="00A0558F">
      <w:pPr>
        <w:pStyle w:val="ListParagraph"/>
        <w:numPr>
          <w:ilvl w:val="1"/>
          <w:numId w:val="39"/>
        </w:numPr>
        <w:spacing w:after="240" w:line="276" w:lineRule="auto"/>
        <w:ind w:left="1260" w:hanging="540"/>
        <w:rPr>
          <w:rFonts w:ascii="Cambria Math" w:hAnsi="Cambria Math"/>
          <w:color w:val="FF0000"/>
        </w:rPr>
      </w:pPr>
      <w:r w:rsidRPr="009C1873">
        <w:rPr>
          <w:rFonts w:ascii="Cambria Math" w:hAnsi="Cambria Math" w:cs="Times New Roman"/>
          <w:color w:val="FF0000"/>
          <w:sz w:val="24"/>
          <w:szCs w:val="24"/>
        </w:rPr>
        <w:t>The study concluded that there was insufficient evidence to suggest reduced wait times when in reality wait times were reduced.</w:t>
      </w:r>
    </w:p>
    <w:p w14:paraId="47170535" w14:textId="499C3F34" w:rsidR="00D43F5E" w:rsidRPr="00D43F5E" w:rsidRDefault="00D43F5E" w:rsidP="00A0558F">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 xml:space="preserve">The study concluded that there was insufficient evidence to suggest reduced wait times </w:t>
      </w:r>
      <w:r w:rsidR="00757889">
        <w:rPr>
          <w:rFonts w:ascii="Cambria Math" w:hAnsi="Cambria Math" w:cs="Times New Roman"/>
          <w:sz w:val="24"/>
          <w:szCs w:val="24"/>
        </w:rPr>
        <w:t>when in reality wait times were not reduced</w:t>
      </w:r>
    </w:p>
    <w:p w14:paraId="2E6BB02F" w14:textId="38B567D9" w:rsidR="00D43F5E" w:rsidRPr="00D43F5E" w:rsidRDefault="00D43F5E" w:rsidP="00D43F5E">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The study conclu</w:t>
      </w:r>
      <w:r w:rsidR="00E4075E">
        <w:rPr>
          <w:rFonts w:ascii="Cambria Math" w:hAnsi="Cambria Math" w:cs="Times New Roman"/>
          <w:sz w:val="24"/>
          <w:szCs w:val="24"/>
        </w:rPr>
        <w:t xml:space="preserve">ded that there was </w:t>
      </w:r>
      <w:r>
        <w:rPr>
          <w:rFonts w:ascii="Cambria Math" w:hAnsi="Cambria Math" w:cs="Times New Roman"/>
          <w:sz w:val="24"/>
          <w:szCs w:val="24"/>
        </w:rPr>
        <w:t xml:space="preserve">sufficient evidence to suggest reduced wait times </w:t>
      </w:r>
      <w:r w:rsidR="00757889">
        <w:rPr>
          <w:rFonts w:ascii="Cambria Math" w:hAnsi="Cambria Math" w:cs="Times New Roman"/>
          <w:sz w:val="24"/>
          <w:szCs w:val="24"/>
        </w:rPr>
        <w:t>when the evidence was inconclusive.</w:t>
      </w:r>
    </w:p>
    <w:p w14:paraId="72E64CF1" w14:textId="0F7D93D1" w:rsidR="00757889" w:rsidRPr="00D43F5E" w:rsidRDefault="00D43F5E" w:rsidP="00757889">
      <w:pPr>
        <w:pStyle w:val="ListParagraph"/>
        <w:numPr>
          <w:ilvl w:val="1"/>
          <w:numId w:val="39"/>
        </w:numPr>
        <w:spacing w:after="240" w:line="276" w:lineRule="auto"/>
        <w:ind w:left="1260" w:hanging="540"/>
        <w:rPr>
          <w:rFonts w:ascii="Cambria Math" w:hAnsi="Cambria Math"/>
        </w:rPr>
      </w:pPr>
      <w:r w:rsidRPr="00D43F5E">
        <w:rPr>
          <w:rFonts w:ascii="Cambria Math" w:hAnsi="Cambria Math" w:cs="Times New Roman"/>
          <w:sz w:val="24"/>
          <w:szCs w:val="24"/>
        </w:rPr>
        <w:t>The study concluded that there was insufficient evidence to suggest reduced wait times</w:t>
      </w:r>
      <w:r w:rsidR="00757889">
        <w:rPr>
          <w:rFonts w:ascii="Cambria Math" w:hAnsi="Cambria Math" w:cs="Times New Roman"/>
          <w:sz w:val="24"/>
          <w:szCs w:val="24"/>
        </w:rPr>
        <w:t xml:space="preserve"> when</w:t>
      </w:r>
      <w:r w:rsidR="00757889">
        <w:rPr>
          <w:rFonts w:ascii="Cambria Math" w:hAnsi="Cambria Math" w:cs="Times New Roman"/>
          <w:sz w:val="24"/>
          <w:szCs w:val="24"/>
        </w:rPr>
        <w:t xml:space="preserve"> the evidence was inconclusive.</w:t>
      </w:r>
    </w:p>
    <w:p w14:paraId="52082D1E" w14:textId="77777777" w:rsidR="00D43F5E" w:rsidRPr="00D43F5E" w:rsidRDefault="00D43F5E" w:rsidP="00D43F5E">
      <w:pPr>
        <w:pStyle w:val="ListParagraph"/>
        <w:spacing w:after="240" w:line="276" w:lineRule="auto"/>
        <w:ind w:left="1260"/>
        <w:rPr>
          <w:rFonts w:ascii="Cambria Math" w:hAnsi="Cambria Math"/>
        </w:rPr>
      </w:pPr>
    </w:p>
    <w:p w14:paraId="65FF9FA4" w14:textId="3121203C" w:rsidR="00A0558F" w:rsidRPr="003109F6" w:rsidRDefault="009C1873" w:rsidP="00A0558F">
      <w:pPr>
        <w:pStyle w:val="ListParagraph"/>
        <w:spacing w:line="276" w:lineRule="auto"/>
        <w:ind w:left="360"/>
        <w:rPr>
          <w:rFonts w:ascii="Cambria Math" w:hAnsi="Cambria Math"/>
          <w:color w:val="FF0000"/>
        </w:rPr>
      </w:pPr>
      <w:r>
        <w:rPr>
          <w:rFonts w:ascii="Cambria Math" w:hAnsi="Cambria Math"/>
          <w:color w:val="FF0000"/>
        </w:rPr>
        <w:t>A Type II error is the failure to reject a false null hypothesis. In this case that is to claim insufficient evidence to assert reduced wait times when there really was a reduction in wait times</w:t>
      </w:r>
      <w:bookmarkStart w:id="6" w:name="_GoBack"/>
      <w:bookmarkEnd w:id="6"/>
      <w:commentRangeStart w:id="7"/>
      <w:r w:rsidR="00A0558F" w:rsidRPr="005E3CFE">
        <w:rPr>
          <w:rFonts w:ascii="Cambria Math" w:hAnsi="Cambria Math"/>
          <w:color w:val="FF0000"/>
        </w:rPr>
        <w:t>.</w:t>
      </w:r>
      <w:commentRangeEnd w:id="7"/>
      <w:r w:rsidR="00A0558F">
        <w:rPr>
          <w:rStyle w:val="CommentReference"/>
          <w:rFonts w:ascii="Comic Sans MS" w:hAnsi="Comic Sans MS"/>
          <w:lang w:val="en-US"/>
        </w:rPr>
        <w:commentReference w:id="7"/>
      </w:r>
    </w:p>
    <w:p w14:paraId="1A9C39F0" w14:textId="77777777" w:rsidR="00A0558F" w:rsidRDefault="00A0558F" w:rsidP="00A0558F">
      <w:pPr>
        <w:spacing w:line="276" w:lineRule="auto"/>
        <w:rPr>
          <w:rFonts w:ascii="Cambria Math" w:hAnsi="Cambria Math"/>
        </w:rPr>
      </w:pPr>
    </w:p>
    <w:p w14:paraId="2907D251" w14:textId="5D55A79D" w:rsidR="00A0558F" w:rsidRPr="00A0558F" w:rsidRDefault="00A0558F" w:rsidP="00A0558F">
      <w:pPr>
        <w:spacing w:after="0" w:line="276" w:lineRule="auto"/>
        <w:rPr>
          <w:rFonts w:ascii="Cambria Math" w:hAnsi="Cambria Math"/>
        </w:rPr>
      </w:pPr>
    </w:p>
    <w:p w14:paraId="2C52F026" w14:textId="0D73A82F" w:rsidR="00111513" w:rsidRDefault="004E72B4" w:rsidP="003109F6">
      <w:pPr>
        <w:pStyle w:val="ListParagraph"/>
        <w:numPr>
          <w:ilvl w:val="0"/>
          <w:numId w:val="39"/>
        </w:numPr>
        <w:spacing w:after="0" w:line="276" w:lineRule="auto"/>
        <w:ind w:left="360"/>
        <w:rPr>
          <w:rFonts w:ascii="Cambria Math" w:hAnsi="Cambria Math"/>
        </w:rPr>
      </w:pPr>
      <w:r w:rsidRPr="00615C5B">
        <w:rPr>
          <w:rFonts w:ascii="Cambria Math" w:hAnsi="Cambria Math"/>
        </w:rPr>
        <w:lastRenderedPageBreak/>
        <w:t xml:space="preserve">A </w:t>
      </w:r>
      <w:commentRangeEnd w:id="5"/>
      <w:r w:rsidR="003109F6">
        <w:rPr>
          <w:rStyle w:val="CommentReference"/>
          <w:rFonts w:ascii="Comic Sans MS" w:hAnsi="Comic Sans MS"/>
          <w:lang w:val="en-US"/>
        </w:rPr>
        <w:commentReference w:id="5"/>
      </w:r>
      <w:r w:rsidR="001373EC">
        <w:rPr>
          <w:rFonts w:ascii="Cambria Math" w:hAnsi="Cambria Math"/>
        </w:rPr>
        <w:t xml:space="preserve">student is considering running for class president but wants to know if her classmates would support her idea of increasing school lunch options with a 5% cost increase. To investigate, she conducts a survey of a random sample of </w:t>
      </w:r>
      <w:r w:rsidR="00111513">
        <w:rPr>
          <w:rFonts w:ascii="Cambria Math" w:hAnsi="Cambria Math"/>
        </w:rPr>
        <w:t>75</w:t>
      </w:r>
      <w:r w:rsidR="001373EC">
        <w:rPr>
          <w:rFonts w:ascii="Cambria Math" w:hAnsi="Cambria Math"/>
        </w:rPr>
        <w:t xml:space="preserve"> of her classmates to test the following hypotheses</w:t>
      </w:r>
      <w:r w:rsidR="00111513">
        <w:rPr>
          <w:rFonts w:ascii="Cambria Math" w:hAnsi="Cambria Math"/>
        </w:rPr>
        <w:t xml:space="preserve">: </w:t>
      </w:r>
    </w:p>
    <w:p w14:paraId="04D39D87" w14:textId="77777777" w:rsidR="00111513" w:rsidRPr="00111513" w:rsidRDefault="00111513" w:rsidP="00111513">
      <w:pPr>
        <w:pStyle w:val="ListParagraph"/>
        <w:spacing w:after="0" w:line="240" w:lineRule="auto"/>
        <w:jc w:val="center"/>
        <w:rPr>
          <w:rFonts w:ascii="Cambria Math" w:hAnsi="Cambria Math"/>
        </w:rPr>
      </w:pPr>
      <w:r w:rsidRPr="00111513">
        <w:rPr>
          <w:rFonts w:ascii="Cambria Math" w:hAnsi="Cambria Math" w:cs="Times New Roman"/>
          <w:sz w:val="24"/>
          <w:szCs w:val="24"/>
        </w:rPr>
        <w:t>H</w:t>
      </w:r>
      <w:r w:rsidRPr="00111513">
        <w:rPr>
          <w:rFonts w:ascii="Cambria Math" w:hAnsi="Cambria Math" w:cs="Times New Roman"/>
          <w:sz w:val="24"/>
          <w:szCs w:val="24"/>
        </w:rPr>
        <w:softHyphen/>
      </w:r>
      <w:proofErr w:type="gramStart"/>
      <w:r w:rsidRPr="00111513">
        <w:rPr>
          <w:rFonts w:ascii="Cambria Math" w:hAnsi="Cambria Math" w:cs="Times New Roman"/>
          <w:sz w:val="24"/>
          <w:szCs w:val="24"/>
          <w:vertAlign w:val="subscript"/>
        </w:rPr>
        <w:t>0</w:t>
      </w:r>
      <w:r w:rsidRPr="00111513">
        <w:rPr>
          <w:rFonts w:ascii="Cambria Math" w:hAnsi="Cambria Math" w:cs="Times New Roman"/>
          <w:sz w:val="24"/>
          <w:szCs w:val="24"/>
        </w:rPr>
        <w:t xml:space="preserve"> :</w:t>
      </w:r>
      <w:proofErr w:type="gramEnd"/>
      <w:r w:rsidRPr="00111513">
        <w:rPr>
          <w:rFonts w:ascii="Cambria Math" w:hAnsi="Cambria Math" w:cs="Times New Roman"/>
          <w:sz w:val="24"/>
          <w:szCs w:val="24"/>
        </w:rPr>
        <w:t xml:space="preserve"> p=50 ; H</w:t>
      </w:r>
      <w:r w:rsidRPr="00111513">
        <w:rPr>
          <w:rFonts w:ascii="Cambria Math" w:hAnsi="Cambria Math" w:cs="Times New Roman"/>
          <w:sz w:val="24"/>
          <w:szCs w:val="24"/>
          <w:vertAlign w:val="subscript"/>
        </w:rPr>
        <w:t>a</w:t>
      </w:r>
      <w:r w:rsidRPr="00111513">
        <w:rPr>
          <w:rFonts w:ascii="Cambria Math" w:hAnsi="Cambria Math" w:cs="Times New Roman"/>
          <w:sz w:val="24"/>
          <w:szCs w:val="24"/>
        </w:rPr>
        <w:t xml:space="preserve"> : p&gt;50</w:t>
      </w:r>
    </w:p>
    <w:p w14:paraId="10B88C6C" w14:textId="6B10DDA6" w:rsidR="004E72B4" w:rsidRDefault="00111513" w:rsidP="00111513">
      <w:pPr>
        <w:pStyle w:val="ListParagraph"/>
        <w:spacing w:after="0" w:line="276" w:lineRule="auto"/>
        <w:ind w:left="360"/>
        <w:rPr>
          <w:rFonts w:ascii="Cambria Math" w:hAnsi="Cambria Math"/>
        </w:rPr>
      </w:pPr>
      <w:r>
        <w:rPr>
          <w:rFonts w:ascii="Cambria Math" w:hAnsi="Cambria Math"/>
        </w:rPr>
        <w:t xml:space="preserve"> where p is the proportion of students who support the new lunch plan. What is the result of a Type I error in this context?</w:t>
      </w:r>
    </w:p>
    <w:p w14:paraId="30AD4EB5" w14:textId="03B13C31" w:rsidR="00111513" w:rsidRPr="00615C5B" w:rsidRDefault="00111513" w:rsidP="00111513">
      <w:pPr>
        <w:spacing w:after="0" w:line="240" w:lineRule="auto"/>
        <w:rPr>
          <w:rFonts w:ascii="Cambria Math" w:hAnsi="Cambria Math"/>
        </w:rPr>
      </w:pPr>
      <w:r>
        <w:rPr>
          <w:rFonts w:ascii="Cambria Math" w:hAnsi="Cambria Math"/>
        </w:rPr>
        <w:tab/>
      </w:r>
    </w:p>
    <w:p w14:paraId="15BB7807" w14:textId="6F07463F" w:rsidR="004E72B4" w:rsidRPr="00E24A1E" w:rsidRDefault="00111513" w:rsidP="003109F6">
      <w:pPr>
        <w:pStyle w:val="ListParagraph"/>
        <w:numPr>
          <w:ilvl w:val="1"/>
          <w:numId w:val="39"/>
        </w:numPr>
        <w:spacing w:after="120" w:line="276" w:lineRule="auto"/>
        <w:ind w:left="1260" w:hanging="540"/>
        <w:rPr>
          <w:rFonts w:ascii="Cambria Math" w:hAnsi="Cambria Math"/>
          <w:color w:val="FF0000"/>
        </w:rPr>
      </w:pPr>
      <w:r w:rsidRPr="00E24A1E">
        <w:rPr>
          <w:rFonts w:ascii="Cambria Math" w:hAnsi="Cambria Math"/>
          <w:color w:val="FF0000"/>
        </w:rPr>
        <w:t xml:space="preserve">The study finds </w:t>
      </w:r>
      <w:proofErr w:type="gramStart"/>
      <w:r w:rsidRPr="00E24A1E">
        <w:rPr>
          <w:rFonts w:ascii="Cambria Math" w:hAnsi="Cambria Math"/>
          <w:color w:val="FF0000"/>
        </w:rPr>
        <w:t>a majority of</w:t>
      </w:r>
      <w:proofErr w:type="gramEnd"/>
      <w:r w:rsidRPr="00E24A1E">
        <w:rPr>
          <w:rFonts w:ascii="Cambria Math" w:hAnsi="Cambria Math"/>
          <w:color w:val="FF0000"/>
        </w:rPr>
        <w:t xml:space="preserve"> students support the measure when in reality no more than 50% do.</w:t>
      </w:r>
    </w:p>
    <w:p w14:paraId="53F86FD8" w14:textId="60606641" w:rsidR="004E72B4" w:rsidRPr="00E24A1E" w:rsidRDefault="00111513" w:rsidP="003109F6">
      <w:pPr>
        <w:pStyle w:val="ListParagraph"/>
        <w:numPr>
          <w:ilvl w:val="1"/>
          <w:numId w:val="39"/>
        </w:numPr>
        <w:spacing w:after="120" w:line="276" w:lineRule="auto"/>
        <w:ind w:left="1260" w:hanging="540"/>
        <w:rPr>
          <w:rFonts w:ascii="Cambria Math" w:hAnsi="Cambria Math"/>
        </w:rPr>
      </w:pPr>
      <w:r w:rsidRPr="00E24A1E">
        <w:rPr>
          <w:rFonts w:ascii="Cambria Math" w:hAnsi="Cambria Math"/>
        </w:rPr>
        <w:t xml:space="preserve">The study doesn’t find convincing evidence that </w:t>
      </w:r>
      <w:proofErr w:type="gramStart"/>
      <w:r w:rsidRPr="00E24A1E">
        <w:rPr>
          <w:rFonts w:ascii="Cambria Math" w:hAnsi="Cambria Math"/>
        </w:rPr>
        <w:t>a majority of</w:t>
      </w:r>
      <w:proofErr w:type="gramEnd"/>
      <w:r w:rsidRPr="00E24A1E">
        <w:rPr>
          <w:rFonts w:ascii="Cambria Math" w:hAnsi="Cambria Math"/>
        </w:rPr>
        <w:t xml:space="preserve"> students support the measure when in fact more than 50% do support it.</w:t>
      </w:r>
    </w:p>
    <w:p w14:paraId="7CE7A05C" w14:textId="48812D6C" w:rsidR="004E72B4" w:rsidRPr="00E24A1E" w:rsidRDefault="00111513" w:rsidP="003109F6">
      <w:pPr>
        <w:pStyle w:val="ListParagraph"/>
        <w:numPr>
          <w:ilvl w:val="1"/>
          <w:numId w:val="39"/>
        </w:numPr>
        <w:spacing w:after="120" w:line="276" w:lineRule="auto"/>
        <w:ind w:left="1260" w:hanging="540"/>
        <w:rPr>
          <w:rFonts w:ascii="Cambria Math" w:hAnsi="Cambria Math"/>
        </w:rPr>
      </w:pPr>
      <w:r w:rsidRPr="00E24A1E">
        <w:rPr>
          <w:rFonts w:ascii="Cambria Math" w:hAnsi="Cambria Math"/>
        </w:rPr>
        <w:t xml:space="preserve">The study doesn’t find convincing evidence that </w:t>
      </w:r>
      <w:proofErr w:type="gramStart"/>
      <w:r w:rsidRPr="00E24A1E">
        <w:rPr>
          <w:rFonts w:ascii="Cambria Math" w:hAnsi="Cambria Math"/>
        </w:rPr>
        <w:t>a majority of</w:t>
      </w:r>
      <w:proofErr w:type="gramEnd"/>
      <w:r w:rsidRPr="00E24A1E">
        <w:rPr>
          <w:rFonts w:ascii="Cambria Math" w:hAnsi="Cambria Math"/>
        </w:rPr>
        <w:t xml:space="preserve"> students support the measure when in reality at most 50% of students support it.</w:t>
      </w:r>
    </w:p>
    <w:p w14:paraId="7F3C4299" w14:textId="646ED5D2" w:rsidR="00111513" w:rsidRDefault="00111513" w:rsidP="003109F6">
      <w:pPr>
        <w:pStyle w:val="ListParagraph"/>
        <w:numPr>
          <w:ilvl w:val="1"/>
          <w:numId w:val="39"/>
        </w:numPr>
        <w:spacing w:after="120" w:line="276" w:lineRule="auto"/>
        <w:ind w:left="1260" w:hanging="540"/>
        <w:rPr>
          <w:rFonts w:ascii="Cambria Math" w:hAnsi="Cambria Math"/>
        </w:rPr>
      </w:pPr>
      <w:r>
        <w:rPr>
          <w:rFonts w:ascii="Cambria Math" w:hAnsi="Cambria Math"/>
        </w:rPr>
        <w:t xml:space="preserve">The study finds </w:t>
      </w:r>
      <w:proofErr w:type="gramStart"/>
      <w:r>
        <w:rPr>
          <w:rFonts w:ascii="Cambria Math" w:hAnsi="Cambria Math"/>
        </w:rPr>
        <w:t>a majority of</w:t>
      </w:r>
      <w:proofErr w:type="gramEnd"/>
      <w:r>
        <w:rPr>
          <w:rFonts w:ascii="Cambria Math" w:hAnsi="Cambria Math"/>
        </w:rPr>
        <w:t xml:space="preserve"> students support the measure when in reality</w:t>
      </w:r>
      <w:r w:rsidRPr="00615C5B">
        <w:rPr>
          <w:rFonts w:ascii="Cambria Math" w:hAnsi="Cambria Math"/>
        </w:rPr>
        <w:t xml:space="preserve"> </w:t>
      </w:r>
      <w:r>
        <w:rPr>
          <w:rFonts w:ascii="Cambria Math" w:hAnsi="Cambria Math"/>
        </w:rPr>
        <w:t>more than 50% do support the new lunch plan.</w:t>
      </w:r>
    </w:p>
    <w:p w14:paraId="5FB57C40" w14:textId="2AB9E132"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 xml:space="preserve">The </w:t>
      </w:r>
      <w:r w:rsidR="00111513">
        <w:rPr>
          <w:rFonts w:ascii="Cambria Math" w:hAnsi="Cambria Math"/>
        </w:rPr>
        <w:t xml:space="preserve">study finds </w:t>
      </w:r>
      <w:proofErr w:type="gramStart"/>
      <w:r w:rsidR="00111513">
        <w:rPr>
          <w:rFonts w:ascii="Cambria Math" w:hAnsi="Cambria Math"/>
        </w:rPr>
        <w:t>a majority of</w:t>
      </w:r>
      <w:proofErr w:type="gramEnd"/>
      <w:r w:rsidR="00111513">
        <w:rPr>
          <w:rFonts w:ascii="Cambria Math" w:hAnsi="Cambria Math"/>
        </w:rPr>
        <w:t xml:space="preserve"> students support the measure when in reality</w:t>
      </w:r>
      <w:r w:rsidR="00E24A1E">
        <w:rPr>
          <w:rFonts w:ascii="Cambria Math" w:hAnsi="Cambria Math"/>
        </w:rPr>
        <w:t xml:space="preserve"> there isn’t convincing evidence that a majority support the new lunch plan.</w:t>
      </w:r>
    </w:p>
    <w:p w14:paraId="506C94FE" w14:textId="77777777" w:rsidR="004E72B4" w:rsidRPr="00615C5B" w:rsidRDefault="004E72B4" w:rsidP="003109F6">
      <w:pPr>
        <w:spacing w:line="276" w:lineRule="auto"/>
        <w:rPr>
          <w:rFonts w:ascii="Cambria Math" w:hAnsi="Cambria Math"/>
        </w:rPr>
      </w:pPr>
    </w:p>
    <w:p w14:paraId="709CA3C5" w14:textId="0157AE4E" w:rsidR="004E72B4" w:rsidRPr="002A0340" w:rsidRDefault="00E24A1E" w:rsidP="003109F6">
      <w:pPr>
        <w:spacing w:line="276" w:lineRule="auto"/>
        <w:ind w:left="360"/>
        <w:rPr>
          <w:rFonts w:ascii="Cambria Math" w:hAnsi="Cambria Math"/>
          <w:color w:val="FF0000"/>
        </w:rPr>
      </w:pPr>
      <w:r>
        <w:rPr>
          <w:rFonts w:ascii="Cambria Math" w:hAnsi="Cambria Math"/>
          <w:color w:val="FF0000"/>
        </w:rPr>
        <w:t>A Type I error is the rejection of the null hypothesis, in this case finding that a majority support the new lunch plan when in fact that is not the case</w:t>
      </w:r>
      <w:r w:rsidR="004E72B4" w:rsidRPr="002A0340">
        <w:rPr>
          <w:rFonts w:ascii="Cambria Math" w:hAnsi="Cambria Math"/>
          <w:color w:val="FF0000"/>
        </w:rPr>
        <w:t>.</w:t>
      </w:r>
    </w:p>
    <w:p w14:paraId="4443B20E" w14:textId="77777777" w:rsidR="004E72B4" w:rsidRPr="007B37D7" w:rsidRDefault="004E72B4" w:rsidP="003109F6">
      <w:pPr>
        <w:spacing w:line="276" w:lineRule="auto"/>
        <w:rPr>
          <w:rFonts w:ascii="Cambria Math" w:hAnsi="Cambria Math"/>
          <w:color w:val="FF0000"/>
        </w:rPr>
      </w:pPr>
    </w:p>
    <w:p w14:paraId="519C1EF8" w14:textId="4FE77B6A" w:rsidR="004E72B4" w:rsidRPr="005E3CFE" w:rsidRDefault="004E72B4" w:rsidP="00946201">
      <w:pPr>
        <w:pStyle w:val="ListParagraph"/>
        <w:numPr>
          <w:ilvl w:val="0"/>
          <w:numId w:val="39"/>
        </w:numPr>
        <w:spacing w:after="0" w:line="276" w:lineRule="auto"/>
        <w:ind w:left="360"/>
        <w:rPr>
          <w:rFonts w:ascii="Cambria Math" w:hAnsi="Cambria Math"/>
        </w:rPr>
      </w:pPr>
      <w:r w:rsidRPr="00615C5B">
        <w:rPr>
          <w:rFonts w:ascii="Cambria Math" w:hAnsi="Cambria Math"/>
        </w:rPr>
        <w:t xml:space="preserve">The </w:t>
      </w:r>
      <w:r w:rsidR="00946201">
        <w:rPr>
          <w:rFonts w:ascii="Cambria Math" w:hAnsi="Cambria Math"/>
        </w:rPr>
        <w:t xml:space="preserve">sample of students used in Question </w:t>
      </w:r>
      <w:r w:rsidR="00A0558F">
        <w:rPr>
          <w:rFonts w:ascii="Cambria Math" w:hAnsi="Cambria Math"/>
        </w:rPr>
        <w:t>3</w:t>
      </w:r>
      <w:r w:rsidR="00946201">
        <w:rPr>
          <w:rFonts w:ascii="Cambria Math" w:hAnsi="Cambria Math"/>
        </w:rPr>
        <w:t xml:space="preserve"> </w:t>
      </w:r>
      <w:r w:rsidR="00B01DE7">
        <w:rPr>
          <w:rFonts w:ascii="Cambria Math" w:hAnsi="Cambria Math"/>
        </w:rPr>
        <w:t xml:space="preserve">resulted in </w:t>
      </w:r>
      <m:oMath>
        <m:r>
          <w:rPr>
            <w:rFonts w:ascii="Cambria Math" w:eastAsiaTheme="minorEastAsia" w:hAnsi="Cambria Math"/>
          </w:rPr>
          <m:t>42/75≈0.63</m:t>
        </m:r>
      </m:oMath>
      <w:r w:rsidR="004F5A68">
        <w:rPr>
          <w:rFonts w:ascii="Cambria Math" w:hAnsi="Cambria Math"/>
        </w:rPr>
        <w:t xml:space="preserve"> being in favor of the new lunch plan. The resulting P-value is 0.13. Which interpretation of the P-value is correct?</w:t>
      </w:r>
      <w:r w:rsidR="00946201">
        <w:rPr>
          <w:rFonts w:ascii="Cambria Math" w:hAnsi="Cambria Math"/>
        </w:rPr>
        <w:t xml:space="preserve"> </w:t>
      </w:r>
    </w:p>
    <w:p w14:paraId="6D5CFC83" w14:textId="77777777" w:rsidR="004E72B4" w:rsidRPr="00615C5B" w:rsidRDefault="004E72B4" w:rsidP="003109F6">
      <w:pPr>
        <w:spacing w:line="276" w:lineRule="auto"/>
        <w:rPr>
          <w:rFonts w:ascii="Cambria Math" w:hAnsi="Cambria Math"/>
        </w:rPr>
      </w:pPr>
    </w:p>
    <w:p w14:paraId="2350276D" w14:textId="6974BD5D" w:rsidR="004E72B4" w:rsidRPr="007B37D7" w:rsidRDefault="004F5A68" w:rsidP="003109F6">
      <w:pPr>
        <w:pStyle w:val="ListParagraph"/>
        <w:numPr>
          <w:ilvl w:val="1"/>
          <w:numId w:val="39"/>
        </w:numPr>
        <w:spacing w:after="120" w:line="276" w:lineRule="auto"/>
        <w:rPr>
          <w:rFonts w:ascii="Cambria Math" w:eastAsiaTheme="minorEastAsia" w:hAnsi="Cambria Math"/>
        </w:rPr>
      </w:pPr>
      <w:r>
        <w:rPr>
          <w:rFonts w:ascii="Cambria Math" w:eastAsiaTheme="minorEastAsia" w:hAnsi="Cambria Math"/>
        </w:rPr>
        <w:t xml:space="preserve">Assuming that 50% of students support the </w:t>
      </w:r>
      <w:proofErr w:type="gramStart"/>
      <w:r>
        <w:rPr>
          <w:rFonts w:ascii="Cambria Math" w:eastAsiaTheme="minorEastAsia" w:hAnsi="Cambria Math"/>
        </w:rPr>
        <w:t>plan</w:t>
      </w:r>
      <w:proofErr w:type="gramEnd"/>
      <w:r>
        <w:rPr>
          <w:rFonts w:ascii="Cambria Math" w:eastAsiaTheme="minorEastAsia" w:hAnsi="Cambria Math"/>
        </w:rPr>
        <w:t xml:space="preserve"> there is a 13% chance that the null hypothesis is true on chance alone</w:t>
      </w:r>
    </w:p>
    <w:p w14:paraId="5505418F" w14:textId="669BA166" w:rsidR="004E72B4" w:rsidRPr="007B37D7" w:rsidRDefault="004F5A68" w:rsidP="003109F6">
      <w:pPr>
        <w:pStyle w:val="ListParagraph"/>
        <w:numPr>
          <w:ilvl w:val="1"/>
          <w:numId w:val="39"/>
        </w:numPr>
        <w:spacing w:after="120" w:line="276" w:lineRule="auto"/>
        <w:rPr>
          <w:rFonts w:ascii="Cambria Math" w:eastAsiaTheme="minorEastAsia" w:hAnsi="Cambria Math"/>
        </w:rPr>
      </w:pPr>
      <w:r>
        <w:rPr>
          <w:rFonts w:ascii="Cambria Math" w:eastAsiaTheme="minorEastAsia" w:hAnsi="Cambria Math"/>
        </w:rPr>
        <w:t>Only 13% of the students support the new lunch plan</w:t>
      </w:r>
    </w:p>
    <w:p w14:paraId="45B0F74C" w14:textId="0C69BF54" w:rsidR="004E72B4" w:rsidRPr="004F5A68" w:rsidRDefault="004E72B4" w:rsidP="004F5A68">
      <w:pPr>
        <w:pStyle w:val="ListParagraph"/>
        <w:numPr>
          <w:ilvl w:val="1"/>
          <w:numId w:val="39"/>
        </w:numPr>
        <w:spacing w:after="120" w:line="276" w:lineRule="auto"/>
        <w:rPr>
          <w:rFonts w:ascii="Cambria Math" w:eastAsiaTheme="minorEastAsia" w:hAnsi="Cambria Math"/>
        </w:rPr>
      </w:pPr>
      <w:r w:rsidRPr="004F5A68">
        <w:rPr>
          <w:rFonts w:ascii="Cambria Math" w:hAnsi="Cambria Math"/>
        </w:rPr>
        <w:t xml:space="preserve"> </w:t>
      </w:r>
      <w:r w:rsidR="004F5A68">
        <w:rPr>
          <w:rFonts w:ascii="Cambria Math" w:hAnsi="Cambria Math"/>
        </w:rPr>
        <w:t xml:space="preserve">Assuming that over 50% of students support the </w:t>
      </w:r>
      <w:proofErr w:type="gramStart"/>
      <w:r w:rsidR="004F5A68">
        <w:rPr>
          <w:rFonts w:ascii="Cambria Math" w:hAnsi="Cambria Math"/>
        </w:rPr>
        <w:t>plan</w:t>
      </w:r>
      <w:proofErr w:type="gramEnd"/>
      <w:r w:rsidR="004F5A68">
        <w:rPr>
          <w:rFonts w:ascii="Cambria Math" w:hAnsi="Cambria Math"/>
        </w:rPr>
        <w:t xml:space="preserve"> there is a 13% probability that the sample proportion would be 0.63 or higher on chance alone</w:t>
      </w:r>
    </w:p>
    <w:p w14:paraId="310BEB1D" w14:textId="7147DD69" w:rsidR="004E72B4" w:rsidRPr="004F5A68" w:rsidRDefault="004E72B4" w:rsidP="003109F6">
      <w:pPr>
        <w:pStyle w:val="ListParagraph"/>
        <w:numPr>
          <w:ilvl w:val="1"/>
          <w:numId w:val="39"/>
        </w:numPr>
        <w:spacing w:after="120" w:line="276" w:lineRule="auto"/>
        <w:rPr>
          <w:rFonts w:ascii="Cambria Math" w:eastAsiaTheme="minorEastAsia" w:hAnsi="Cambria Math"/>
        </w:rPr>
      </w:pPr>
      <w:r w:rsidRPr="004F5A68">
        <w:rPr>
          <w:rFonts w:ascii="Cambria Math" w:hAnsi="Cambria Math"/>
        </w:rPr>
        <w:t xml:space="preserve"> </w:t>
      </w:r>
      <w:r w:rsidR="004F5A68">
        <w:rPr>
          <w:rFonts w:ascii="Cambria Math" w:eastAsiaTheme="minorEastAsia" w:hAnsi="Cambria Math"/>
        </w:rPr>
        <w:t xml:space="preserve">There is a 13% chance that </w:t>
      </w:r>
      <w:proofErr w:type="gramStart"/>
      <w:r w:rsidR="004F5A68">
        <w:rPr>
          <w:rFonts w:ascii="Cambria Math" w:eastAsiaTheme="minorEastAsia" w:hAnsi="Cambria Math"/>
        </w:rPr>
        <w:t xml:space="preserve">the </w:t>
      </w:r>
      <w:r w:rsidR="00F90F84">
        <w:rPr>
          <w:rFonts w:ascii="Cambria Math" w:eastAsiaTheme="minorEastAsia" w:hAnsi="Cambria Math"/>
        </w:rPr>
        <w:t>majority of</w:t>
      </w:r>
      <w:proofErr w:type="gramEnd"/>
      <w:r w:rsidR="00F90F84">
        <w:rPr>
          <w:rFonts w:ascii="Cambria Math" w:eastAsiaTheme="minorEastAsia" w:hAnsi="Cambria Math"/>
        </w:rPr>
        <w:t xml:space="preserve"> </w:t>
      </w:r>
      <w:r w:rsidR="004F5A68">
        <w:rPr>
          <w:rFonts w:ascii="Cambria Math" w:eastAsiaTheme="minorEastAsia" w:hAnsi="Cambria Math"/>
        </w:rPr>
        <w:t>students support the new lunch plan</w:t>
      </w:r>
    </w:p>
    <w:p w14:paraId="31477C78" w14:textId="045037AE" w:rsidR="004E72B4" w:rsidRPr="00F90F84" w:rsidRDefault="004F5A68" w:rsidP="003109F6">
      <w:pPr>
        <w:pStyle w:val="ListParagraph"/>
        <w:numPr>
          <w:ilvl w:val="1"/>
          <w:numId w:val="39"/>
        </w:numPr>
        <w:spacing w:after="120" w:line="276" w:lineRule="auto"/>
        <w:rPr>
          <w:rFonts w:ascii="Cambria Math" w:eastAsiaTheme="minorEastAsia" w:hAnsi="Cambria Math"/>
          <w:color w:val="FF0000"/>
        </w:rPr>
      </w:pPr>
      <w:r w:rsidRPr="00F90F84">
        <w:rPr>
          <w:rFonts w:ascii="Cambria Math" w:hAnsi="Cambria Math"/>
          <w:color w:val="FF0000"/>
        </w:rPr>
        <w:t xml:space="preserve">Assuming that exactly half of the students support the </w:t>
      </w:r>
      <w:proofErr w:type="gramStart"/>
      <w:r w:rsidRPr="00F90F84">
        <w:rPr>
          <w:rFonts w:ascii="Cambria Math" w:hAnsi="Cambria Math"/>
          <w:color w:val="FF0000"/>
        </w:rPr>
        <w:t>plan</w:t>
      </w:r>
      <w:proofErr w:type="gramEnd"/>
      <w:r w:rsidRPr="00F90F84">
        <w:rPr>
          <w:rFonts w:ascii="Cambria Math" w:hAnsi="Cambria Math"/>
          <w:color w:val="FF0000"/>
        </w:rPr>
        <w:t xml:space="preserve"> there is a 13% probability that the sample proportion would be 0.63 or higher on chance alone</w:t>
      </w:r>
    </w:p>
    <w:p w14:paraId="053C29C2" w14:textId="15E6C020" w:rsidR="004E72B4" w:rsidRDefault="00F90F84" w:rsidP="003109F6">
      <w:pPr>
        <w:spacing w:line="276" w:lineRule="auto"/>
        <w:ind w:left="360"/>
        <w:rPr>
          <w:rFonts w:ascii="Cambria Math" w:eastAsiaTheme="minorEastAsia" w:hAnsi="Cambria Math"/>
          <w:color w:val="FF0000"/>
        </w:rPr>
      </w:pPr>
      <w:r>
        <w:rPr>
          <w:rFonts w:ascii="Cambria Math" w:hAnsi="Cambria Math"/>
          <w:color w:val="FF0000"/>
        </w:rPr>
        <w:t xml:space="preserve">The P-value is defined as the probability under the null hypothesis of obtaining a result as or more extreme than the one obtained. In this </w:t>
      </w:r>
      <w:proofErr w:type="gramStart"/>
      <w:r>
        <w:rPr>
          <w:rFonts w:ascii="Cambria Math" w:hAnsi="Cambria Math"/>
          <w:color w:val="FF0000"/>
        </w:rPr>
        <w:t>example</w:t>
      </w:r>
      <w:proofErr w:type="gramEnd"/>
      <w:r>
        <w:rPr>
          <w:rFonts w:ascii="Cambria Math" w:hAnsi="Cambria Math"/>
          <w:color w:val="FF0000"/>
        </w:rPr>
        <w:t xml:space="preserve"> this means that assuming half of the students support the lunch plan, there is only a 13% chance that the sample would return a proportion of 0.63 or higher.</w:t>
      </w:r>
    </w:p>
    <w:p w14:paraId="701AA9E7" w14:textId="77777777" w:rsidR="004E72B4" w:rsidRPr="002A0340" w:rsidRDefault="004E72B4" w:rsidP="003109F6">
      <w:pPr>
        <w:spacing w:line="276" w:lineRule="auto"/>
        <w:ind w:left="360"/>
        <w:rPr>
          <w:rFonts w:ascii="Cambria Math" w:hAnsi="Cambria Math"/>
        </w:rPr>
      </w:pPr>
    </w:p>
    <w:p w14:paraId="3C9644BC" w14:textId="7DE2D443" w:rsidR="004E72B4" w:rsidRPr="002A0340" w:rsidRDefault="0024314E" w:rsidP="0024314E">
      <w:pPr>
        <w:pStyle w:val="ListParagraph"/>
        <w:numPr>
          <w:ilvl w:val="0"/>
          <w:numId w:val="39"/>
        </w:numPr>
        <w:spacing w:after="0" w:line="276" w:lineRule="auto"/>
        <w:ind w:left="450"/>
        <w:rPr>
          <w:rFonts w:ascii="Cambria Math" w:hAnsi="Cambria Math"/>
        </w:rPr>
      </w:pPr>
      <w:r>
        <w:rPr>
          <w:rFonts w:ascii="Cambria Math" w:hAnsi="Cambria Math"/>
        </w:rPr>
        <w:t xml:space="preserve">The situation described in problems </w:t>
      </w:r>
      <w:r w:rsidR="00A0558F">
        <w:rPr>
          <w:rFonts w:ascii="Cambria Math" w:hAnsi="Cambria Math"/>
        </w:rPr>
        <w:t>3,4</w:t>
      </w:r>
      <w:r>
        <w:rPr>
          <w:rFonts w:ascii="Cambria Math" w:hAnsi="Cambria Math"/>
        </w:rPr>
        <w:t xml:space="preserve"> resulted in a P-value of 0.13. Which of the following represents the most appropriate conclusion to draw from these results?</w:t>
      </w:r>
    </w:p>
    <w:p w14:paraId="6BD7C034" w14:textId="77777777" w:rsidR="004E72B4" w:rsidRPr="00615C5B" w:rsidRDefault="004E72B4" w:rsidP="003109F6">
      <w:pPr>
        <w:spacing w:line="276" w:lineRule="auto"/>
        <w:rPr>
          <w:rFonts w:ascii="Cambria Math" w:hAnsi="Cambria Math"/>
        </w:rPr>
      </w:pPr>
    </w:p>
    <w:p w14:paraId="4EF577E9" w14:textId="162CABE5" w:rsidR="004E72B4" w:rsidRPr="00615C5B" w:rsidRDefault="0024314E" w:rsidP="003109F6">
      <w:pPr>
        <w:pStyle w:val="ListParagraph"/>
        <w:numPr>
          <w:ilvl w:val="1"/>
          <w:numId w:val="39"/>
        </w:numPr>
        <w:spacing w:after="120" w:line="276" w:lineRule="auto"/>
        <w:ind w:left="1260" w:hanging="540"/>
        <w:rPr>
          <w:rFonts w:ascii="Cambria Math" w:hAnsi="Cambria Math"/>
        </w:rPr>
      </w:pPr>
      <w:r>
        <w:rPr>
          <w:rFonts w:ascii="Cambria Math" w:hAnsi="Cambria Math"/>
        </w:rPr>
        <w:t>Because the P-value is large we are not able to confidently reject the null hypothesis and have evidence that more than 50% of the students support the new lunch plan.</w:t>
      </w:r>
    </w:p>
    <w:p w14:paraId="3A060A93" w14:textId="0B04B5A3" w:rsidR="004E72B4" w:rsidRPr="007B37D7" w:rsidRDefault="0024314E" w:rsidP="003109F6">
      <w:pPr>
        <w:pStyle w:val="ListParagraph"/>
        <w:numPr>
          <w:ilvl w:val="1"/>
          <w:numId w:val="39"/>
        </w:numPr>
        <w:spacing w:after="120" w:line="276" w:lineRule="auto"/>
        <w:ind w:left="1260" w:hanging="540"/>
        <w:rPr>
          <w:rFonts w:ascii="Cambria Math" w:hAnsi="Cambria Math"/>
          <w:color w:val="FF0000"/>
        </w:rPr>
      </w:pPr>
      <w:r>
        <w:rPr>
          <w:rFonts w:ascii="Cambria Math" w:hAnsi="Cambria Math"/>
          <w:color w:val="FF0000"/>
        </w:rPr>
        <w:lastRenderedPageBreak/>
        <w:t>Because the P-value is large we are not able to confidently reject the null hypothesis and do not have sufficient evidence that more than 50% of the students support the new lunch plan.</w:t>
      </w:r>
    </w:p>
    <w:p w14:paraId="52A7B683" w14:textId="7A57D253" w:rsidR="0024314E" w:rsidRPr="00615C5B" w:rsidRDefault="0024314E" w:rsidP="0024314E">
      <w:pPr>
        <w:pStyle w:val="ListParagraph"/>
        <w:numPr>
          <w:ilvl w:val="1"/>
          <w:numId w:val="39"/>
        </w:numPr>
        <w:spacing w:after="120" w:line="276" w:lineRule="auto"/>
        <w:ind w:left="1260" w:hanging="540"/>
        <w:rPr>
          <w:rFonts w:ascii="Cambria Math" w:hAnsi="Cambria Math"/>
        </w:rPr>
      </w:pPr>
      <w:r>
        <w:rPr>
          <w:rFonts w:ascii="Cambria Math" w:hAnsi="Cambria Math"/>
        </w:rPr>
        <w:t xml:space="preserve">Because the P-value is large we reject the null hypothesis and have evidence that </w:t>
      </w:r>
      <w:r>
        <w:rPr>
          <w:rFonts w:ascii="Cambria Math" w:hAnsi="Cambria Math"/>
        </w:rPr>
        <w:t>at most</w:t>
      </w:r>
      <w:r>
        <w:rPr>
          <w:rFonts w:ascii="Cambria Math" w:hAnsi="Cambria Math"/>
        </w:rPr>
        <w:t xml:space="preserve"> 50% of the students support the new lunch plan.</w:t>
      </w:r>
    </w:p>
    <w:p w14:paraId="08548339" w14:textId="77777777" w:rsidR="007767A8" w:rsidRDefault="007767A8" w:rsidP="003109F6">
      <w:pPr>
        <w:pStyle w:val="ListParagraph"/>
        <w:numPr>
          <w:ilvl w:val="1"/>
          <w:numId w:val="39"/>
        </w:numPr>
        <w:spacing w:after="120" w:line="276" w:lineRule="auto"/>
        <w:ind w:left="1260" w:hanging="540"/>
        <w:rPr>
          <w:rFonts w:ascii="Cambria Math" w:hAnsi="Cambria Math"/>
        </w:rPr>
      </w:pPr>
      <w:r>
        <w:rPr>
          <w:rFonts w:ascii="Cambria Math" w:hAnsi="Cambria Math"/>
        </w:rPr>
        <w:t>Because the P-value is large we are not able to confidently reject the null hypothesis</w:t>
      </w:r>
      <w:r w:rsidRPr="00615C5B">
        <w:rPr>
          <w:rFonts w:ascii="Cambria Math" w:hAnsi="Cambria Math"/>
        </w:rPr>
        <w:t xml:space="preserve"> </w:t>
      </w:r>
      <w:r>
        <w:rPr>
          <w:rFonts w:ascii="Cambria Math" w:hAnsi="Cambria Math"/>
        </w:rPr>
        <w:t>and can conclude that more than 50% of the students support the new lunch plan.</w:t>
      </w:r>
    </w:p>
    <w:p w14:paraId="0B81498C" w14:textId="505EFB03" w:rsidR="004E72B4" w:rsidRPr="007767A8" w:rsidRDefault="007767A8" w:rsidP="003109F6">
      <w:pPr>
        <w:pStyle w:val="ListParagraph"/>
        <w:numPr>
          <w:ilvl w:val="1"/>
          <w:numId w:val="39"/>
        </w:numPr>
        <w:spacing w:after="120" w:line="276" w:lineRule="auto"/>
        <w:ind w:left="1260" w:hanging="540"/>
        <w:rPr>
          <w:rFonts w:ascii="Cambria Math" w:hAnsi="Cambria Math"/>
        </w:rPr>
      </w:pPr>
      <w:r w:rsidRPr="007767A8">
        <w:rPr>
          <w:rFonts w:ascii="Cambria Math" w:hAnsi="Cambria Math"/>
        </w:rPr>
        <w:t>Because the P-value is large we are not able to confidently reject the null hypothesis</w:t>
      </w:r>
      <w:r>
        <w:rPr>
          <w:rFonts w:ascii="Cambria Math" w:hAnsi="Cambria Math"/>
        </w:rPr>
        <w:t xml:space="preserve"> but have convincing evidence that no more than 50% of students support the new lunch plan.</w:t>
      </w:r>
    </w:p>
    <w:p w14:paraId="79EF3907" w14:textId="75221282" w:rsidR="004E72B4" w:rsidRPr="002A0340" w:rsidRDefault="007767A8" w:rsidP="003109F6">
      <w:pPr>
        <w:spacing w:line="276" w:lineRule="auto"/>
        <w:ind w:left="360"/>
        <w:rPr>
          <w:rFonts w:ascii="Cambria Math" w:hAnsi="Cambria Math"/>
          <w:color w:val="FF0000"/>
        </w:rPr>
      </w:pPr>
      <w:r>
        <w:rPr>
          <w:rFonts w:ascii="Cambria Math" w:hAnsi="Cambria Math"/>
          <w:color w:val="FF0000"/>
        </w:rPr>
        <w:t xml:space="preserve">A large P-value signifies a high probability of obtaining the given results by chance alone. </w:t>
      </w:r>
      <w:proofErr w:type="gramStart"/>
      <w:r>
        <w:rPr>
          <w:rFonts w:ascii="Cambria Math" w:hAnsi="Cambria Math"/>
          <w:color w:val="FF0000"/>
        </w:rPr>
        <w:t>Thus</w:t>
      </w:r>
      <w:proofErr w:type="gramEnd"/>
      <w:r>
        <w:rPr>
          <w:rFonts w:ascii="Cambria Math" w:hAnsi="Cambria Math"/>
          <w:color w:val="FF0000"/>
        </w:rPr>
        <w:t xml:space="preserve"> the assertion that the alternative hypothesis is true is unfounded and we cannot reject the null hypothesis.</w:t>
      </w:r>
    </w:p>
    <w:p w14:paraId="696BB215" w14:textId="77777777" w:rsidR="004E72B4" w:rsidRPr="00615C5B" w:rsidRDefault="004E72B4" w:rsidP="003109F6">
      <w:pPr>
        <w:spacing w:line="276" w:lineRule="auto"/>
        <w:rPr>
          <w:rFonts w:ascii="Cambria Math" w:hAnsi="Cambria Math"/>
        </w:rPr>
      </w:pPr>
    </w:p>
    <w:p w14:paraId="7C8E1155" w14:textId="12136B8A" w:rsidR="006F7BF9" w:rsidRPr="00A0558F" w:rsidRDefault="00A0558F" w:rsidP="00A0558F">
      <w:pPr>
        <w:spacing w:after="0" w:line="276" w:lineRule="auto"/>
        <w:rPr>
          <w:rFonts w:ascii="Cambria Math" w:hAnsi="Cambria Math"/>
          <w:sz w:val="24"/>
          <w:szCs w:val="24"/>
        </w:rPr>
      </w:pPr>
      <w:r w:rsidRPr="00A0558F">
        <w:rPr>
          <w:rFonts w:ascii="Cambria Math" w:hAnsi="Cambria Math"/>
          <w:sz w:val="24"/>
          <w:szCs w:val="24"/>
        </w:rPr>
        <w:t xml:space="preserve"> </w:t>
      </w:r>
      <w:r w:rsidR="006F7BF9" w:rsidRPr="00A0558F">
        <w:rPr>
          <w:rFonts w:ascii="Cambria Math" w:hAnsi="Cambria Math"/>
          <w:sz w:val="24"/>
          <w:szCs w:val="24"/>
        </w:rPr>
        <w:br w:type="page"/>
      </w:r>
    </w:p>
    <w:p w14:paraId="713BDDB7" w14:textId="77777777" w:rsidR="003E6356" w:rsidRPr="00DD3E9F" w:rsidRDefault="003E6356" w:rsidP="003109F6">
      <w:pPr>
        <w:spacing w:line="276" w:lineRule="auto"/>
        <w:rPr>
          <w:rFonts w:ascii="Cambria Math" w:hAnsi="Cambria Math"/>
          <w:b/>
          <w:sz w:val="24"/>
          <w:szCs w:val="24"/>
        </w:rPr>
      </w:pPr>
      <w:r w:rsidRPr="00DD3E9F">
        <w:rPr>
          <w:rFonts w:ascii="Cambria Math" w:hAnsi="Cambria Math"/>
          <w:b/>
          <w:sz w:val="24"/>
          <w:szCs w:val="24"/>
        </w:rPr>
        <w:lastRenderedPageBreak/>
        <w:t>Free Response – Solutions</w:t>
      </w:r>
    </w:p>
    <w:p w14:paraId="20B5AECB" w14:textId="454926C9" w:rsidR="003E6356" w:rsidRPr="003D70B4" w:rsidRDefault="00D867F1" w:rsidP="003109F6">
      <w:pPr>
        <w:pStyle w:val="ListParagraph"/>
        <w:numPr>
          <w:ilvl w:val="0"/>
          <w:numId w:val="32"/>
        </w:numPr>
        <w:spacing w:line="276" w:lineRule="auto"/>
        <w:rPr>
          <w:rFonts w:ascii="Cambria Math" w:hAnsi="Cambria Math" w:cs="Times New Roman"/>
          <w:sz w:val="24"/>
          <w:szCs w:val="24"/>
        </w:rPr>
      </w:pPr>
      <w:r>
        <w:rPr>
          <w:rFonts w:ascii="Cambria Math" w:hAnsi="Cambria Math" w:cs="Times New Roman"/>
          <w:sz w:val="24"/>
          <w:szCs w:val="24"/>
        </w:rPr>
        <w:t xml:space="preserve">A jeweller is suspected of lowering the amount of gold being used in their </w:t>
      </w:r>
      <w:r w:rsidR="00EE05F2">
        <w:rPr>
          <w:rFonts w:ascii="Cambria Math" w:hAnsi="Cambria Math" w:cs="Times New Roman"/>
          <w:sz w:val="24"/>
          <w:szCs w:val="24"/>
        </w:rPr>
        <w:t xml:space="preserve">18 karat </w:t>
      </w:r>
      <w:proofErr w:type="spellStart"/>
      <w:r>
        <w:rPr>
          <w:rFonts w:ascii="Cambria Math" w:hAnsi="Cambria Math" w:cs="Times New Roman"/>
          <w:sz w:val="24"/>
          <w:szCs w:val="24"/>
        </w:rPr>
        <w:t>jewelry</w:t>
      </w:r>
      <w:proofErr w:type="spellEnd"/>
      <w:r>
        <w:rPr>
          <w:rFonts w:ascii="Cambria Math" w:hAnsi="Cambria Math" w:cs="Times New Roman"/>
          <w:sz w:val="24"/>
          <w:szCs w:val="24"/>
        </w:rPr>
        <w:t xml:space="preserve">. </w:t>
      </w:r>
      <w:r w:rsidR="00EE05F2">
        <w:rPr>
          <w:rFonts w:ascii="Cambria Math" w:hAnsi="Cambria Math" w:cs="Times New Roman"/>
          <w:sz w:val="24"/>
          <w:szCs w:val="24"/>
        </w:rPr>
        <w:t xml:space="preserve">You plan to measure the gold content of a random sample of 100 pieces of </w:t>
      </w:r>
      <w:proofErr w:type="spellStart"/>
      <w:r w:rsidR="00EE05F2">
        <w:rPr>
          <w:rFonts w:ascii="Cambria Math" w:hAnsi="Cambria Math" w:cs="Times New Roman"/>
          <w:sz w:val="24"/>
          <w:szCs w:val="24"/>
        </w:rPr>
        <w:t>jewelry</w:t>
      </w:r>
      <w:proofErr w:type="spellEnd"/>
      <w:r w:rsidR="00EE05F2">
        <w:rPr>
          <w:rFonts w:ascii="Cambria Math" w:hAnsi="Cambria Math" w:cs="Times New Roman"/>
          <w:sz w:val="24"/>
          <w:szCs w:val="24"/>
        </w:rPr>
        <w:t xml:space="preserve">. </w:t>
      </w:r>
      <w:r w:rsidR="009829BB">
        <w:rPr>
          <w:rFonts w:ascii="Cambria Math" w:hAnsi="Cambria Math" w:cs="Times New Roman"/>
          <w:sz w:val="24"/>
          <w:szCs w:val="24"/>
        </w:rPr>
        <w:t>The 18 k</w:t>
      </w:r>
      <w:r w:rsidR="00EE05F2">
        <w:rPr>
          <w:rFonts w:ascii="Cambria Math" w:hAnsi="Cambria Math" w:cs="Times New Roman"/>
          <w:sz w:val="24"/>
          <w:szCs w:val="24"/>
        </w:rPr>
        <w:t>arat gold is supposed to contain 75% gold, with the other 25% made up of a 3/2 ratio of copper to silver, so you will test the hypotheses H</w:t>
      </w:r>
      <w:r w:rsidR="00EE05F2">
        <w:rPr>
          <w:rFonts w:ascii="Cambria Math" w:hAnsi="Cambria Math" w:cs="Times New Roman"/>
          <w:sz w:val="24"/>
          <w:szCs w:val="24"/>
        </w:rPr>
        <w:softHyphen/>
      </w:r>
      <w:proofErr w:type="gramStart"/>
      <w:r w:rsidR="00EE05F2">
        <w:rPr>
          <w:rFonts w:ascii="Cambria Math" w:hAnsi="Cambria Math" w:cs="Times New Roman"/>
          <w:sz w:val="24"/>
          <w:szCs w:val="24"/>
          <w:vertAlign w:val="subscript"/>
        </w:rPr>
        <w:t>0</w:t>
      </w:r>
      <w:r w:rsidR="00EE05F2">
        <w:rPr>
          <w:rFonts w:ascii="Cambria Math" w:hAnsi="Cambria Math" w:cs="Times New Roman"/>
          <w:sz w:val="24"/>
          <w:szCs w:val="24"/>
        </w:rPr>
        <w:t xml:space="preserve"> :</w:t>
      </w:r>
      <w:proofErr w:type="gramEnd"/>
      <w:r w:rsidR="00EE05F2">
        <w:rPr>
          <w:rFonts w:ascii="Cambria Math" w:hAnsi="Cambria Math" w:cs="Times New Roman"/>
          <w:sz w:val="24"/>
          <w:szCs w:val="24"/>
        </w:rPr>
        <w:t xml:space="preserve"> µ=75 </w:t>
      </w:r>
      <w:r w:rsidR="00EE05F2">
        <w:rPr>
          <w:rFonts w:ascii="Cambria Math" w:hAnsi="Cambria Math" w:cs="Times New Roman"/>
          <w:i/>
          <w:sz w:val="24"/>
          <w:szCs w:val="24"/>
        </w:rPr>
        <w:t>versus</w:t>
      </w:r>
      <w:r w:rsidR="00EE05F2">
        <w:rPr>
          <w:rFonts w:ascii="Cambria Math" w:hAnsi="Cambria Math" w:cs="Times New Roman"/>
          <w:sz w:val="24"/>
          <w:szCs w:val="24"/>
        </w:rPr>
        <w:t xml:space="preserve"> H</w:t>
      </w:r>
      <w:r w:rsidR="00EE05F2">
        <w:rPr>
          <w:rFonts w:ascii="Cambria Math" w:hAnsi="Cambria Math" w:cs="Times New Roman"/>
          <w:sz w:val="24"/>
          <w:szCs w:val="24"/>
          <w:vertAlign w:val="subscript"/>
        </w:rPr>
        <w:t>a</w:t>
      </w:r>
      <w:r w:rsidR="00EE05F2">
        <w:rPr>
          <w:rFonts w:ascii="Cambria Math" w:hAnsi="Cambria Math" w:cs="Times New Roman"/>
          <w:sz w:val="24"/>
          <w:szCs w:val="24"/>
        </w:rPr>
        <w:t xml:space="preserve"> : µ &lt;75 at the α=0.05 level.</w:t>
      </w:r>
    </w:p>
    <w:p w14:paraId="701743BB" w14:textId="77777777" w:rsidR="003E6356" w:rsidRPr="003D70B4" w:rsidRDefault="003E6356" w:rsidP="003109F6">
      <w:pPr>
        <w:spacing w:line="276" w:lineRule="auto"/>
        <w:rPr>
          <w:rFonts w:ascii="Cambria Math" w:hAnsi="Cambria Math" w:cs="Times New Roman"/>
          <w:sz w:val="24"/>
          <w:szCs w:val="24"/>
        </w:rPr>
      </w:pPr>
    </w:p>
    <w:p w14:paraId="478E5C29" w14:textId="3BC51469" w:rsidR="003E6356" w:rsidRPr="003D70B4" w:rsidRDefault="00EE05F2" w:rsidP="003109F6">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Describe what a Type I error would be in this context.</w:t>
      </w:r>
    </w:p>
    <w:p w14:paraId="3B727B38" w14:textId="7F83EB28" w:rsidR="003E6356" w:rsidRDefault="00EE05F2" w:rsidP="003109F6">
      <w:pPr>
        <w:spacing w:line="276" w:lineRule="auto"/>
        <w:ind w:left="1260"/>
        <w:rPr>
          <w:rFonts w:ascii="Cambria Math" w:hAnsi="Cambria Math" w:cs="Times New Roman"/>
          <w:color w:val="FF0000"/>
          <w:sz w:val="24"/>
          <w:szCs w:val="24"/>
        </w:rPr>
      </w:pPr>
      <w:r>
        <w:rPr>
          <w:rFonts w:ascii="Cambria Math" w:hAnsi="Cambria Math" w:cs="Times New Roman"/>
          <w:color w:val="FF0000"/>
          <w:sz w:val="24"/>
          <w:szCs w:val="24"/>
        </w:rPr>
        <w:t xml:space="preserve">A Type I error would be the incorrect rejection of </w:t>
      </w:r>
      <w:r w:rsidR="00721977">
        <w:rPr>
          <w:rFonts w:ascii="Cambria Math" w:hAnsi="Cambria Math" w:cs="Times New Roman"/>
          <w:color w:val="FF0000"/>
          <w:sz w:val="24"/>
          <w:szCs w:val="24"/>
        </w:rPr>
        <w:t>the hypothesis that the gold content is 75%</w:t>
      </w:r>
    </w:p>
    <w:p w14:paraId="31EDE385" w14:textId="77777777" w:rsidR="003E6356" w:rsidRPr="00FC2723" w:rsidRDefault="003E6356" w:rsidP="003109F6">
      <w:pPr>
        <w:spacing w:line="276" w:lineRule="auto"/>
        <w:ind w:left="720" w:hanging="540"/>
        <w:rPr>
          <w:rFonts w:ascii="Cambria Math" w:hAnsi="Cambria Math" w:cs="Times New Roman"/>
          <w:sz w:val="24"/>
          <w:szCs w:val="24"/>
        </w:rPr>
      </w:pPr>
    </w:p>
    <w:p w14:paraId="0E3E266F" w14:textId="059555EA" w:rsidR="003E6356" w:rsidRPr="003D70B4" w:rsidRDefault="00EE05F2" w:rsidP="003109F6">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Determine the probability of making a Type I error while performing this test.</w:t>
      </w:r>
    </w:p>
    <w:p w14:paraId="01551DE3" w14:textId="2A9A3E86" w:rsidR="003E6356" w:rsidRDefault="00721977" w:rsidP="003109F6">
      <w:pPr>
        <w:spacing w:line="276" w:lineRule="auto"/>
        <w:ind w:left="1260"/>
        <w:rPr>
          <w:rFonts w:ascii="Cambria Math" w:hAnsi="Cambria Math" w:cs="Times New Roman"/>
          <w:color w:val="FF0000"/>
          <w:sz w:val="24"/>
          <w:szCs w:val="24"/>
        </w:rPr>
      </w:pPr>
      <w:r>
        <w:rPr>
          <w:rFonts w:ascii="Cambria Math" w:hAnsi="Cambria Math" w:cs="Times New Roman"/>
          <w:color w:val="FF0000"/>
          <w:sz w:val="24"/>
          <w:szCs w:val="24"/>
        </w:rPr>
        <w:t>Because we set our confidence level</w:t>
      </w:r>
      <w:r w:rsidRPr="00721977">
        <w:rPr>
          <w:rFonts w:ascii="Cambria Math" w:hAnsi="Cambria Math" w:cs="Times New Roman"/>
          <w:color w:val="FF0000"/>
          <w:sz w:val="24"/>
          <w:szCs w:val="24"/>
        </w:rPr>
        <w:t xml:space="preserve"> to α=0.05</w:t>
      </w:r>
      <w:r>
        <w:rPr>
          <w:rFonts w:ascii="Cambria Math" w:hAnsi="Cambria Math" w:cs="Times New Roman"/>
          <w:color w:val="FF0000"/>
          <w:sz w:val="24"/>
          <w:szCs w:val="24"/>
        </w:rPr>
        <w:t>, there is a 5% chance of falsely rejecting the null hypothesis.</w:t>
      </w:r>
    </w:p>
    <w:p w14:paraId="39682B5D" w14:textId="77777777" w:rsidR="003E6356" w:rsidRPr="00FC2723" w:rsidRDefault="003E6356" w:rsidP="003109F6">
      <w:pPr>
        <w:spacing w:line="276" w:lineRule="auto"/>
        <w:ind w:left="1260" w:hanging="540"/>
        <w:rPr>
          <w:rFonts w:ascii="Cambria Math" w:hAnsi="Cambria Math" w:cs="Times New Roman"/>
          <w:sz w:val="24"/>
          <w:szCs w:val="24"/>
        </w:rPr>
      </w:pPr>
    </w:p>
    <w:p w14:paraId="6C545478" w14:textId="705ED1ED" w:rsidR="003E6356" w:rsidRPr="003D70B4" w:rsidRDefault="00EE05F2" w:rsidP="003109F6">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Describe what a Type II error would be in this context.</w:t>
      </w:r>
      <w:r w:rsidR="003E6356" w:rsidRPr="003D70B4">
        <w:rPr>
          <w:rFonts w:ascii="Cambria Math" w:hAnsi="Cambria Math" w:cs="Times New Roman"/>
          <w:sz w:val="24"/>
          <w:szCs w:val="24"/>
        </w:rPr>
        <w:t xml:space="preserve"> </w:t>
      </w:r>
    </w:p>
    <w:p w14:paraId="7A39620C" w14:textId="4D1E87E8" w:rsidR="003E6356" w:rsidRDefault="00721977" w:rsidP="003109F6">
      <w:pPr>
        <w:spacing w:line="276" w:lineRule="auto"/>
        <w:ind w:left="1260"/>
        <w:rPr>
          <w:rFonts w:ascii="Cambria Math" w:hAnsi="Cambria Math" w:cs="Times New Roman"/>
          <w:color w:val="FF0000"/>
          <w:sz w:val="24"/>
          <w:szCs w:val="24"/>
        </w:rPr>
      </w:pPr>
      <w:r>
        <w:rPr>
          <w:rFonts w:ascii="Cambria Math" w:hAnsi="Cambria Math" w:cs="Times New Roman"/>
          <w:color w:val="FF0000"/>
          <w:sz w:val="24"/>
          <w:szCs w:val="24"/>
        </w:rPr>
        <w:t>A Type II error would be the rejection of the hypothesis that the jeweler has reduced the amount of gold in their jewelry when in fact they have.</w:t>
      </w:r>
    </w:p>
    <w:p w14:paraId="06735A47" w14:textId="77777777" w:rsidR="003E6356" w:rsidRPr="00FC2723" w:rsidRDefault="003E6356" w:rsidP="003109F6">
      <w:pPr>
        <w:spacing w:line="276" w:lineRule="auto"/>
        <w:ind w:left="1260" w:hanging="540"/>
        <w:rPr>
          <w:rFonts w:ascii="Cambria Math" w:hAnsi="Cambria Math" w:cs="Times New Roman"/>
          <w:sz w:val="24"/>
          <w:szCs w:val="24"/>
        </w:rPr>
      </w:pPr>
    </w:p>
    <w:p w14:paraId="125B0946" w14:textId="68FBF642" w:rsidR="003E6356" w:rsidRPr="003D70B4" w:rsidRDefault="00721977" w:rsidP="003109F6">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 xml:space="preserve">Which type of error would you want to minimize to </w:t>
      </w:r>
      <w:r w:rsidR="009829BB">
        <w:rPr>
          <w:rFonts w:ascii="Cambria Math" w:hAnsi="Cambria Math" w:cs="Times New Roman"/>
          <w:sz w:val="24"/>
          <w:szCs w:val="24"/>
        </w:rPr>
        <w:t xml:space="preserve">lower the chance of a wrongfully accusing the jeweller of lowering the amount of gold in their </w:t>
      </w:r>
      <w:proofErr w:type="spellStart"/>
      <w:r w:rsidR="009829BB">
        <w:rPr>
          <w:rFonts w:ascii="Cambria Math" w:hAnsi="Cambria Math" w:cs="Times New Roman"/>
          <w:sz w:val="24"/>
          <w:szCs w:val="24"/>
        </w:rPr>
        <w:t>jewelry</w:t>
      </w:r>
      <w:proofErr w:type="spellEnd"/>
      <w:r w:rsidR="009829BB">
        <w:rPr>
          <w:rFonts w:ascii="Cambria Math" w:hAnsi="Cambria Math" w:cs="Times New Roman"/>
          <w:sz w:val="24"/>
          <w:szCs w:val="24"/>
        </w:rPr>
        <w:t>?</w:t>
      </w:r>
    </w:p>
    <w:p w14:paraId="497F6DBD" w14:textId="77777777" w:rsidR="003E6356" w:rsidRPr="003D70B4" w:rsidRDefault="003E6356" w:rsidP="003109F6">
      <w:pPr>
        <w:pStyle w:val="ListParagraph"/>
        <w:spacing w:line="276" w:lineRule="auto"/>
        <w:ind w:left="1260" w:hanging="540"/>
        <w:rPr>
          <w:rFonts w:ascii="Cambria Math" w:hAnsi="Cambria Math" w:cs="Times New Roman"/>
          <w:sz w:val="24"/>
          <w:szCs w:val="24"/>
        </w:rPr>
      </w:pPr>
    </w:p>
    <w:p w14:paraId="0081A309" w14:textId="3B5FEEB2" w:rsidR="00DD3E9F" w:rsidRPr="00EA30C3" w:rsidRDefault="00721977" w:rsidP="00EA30C3">
      <w:pPr>
        <w:pStyle w:val="ListParagraph"/>
        <w:spacing w:line="276" w:lineRule="auto"/>
        <w:ind w:left="1260"/>
        <w:rPr>
          <w:rFonts w:ascii="Cambria Math" w:hAnsi="Cambria Math" w:cs="Times New Roman"/>
          <w:color w:val="FF0000"/>
          <w:sz w:val="24"/>
          <w:szCs w:val="24"/>
        </w:rPr>
      </w:pPr>
      <w:r>
        <w:rPr>
          <w:rFonts w:ascii="Cambria Math" w:hAnsi="Cambria Math" w:cs="Times New Roman"/>
          <w:color w:val="FF0000"/>
          <w:sz w:val="24"/>
          <w:szCs w:val="24"/>
        </w:rPr>
        <w:t>Lowering the amount of Type I error would reduce the chance of the test saying the j</w:t>
      </w:r>
      <w:r w:rsidR="009829BB">
        <w:rPr>
          <w:rFonts w:ascii="Cambria Math" w:hAnsi="Cambria Math" w:cs="Times New Roman"/>
          <w:color w:val="FF0000"/>
          <w:sz w:val="24"/>
          <w:szCs w:val="24"/>
        </w:rPr>
        <w:t>eweller is reducing the amount of gold when they really are not.</w:t>
      </w:r>
    </w:p>
    <w:sectPr w:rsidR="00DD3E9F" w:rsidRPr="00EA30C3" w:rsidSect="00DD3E9F">
      <w:headerReference w:type="default" r:id="rId11"/>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 Greenberg" w:date="2017-05-30T16:40:00Z" w:initials="JG">
    <w:p w14:paraId="5A8876E7" w14:textId="77777777" w:rsidR="003109F6" w:rsidRDefault="003109F6" w:rsidP="003109F6">
      <w:pPr>
        <w:pStyle w:val="CommentText"/>
      </w:pPr>
      <w:r>
        <w:rPr>
          <w:rStyle w:val="CommentReference"/>
        </w:rPr>
        <w:annotationRef/>
      </w:r>
      <w:proofErr w:type="spellStart"/>
      <w:r>
        <w:t>Edhesive</w:t>
      </w:r>
      <w:proofErr w:type="spellEnd"/>
      <w:r>
        <w:t xml:space="preserve"> Logo in header – 0.5” by 2.36”</w:t>
      </w:r>
    </w:p>
  </w:comment>
  <w:comment w:id="2" w:author="Julia Greenberg" w:date="2017-05-30T16:41:00Z" w:initials="JG">
    <w:p w14:paraId="40467082" w14:textId="77777777" w:rsidR="003109F6" w:rsidRDefault="003109F6" w:rsidP="003109F6">
      <w:pPr>
        <w:pStyle w:val="CommentText"/>
      </w:pPr>
      <w:r>
        <w:rPr>
          <w:rStyle w:val="CommentReference"/>
        </w:rPr>
        <w:annotationRef/>
      </w:r>
      <w:r>
        <w:t xml:space="preserve">First line should follow this format – Cambria Math, 16 </w:t>
      </w:r>
      <w:proofErr w:type="spellStart"/>
      <w:r>
        <w:t>pt</w:t>
      </w:r>
      <w:proofErr w:type="spellEnd"/>
      <w:r>
        <w:t xml:space="preserve"> font</w:t>
      </w:r>
    </w:p>
  </w:comment>
  <w:comment w:id="3" w:author="Julia Greenberg" w:date="2017-05-30T16:42:00Z" w:initials="JG">
    <w:p w14:paraId="740B19BC" w14:textId="77777777" w:rsidR="003109F6" w:rsidRDefault="003109F6" w:rsidP="003109F6">
      <w:pPr>
        <w:pStyle w:val="CommentText"/>
      </w:pPr>
      <w:r>
        <w:rPr>
          <w:rStyle w:val="CommentReference"/>
        </w:rPr>
        <w:annotationRef/>
      </w:r>
      <w:r>
        <w:t xml:space="preserve">“Multiple Choice” underlined, Cambria Math, 12 </w:t>
      </w:r>
      <w:proofErr w:type="spellStart"/>
      <w:r>
        <w:t>pt</w:t>
      </w:r>
      <w:proofErr w:type="spellEnd"/>
      <w:r>
        <w:t xml:space="preserve"> font</w:t>
      </w:r>
    </w:p>
  </w:comment>
  <w:comment w:id="4" w:author="Julia Greenberg" w:date="2017-05-30T16:58:00Z" w:initials="JG">
    <w:p w14:paraId="4CF47D03" w14:textId="7FFFBD84" w:rsidR="003109F6" w:rsidRDefault="003109F6">
      <w:pPr>
        <w:pStyle w:val="CommentText"/>
      </w:pPr>
      <w:r>
        <w:rPr>
          <w:rStyle w:val="CommentReference"/>
        </w:rPr>
        <w:annotationRef/>
      </w:r>
      <w:r>
        <w:t xml:space="preserve">Explanations should </w:t>
      </w:r>
      <w:r w:rsidR="002C5AD5">
        <w:t>be in red and generally</w:t>
      </w:r>
      <w:r>
        <w:t xml:space="preserve"> around 50-100 words unless </w:t>
      </w:r>
      <w:proofErr w:type="gramStart"/>
      <w:r>
        <w:t>more or less is</w:t>
      </w:r>
      <w:proofErr w:type="gramEnd"/>
      <w:r>
        <w:t xml:space="preserve"> really necessary</w:t>
      </w:r>
    </w:p>
  </w:comment>
  <w:comment w:id="7" w:author="Julia Greenberg" w:date="2017-05-30T16:58:00Z" w:initials="JG">
    <w:p w14:paraId="75F917FF" w14:textId="77777777" w:rsidR="00A0558F" w:rsidRDefault="00A0558F" w:rsidP="00A0558F">
      <w:pPr>
        <w:pStyle w:val="CommentText"/>
      </w:pPr>
      <w:r>
        <w:rPr>
          <w:rStyle w:val="CommentReference"/>
        </w:rPr>
        <w:annotationRef/>
      </w:r>
      <w:r>
        <w:t xml:space="preserve">Explanations should be in red and generally around 50-100 words unless </w:t>
      </w:r>
      <w:proofErr w:type="gramStart"/>
      <w:r>
        <w:t>more or less is</w:t>
      </w:r>
      <w:proofErr w:type="gramEnd"/>
      <w:r>
        <w:t xml:space="preserve"> really necessary</w:t>
      </w:r>
    </w:p>
  </w:comment>
  <w:comment w:id="5" w:author="Julia Greenberg" w:date="2017-05-30T17:00:00Z" w:initials="JG">
    <w:p w14:paraId="14D806FD" w14:textId="5BF25923" w:rsidR="003109F6" w:rsidRDefault="003109F6">
      <w:pPr>
        <w:pStyle w:val="CommentText"/>
      </w:pPr>
      <w:r>
        <w:rPr>
          <w:rStyle w:val="CommentReference"/>
        </w:rPr>
        <w:annotationRef/>
      </w:r>
    </w:p>
    <w:p w14:paraId="3E90DE31" w14:textId="2E96E758" w:rsidR="003109F6" w:rsidRDefault="003109F6" w:rsidP="003109F6">
      <w:pPr>
        <w:pStyle w:val="CommentText"/>
      </w:pPr>
      <w:r>
        <w:rPr>
          <w:rStyle w:val="CommentReference"/>
        </w:rPr>
        <w:annotationRef/>
      </w:r>
      <w:proofErr w:type="gramStart"/>
      <w:r>
        <w:t>Generally</w:t>
      </w:r>
      <w:proofErr w:type="gramEnd"/>
      <w:r>
        <w:t xml:space="preserve"> two line spaces between explanation and the next question unless the question is too long to fit on that page</w:t>
      </w:r>
    </w:p>
    <w:p w14:paraId="57CA02AF" w14:textId="2CB5CA60" w:rsidR="003109F6" w:rsidRDefault="003109F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876E7" w15:done="0"/>
  <w15:commentEx w15:paraId="40467082" w15:done="0"/>
  <w15:commentEx w15:paraId="740B19BC" w15:done="0"/>
  <w15:commentEx w15:paraId="4CF47D03" w15:done="1"/>
  <w15:commentEx w15:paraId="75F917FF" w15:done="1"/>
  <w15:commentEx w15:paraId="57CA02A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876E7" w16cid:durableId="1CF4FB98"/>
  <w16cid:commentId w16cid:paraId="40467082" w16cid:durableId="1CF4FB99"/>
  <w16cid:commentId w16cid:paraId="740B19BC" w16cid:durableId="1CF4FB9A"/>
  <w16cid:commentId w16cid:paraId="4CF47D03" w16cid:durableId="1CF4FB9B"/>
  <w16cid:commentId w16cid:paraId="75F917FF" w16cid:durableId="1CF50038"/>
  <w16cid:commentId w16cid:paraId="57CA02AF" w16cid:durableId="1CF4FB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063D2" w14:textId="77777777" w:rsidR="00F64B86" w:rsidRDefault="00F64B86" w:rsidP="007D718F">
      <w:pPr>
        <w:spacing w:after="0" w:line="240" w:lineRule="auto"/>
      </w:pPr>
      <w:r>
        <w:separator/>
      </w:r>
    </w:p>
  </w:endnote>
  <w:endnote w:type="continuationSeparator" w:id="0">
    <w:p w14:paraId="2FC75A6B" w14:textId="77777777" w:rsidR="00F64B86" w:rsidRDefault="00F64B86"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BF836" w14:textId="77777777" w:rsidR="00F64B86" w:rsidRDefault="00F64B86" w:rsidP="007D718F">
      <w:pPr>
        <w:spacing w:after="0" w:line="240" w:lineRule="auto"/>
      </w:pPr>
      <w:r>
        <w:separator/>
      </w:r>
    </w:p>
  </w:footnote>
  <w:footnote w:type="continuationSeparator" w:id="0">
    <w:p w14:paraId="333FA766" w14:textId="77777777" w:rsidR="00F64B86" w:rsidRDefault="00F64B86"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753C49" w:rsidRDefault="00753C49">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753C49" w:rsidRDefault="0075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5"/>
  </w:num>
  <w:num w:numId="4">
    <w:abstractNumId w:val="6"/>
  </w:num>
  <w:num w:numId="5">
    <w:abstractNumId w:val="14"/>
  </w:num>
  <w:num w:numId="6">
    <w:abstractNumId w:val="16"/>
  </w:num>
  <w:num w:numId="7">
    <w:abstractNumId w:val="28"/>
  </w:num>
  <w:num w:numId="8">
    <w:abstractNumId w:val="37"/>
  </w:num>
  <w:num w:numId="9">
    <w:abstractNumId w:val="23"/>
  </w:num>
  <w:num w:numId="10">
    <w:abstractNumId w:val="21"/>
  </w:num>
  <w:num w:numId="11">
    <w:abstractNumId w:val="29"/>
  </w:num>
  <w:num w:numId="12">
    <w:abstractNumId w:val="24"/>
  </w:num>
  <w:num w:numId="13">
    <w:abstractNumId w:val="0"/>
  </w:num>
  <w:num w:numId="14">
    <w:abstractNumId w:val="31"/>
  </w:num>
  <w:num w:numId="15">
    <w:abstractNumId w:val="17"/>
  </w:num>
  <w:num w:numId="16">
    <w:abstractNumId w:val="18"/>
  </w:num>
  <w:num w:numId="17">
    <w:abstractNumId w:val="22"/>
  </w:num>
  <w:num w:numId="18">
    <w:abstractNumId w:val="36"/>
  </w:num>
  <w:num w:numId="19">
    <w:abstractNumId w:val="9"/>
  </w:num>
  <w:num w:numId="20">
    <w:abstractNumId w:val="13"/>
  </w:num>
  <w:num w:numId="21">
    <w:abstractNumId w:val="30"/>
  </w:num>
  <w:num w:numId="22">
    <w:abstractNumId w:val="42"/>
  </w:num>
  <w:num w:numId="23">
    <w:abstractNumId w:val="7"/>
  </w:num>
  <w:num w:numId="24">
    <w:abstractNumId w:val="12"/>
  </w:num>
  <w:num w:numId="25">
    <w:abstractNumId w:val="33"/>
  </w:num>
  <w:num w:numId="26">
    <w:abstractNumId w:val="11"/>
  </w:num>
  <w:num w:numId="27">
    <w:abstractNumId w:val="15"/>
  </w:num>
  <w:num w:numId="28">
    <w:abstractNumId w:val="35"/>
  </w:num>
  <w:num w:numId="29">
    <w:abstractNumId w:val="10"/>
  </w:num>
  <w:num w:numId="30">
    <w:abstractNumId w:val="32"/>
  </w:num>
  <w:num w:numId="31">
    <w:abstractNumId w:val="20"/>
  </w:num>
  <w:num w:numId="32">
    <w:abstractNumId w:val="40"/>
  </w:num>
  <w:num w:numId="33">
    <w:abstractNumId w:val="38"/>
  </w:num>
  <w:num w:numId="34">
    <w:abstractNumId w:val="4"/>
  </w:num>
  <w:num w:numId="35">
    <w:abstractNumId w:val="39"/>
  </w:num>
  <w:num w:numId="36">
    <w:abstractNumId w:val="2"/>
  </w:num>
  <w:num w:numId="37">
    <w:abstractNumId w:val="8"/>
  </w:num>
  <w:num w:numId="38">
    <w:abstractNumId w:val="27"/>
  </w:num>
  <w:num w:numId="39">
    <w:abstractNumId w:val="5"/>
  </w:num>
  <w:num w:numId="40">
    <w:abstractNumId w:val="34"/>
  </w:num>
  <w:num w:numId="41">
    <w:abstractNumId w:val="41"/>
  </w:num>
  <w:num w:numId="42">
    <w:abstractNumId w:val="3"/>
  </w:num>
  <w:num w:numId="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3345D"/>
    <w:rsid w:val="00035088"/>
    <w:rsid w:val="0010269D"/>
    <w:rsid w:val="00111513"/>
    <w:rsid w:val="001373EC"/>
    <w:rsid w:val="00137C43"/>
    <w:rsid w:val="001C3C49"/>
    <w:rsid w:val="00204F13"/>
    <w:rsid w:val="0024314E"/>
    <w:rsid w:val="002C5AD5"/>
    <w:rsid w:val="003109F6"/>
    <w:rsid w:val="00315D0C"/>
    <w:rsid w:val="003D7004"/>
    <w:rsid w:val="003D70B4"/>
    <w:rsid w:val="003E6356"/>
    <w:rsid w:val="00434A5A"/>
    <w:rsid w:val="00447A97"/>
    <w:rsid w:val="004925DD"/>
    <w:rsid w:val="004E72B4"/>
    <w:rsid w:val="004F5A68"/>
    <w:rsid w:val="005200E7"/>
    <w:rsid w:val="005F38E9"/>
    <w:rsid w:val="00665AE2"/>
    <w:rsid w:val="006846E2"/>
    <w:rsid w:val="00694140"/>
    <w:rsid w:val="006D1BED"/>
    <w:rsid w:val="006F7BF9"/>
    <w:rsid w:val="00721977"/>
    <w:rsid w:val="00731701"/>
    <w:rsid w:val="00753C49"/>
    <w:rsid w:val="00757889"/>
    <w:rsid w:val="00773FFE"/>
    <w:rsid w:val="007767A8"/>
    <w:rsid w:val="00781439"/>
    <w:rsid w:val="007B6679"/>
    <w:rsid w:val="007D718F"/>
    <w:rsid w:val="008767BC"/>
    <w:rsid w:val="008974B6"/>
    <w:rsid w:val="008B446B"/>
    <w:rsid w:val="00946201"/>
    <w:rsid w:val="009829BB"/>
    <w:rsid w:val="009C1873"/>
    <w:rsid w:val="00A0558F"/>
    <w:rsid w:val="00A3695F"/>
    <w:rsid w:val="00A51E38"/>
    <w:rsid w:val="00A6674B"/>
    <w:rsid w:val="00A90105"/>
    <w:rsid w:val="00AA096C"/>
    <w:rsid w:val="00B01DE7"/>
    <w:rsid w:val="00B072E7"/>
    <w:rsid w:val="00BF603C"/>
    <w:rsid w:val="00C16E8B"/>
    <w:rsid w:val="00C7581F"/>
    <w:rsid w:val="00CB1EEF"/>
    <w:rsid w:val="00D0350F"/>
    <w:rsid w:val="00D05987"/>
    <w:rsid w:val="00D151C4"/>
    <w:rsid w:val="00D24087"/>
    <w:rsid w:val="00D43F5E"/>
    <w:rsid w:val="00D867F1"/>
    <w:rsid w:val="00DC0560"/>
    <w:rsid w:val="00DD3E9F"/>
    <w:rsid w:val="00E201E9"/>
    <w:rsid w:val="00E24A1E"/>
    <w:rsid w:val="00E3687D"/>
    <w:rsid w:val="00E4075E"/>
    <w:rsid w:val="00E94591"/>
    <w:rsid w:val="00EA30C3"/>
    <w:rsid w:val="00EC4044"/>
    <w:rsid w:val="00ED391B"/>
    <w:rsid w:val="00ED6D29"/>
    <w:rsid w:val="00EE05F2"/>
    <w:rsid w:val="00F630B1"/>
    <w:rsid w:val="00F64B86"/>
    <w:rsid w:val="00F90280"/>
    <w:rsid w:val="00F90F84"/>
    <w:rsid w:val="00FA6EDA"/>
    <w:rsid w:val="00FB3276"/>
    <w:rsid w:val="00FC2723"/>
    <w:rsid w:val="00FC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0340-A305-4F6F-BB52-DADF89AE8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10</cp:revision>
  <dcterms:created xsi:type="dcterms:W3CDTF">2017-06-21T15:03:00Z</dcterms:created>
  <dcterms:modified xsi:type="dcterms:W3CDTF">2017-06-21T20:06:00Z</dcterms:modified>
</cp:coreProperties>
</file>