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354CB354" w:rsidR="00204F13" w:rsidRPr="006F7BF9" w:rsidRDefault="003109F6" w:rsidP="003109F6">
      <w:pPr>
        <w:spacing w:line="276" w:lineRule="auto"/>
        <w:rPr>
          <w:rFonts w:ascii="Cambria Math" w:hAnsi="Cambria Math"/>
          <w:sz w:val="32"/>
          <w:szCs w:val="24"/>
        </w:rPr>
      </w:pPr>
      <w:bookmarkStart w:id="0" w:name="_Hlk483404433"/>
      <w:bookmarkEnd w:id="0"/>
      <w:commentRangeStart w:id="1"/>
      <w:r w:rsidRPr="00825CA0">
        <w:rPr>
          <w:rFonts w:ascii="Cambria Math" w:hAnsi="Cambria Math"/>
          <w:sz w:val="32"/>
          <w:szCs w:val="24"/>
        </w:rPr>
        <w:t>E</w:t>
      </w:r>
      <w:commentRangeEnd w:id="1"/>
      <w:r>
        <w:rPr>
          <w:rStyle w:val="CommentReference"/>
        </w:rPr>
        <w:commentReference w:id="1"/>
      </w:r>
      <w:r w:rsidRPr="00825CA0">
        <w:rPr>
          <w:rFonts w:ascii="Cambria Math" w:hAnsi="Cambria Math"/>
          <w:sz w:val="32"/>
          <w:szCs w:val="24"/>
        </w:rPr>
        <w:t xml:space="preserve">dhesive </w:t>
      </w:r>
      <w:r w:rsidRPr="00825CA0">
        <w:rPr>
          <w:rFonts w:ascii="Cambria Math" w:hAnsi="Cambria Math"/>
          <w:sz w:val="32"/>
          <w:szCs w:val="24"/>
        </w:rPr>
        <w:tab/>
      </w:r>
      <w:r w:rsidRPr="00825CA0">
        <w:rPr>
          <w:rFonts w:ascii="Cambria Math" w:hAnsi="Cambria Math"/>
          <w:sz w:val="32"/>
          <w:szCs w:val="24"/>
        </w:rPr>
        <w:tab/>
      </w:r>
      <w:commentRangeStart w:id="2"/>
      <w:r w:rsidRPr="00825CA0">
        <w:rPr>
          <w:rFonts w:ascii="Cambria Math" w:hAnsi="Cambria Math"/>
          <w:sz w:val="32"/>
          <w:szCs w:val="24"/>
        </w:rPr>
        <w:t>AP Statistics</w:t>
      </w:r>
      <w:commentRangeEnd w:id="2"/>
      <w:r>
        <w:rPr>
          <w:rStyle w:val="CommentReference"/>
        </w:rPr>
        <w:commentReference w:id="2"/>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Unit 1</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commentRangeStart w:id="3"/>
      <w:r w:rsidRPr="00825CA0">
        <w:rPr>
          <w:rFonts w:ascii="Cambria Math" w:hAnsi="Cambria Math"/>
          <w:b/>
          <w:sz w:val="24"/>
          <w:szCs w:val="24"/>
          <w:u w:val="single"/>
        </w:rPr>
        <w:t>Multiple Choice</w:t>
      </w:r>
      <w:commentRangeEnd w:id="3"/>
      <w:r>
        <w:rPr>
          <w:rStyle w:val="CommentReference"/>
        </w:rPr>
        <w:commentReference w:id="3"/>
      </w:r>
      <w:r w:rsidRPr="00825CA0">
        <w:rPr>
          <w:rFonts w:ascii="Cambria Math" w:hAnsi="Cambria Math"/>
          <w:b/>
          <w:sz w:val="24"/>
          <w:szCs w:val="24"/>
          <w:u w:val="single"/>
        </w:rPr>
        <w:t>:</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0EFAB833" w14:textId="0CE1AD27" w:rsidR="009272B0" w:rsidRDefault="009272B0" w:rsidP="003109F6">
      <w:pPr>
        <w:spacing w:line="276" w:lineRule="auto"/>
        <w:rPr>
          <w:rFonts w:ascii="Cambria Math" w:hAnsi="Cambria Math"/>
          <w:b/>
          <w:sz w:val="24"/>
          <w:szCs w:val="24"/>
        </w:rPr>
      </w:pPr>
    </w:p>
    <w:p w14:paraId="00426A8A" w14:textId="41242D1D" w:rsidR="009272B0" w:rsidRPr="009272B0" w:rsidRDefault="009272B0" w:rsidP="009272B0">
      <w:pPr>
        <w:pStyle w:val="ListParagraph"/>
        <w:spacing w:after="0" w:line="276" w:lineRule="auto"/>
        <w:ind w:left="360"/>
        <w:rPr>
          <w:rFonts w:ascii="Cambria Math" w:hAnsi="Cambria Math"/>
          <w:i/>
        </w:rPr>
      </w:pPr>
      <w:r w:rsidRPr="009272B0">
        <w:rPr>
          <w:rFonts w:ascii="Cambria Math" w:hAnsi="Cambria Math"/>
          <w:i/>
        </w:rPr>
        <w:t>Questions 1-3 apply to the following situation</w:t>
      </w:r>
    </w:p>
    <w:p w14:paraId="23E37AE4" w14:textId="315482A4" w:rsidR="009272B0" w:rsidRDefault="009272B0" w:rsidP="009272B0">
      <w:pPr>
        <w:pStyle w:val="ListParagraph"/>
        <w:spacing w:after="0" w:line="276" w:lineRule="auto"/>
        <w:ind w:left="360"/>
        <w:rPr>
          <w:rFonts w:ascii="Cambria Math" w:hAnsi="Cambria Math"/>
        </w:rPr>
      </w:pPr>
      <w:r>
        <w:rPr>
          <w:rFonts w:ascii="Cambria Math" w:hAnsi="Cambria Math"/>
        </w:rPr>
        <w:t>A new type of mercury sphygmomanometer is being developed to measure pregnant women’s blood pressure. In order to benchmark its performance, you want to test it against the established blood pressure instruments.</w:t>
      </w:r>
    </w:p>
    <w:p w14:paraId="1224A134" w14:textId="77777777" w:rsidR="009272B0" w:rsidRDefault="009272B0" w:rsidP="009272B0">
      <w:pPr>
        <w:pStyle w:val="ListParagraph"/>
        <w:spacing w:after="0" w:line="276" w:lineRule="auto"/>
        <w:ind w:left="360"/>
        <w:rPr>
          <w:rFonts w:ascii="Cambria Math" w:hAnsi="Cambria Math"/>
        </w:rPr>
      </w:pPr>
    </w:p>
    <w:p w14:paraId="52DF31E0" w14:textId="6336A9F5" w:rsidR="005A3666" w:rsidRPr="00825CA0" w:rsidRDefault="009272B0" w:rsidP="005A3666">
      <w:pPr>
        <w:pStyle w:val="ListParagraph"/>
        <w:numPr>
          <w:ilvl w:val="0"/>
          <w:numId w:val="39"/>
        </w:numPr>
        <w:spacing w:after="0" w:line="276" w:lineRule="auto"/>
        <w:ind w:left="360"/>
        <w:rPr>
          <w:rFonts w:ascii="Cambria Math" w:hAnsi="Cambria Math"/>
        </w:rPr>
      </w:pPr>
      <w:r>
        <w:rPr>
          <w:rFonts w:ascii="Cambria Math" w:hAnsi="Cambria Math"/>
        </w:rPr>
        <w:t>T</w:t>
      </w:r>
      <w:r w:rsidR="003765F6">
        <w:rPr>
          <w:rFonts w:ascii="Cambria Math" w:hAnsi="Cambria Math"/>
        </w:rPr>
        <w:t>o determine if the two devices provide different measurements you record the blood pressure of 52 patients using both devices. Which test should you use</w:t>
      </w:r>
      <w:r w:rsidR="00A05B76">
        <w:rPr>
          <w:rFonts w:ascii="Cambria Math" w:hAnsi="Cambria Math"/>
        </w:rPr>
        <w:t>?</w:t>
      </w:r>
    </w:p>
    <w:p w14:paraId="57893A76" w14:textId="77777777" w:rsidR="005A3666" w:rsidRPr="00825CA0" w:rsidRDefault="005A3666" w:rsidP="005A3666">
      <w:pPr>
        <w:spacing w:line="276" w:lineRule="auto"/>
        <w:ind w:left="1260" w:hanging="540"/>
        <w:rPr>
          <w:rFonts w:ascii="Cambria Math" w:hAnsi="Cambria Math"/>
        </w:rPr>
      </w:pPr>
    </w:p>
    <w:p w14:paraId="33FF1D83" w14:textId="613BFB51" w:rsidR="003765F6" w:rsidRPr="003765F6" w:rsidRDefault="00B85E55" w:rsidP="00833148">
      <w:pPr>
        <w:pStyle w:val="ListParagraph"/>
        <w:numPr>
          <w:ilvl w:val="1"/>
          <w:numId w:val="39"/>
        </w:numPr>
        <w:spacing w:after="240" w:line="276" w:lineRule="auto"/>
        <w:ind w:left="1260" w:hanging="540"/>
        <w:rPr>
          <w:rFonts w:ascii="Cambria Math" w:eastAsiaTheme="minorEastAsia" w:hAnsi="Cambria Math"/>
          <w:color w:val="FF0000"/>
        </w:rPr>
      </w:pPr>
      <w:r>
        <w:rPr>
          <w:rFonts w:ascii="Cambria Math" w:hAnsi="Cambria Math"/>
          <w:color w:val="FF0000"/>
        </w:rPr>
        <w:t>Paired t test</w:t>
      </w:r>
    </w:p>
    <w:p w14:paraId="2E2DEAB8" w14:textId="0F0AC4C0" w:rsidR="00833148" w:rsidRPr="003765F6" w:rsidRDefault="003765F6" w:rsidP="00833148">
      <w:pPr>
        <w:pStyle w:val="ListParagraph"/>
        <w:numPr>
          <w:ilvl w:val="1"/>
          <w:numId w:val="39"/>
        </w:numPr>
        <w:spacing w:after="240" w:line="276" w:lineRule="auto"/>
        <w:ind w:left="1260" w:hanging="540"/>
        <w:rPr>
          <w:rFonts w:ascii="Cambria Math" w:hAnsi="Cambria Math"/>
          <w:color w:val="000000" w:themeColor="text1"/>
        </w:rPr>
      </w:pPr>
      <w:r w:rsidRPr="003765F6">
        <w:rPr>
          <w:rFonts w:ascii="Cambria Math" w:eastAsiaTheme="minorEastAsia" w:hAnsi="Cambria Math"/>
          <w:color w:val="000000" w:themeColor="text1"/>
        </w:rPr>
        <w:t>𝑂</w:t>
      </w:r>
      <w:r w:rsidR="00B85E55">
        <w:rPr>
          <w:rFonts w:ascii="Cambria Math" w:eastAsiaTheme="minorEastAsia" w:hAnsi="Cambria Math"/>
          <w:color w:val="000000" w:themeColor="text1"/>
        </w:rPr>
        <w:t>ne-sample z test</w:t>
      </w:r>
    </w:p>
    <w:p w14:paraId="5EB492A3" w14:textId="77456E3C" w:rsidR="003765F6" w:rsidRPr="003765F6" w:rsidRDefault="003765F6" w:rsidP="003765F6">
      <w:pPr>
        <w:pStyle w:val="ListParagraph"/>
        <w:numPr>
          <w:ilvl w:val="1"/>
          <w:numId w:val="39"/>
        </w:numPr>
        <w:spacing w:after="240" w:line="276" w:lineRule="auto"/>
        <w:ind w:left="1260" w:hanging="540"/>
        <w:rPr>
          <w:rFonts w:ascii="Cambria Math" w:hAnsi="Cambria Math"/>
          <w:color w:val="000000" w:themeColor="text1"/>
        </w:rPr>
      </w:pPr>
      <w:r>
        <w:rPr>
          <w:rFonts w:ascii="Cambria Math" w:hAnsi="Cambria Math"/>
          <w:color w:val="000000" w:themeColor="text1"/>
        </w:rPr>
        <w:t xml:space="preserve">Two-sample t </w:t>
      </w:r>
      <w:r w:rsidR="00B85E55">
        <w:rPr>
          <w:rFonts w:ascii="Cambria Math" w:hAnsi="Cambria Math"/>
          <w:color w:val="000000" w:themeColor="text1"/>
        </w:rPr>
        <w:t>test</w:t>
      </w:r>
    </w:p>
    <w:p w14:paraId="1F5B6A7F" w14:textId="22F7EBD6" w:rsidR="003765F6" w:rsidRPr="003765F6" w:rsidRDefault="00B85E55" w:rsidP="003765F6">
      <w:pPr>
        <w:pStyle w:val="ListParagraph"/>
        <w:numPr>
          <w:ilvl w:val="1"/>
          <w:numId w:val="39"/>
        </w:numPr>
        <w:spacing w:after="240" w:line="276" w:lineRule="auto"/>
        <w:ind w:left="1260" w:hanging="540"/>
        <w:rPr>
          <w:rFonts w:ascii="Cambria Math" w:hAnsi="Cambria Math"/>
          <w:color w:val="000000" w:themeColor="text1"/>
        </w:rPr>
      </w:pPr>
      <w:r>
        <w:rPr>
          <w:rFonts w:ascii="Cambria Math" w:eastAsiaTheme="minorEastAsia" w:hAnsi="Cambria Math"/>
        </w:rPr>
        <w:t>Two-sample z test</w:t>
      </w:r>
    </w:p>
    <w:p w14:paraId="2AF92A12" w14:textId="2C4F3854" w:rsidR="003765F6" w:rsidRPr="003765F6" w:rsidRDefault="003765F6" w:rsidP="003765F6">
      <w:pPr>
        <w:pStyle w:val="ListParagraph"/>
        <w:numPr>
          <w:ilvl w:val="1"/>
          <w:numId w:val="39"/>
        </w:numPr>
        <w:spacing w:after="240" w:line="276" w:lineRule="auto"/>
        <w:ind w:left="1260" w:hanging="540"/>
        <w:rPr>
          <w:rFonts w:ascii="Cambria Math" w:hAnsi="Cambria Math"/>
          <w:color w:val="000000" w:themeColor="text1"/>
        </w:rPr>
      </w:pPr>
      <w:r>
        <w:rPr>
          <w:rFonts w:ascii="Cambria Math" w:eastAsiaTheme="minorEastAsia" w:hAnsi="Cambria Math"/>
        </w:rPr>
        <w:t>None of these tests are appropriate</w:t>
      </w:r>
    </w:p>
    <w:p w14:paraId="0C317729" w14:textId="77777777" w:rsidR="00B072E7" w:rsidRPr="00B072E7" w:rsidRDefault="00B072E7" w:rsidP="00B072E7">
      <w:pPr>
        <w:pStyle w:val="ListParagraph"/>
        <w:spacing w:after="240" w:line="276" w:lineRule="auto"/>
        <w:ind w:left="1260"/>
        <w:rPr>
          <w:rFonts w:ascii="Cambria Math" w:hAnsi="Cambria Math"/>
        </w:rPr>
      </w:pPr>
    </w:p>
    <w:p w14:paraId="4AFE63DD" w14:textId="25361A91" w:rsidR="004E72B4" w:rsidRPr="003109F6" w:rsidRDefault="003765F6" w:rsidP="003109F6">
      <w:pPr>
        <w:pStyle w:val="ListParagraph"/>
        <w:spacing w:line="276" w:lineRule="auto"/>
        <w:ind w:left="360"/>
        <w:rPr>
          <w:rFonts w:ascii="Cambria Math" w:hAnsi="Cambria Math"/>
          <w:color w:val="FF0000"/>
        </w:rPr>
      </w:pPr>
      <w:r>
        <w:rPr>
          <w:rFonts w:ascii="Cambria Math" w:hAnsi="Cambria Math"/>
          <w:color w:val="FF0000"/>
        </w:rPr>
        <w:t xml:space="preserve">The paired t-test is appropriate when testing the same group. </w:t>
      </w:r>
      <w:r w:rsidR="0021438A">
        <w:rPr>
          <w:rFonts w:ascii="Cambria Math" w:hAnsi="Cambria Math"/>
          <w:color w:val="FF0000"/>
        </w:rPr>
        <w:t>H</w:t>
      </w:r>
      <w:r>
        <w:rPr>
          <w:rFonts w:ascii="Cambria Math" w:hAnsi="Cambria Math"/>
          <w:color w:val="FF0000"/>
        </w:rPr>
        <w:t>ere we make the first measurement of blood pressure and then are interested to see if there is any difference after we apply the second method of measurement.</w:t>
      </w:r>
    </w:p>
    <w:p w14:paraId="5B4211FA" w14:textId="34E3FA73" w:rsidR="004E72B4" w:rsidRDefault="004E72B4" w:rsidP="00CD184A">
      <w:pPr>
        <w:spacing w:line="276" w:lineRule="auto"/>
        <w:rPr>
          <w:rFonts w:ascii="Cambria Math" w:hAnsi="Cambria Math"/>
        </w:rPr>
      </w:pPr>
    </w:p>
    <w:p w14:paraId="290BD32A" w14:textId="77777777" w:rsidR="00A05B76" w:rsidRPr="007B37D7" w:rsidRDefault="00A05B76" w:rsidP="00CD184A">
      <w:pPr>
        <w:spacing w:line="276" w:lineRule="auto"/>
        <w:rPr>
          <w:rFonts w:ascii="Cambria Math" w:hAnsi="Cambria Math"/>
        </w:rPr>
      </w:pPr>
    </w:p>
    <w:p w14:paraId="782BCD56" w14:textId="432317DC" w:rsidR="00A0558F" w:rsidRPr="00825CA0" w:rsidRDefault="0021438A" w:rsidP="00A0558F">
      <w:pPr>
        <w:pStyle w:val="ListParagraph"/>
        <w:numPr>
          <w:ilvl w:val="0"/>
          <w:numId w:val="39"/>
        </w:numPr>
        <w:spacing w:after="0" w:line="276" w:lineRule="auto"/>
        <w:ind w:left="360"/>
        <w:rPr>
          <w:rFonts w:ascii="Cambria Math" w:hAnsi="Cambria Math"/>
        </w:rPr>
      </w:pPr>
      <w:r>
        <w:rPr>
          <w:rFonts w:ascii="Cambria Math" w:hAnsi="Cambria Math"/>
        </w:rPr>
        <w:t>Based on the results of the study conducted, the researchers end up committing both a Type I and Type II error. Which of the following describes their results?</w:t>
      </w:r>
    </w:p>
    <w:p w14:paraId="43714511" w14:textId="77777777" w:rsidR="00A0558F" w:rsidRPr="0021438A" w:rsidRDefault="00A0558F" w:rsidP="00A0558F">
      <w:pPr>
        <w:spacing w:line="276" w:lineRule="auto"/>
        <w:ind w:left="1260" w:hanging="540"/>
        <w:rPr>
          <w:rFonts w:ascii="Cambria Math" w:hAnsi="Cambria Math"/>
        </w:rPr>
      </w:pPr>
    </w:p>
    <w:p w14:paraId="0CA5972B" w14:textId="38C959EC" w:rsidR="00697867" w:rsidRPr="0021438A" w:rsidRDefault="00697867" w:rsidP="00697867">
      <w:pPr>
        <w:pStyle w:val="ListParagraph"/>
        <w:numPr>
          <w:ilvl w:val="1"/>
          <w:numId w:val="39"/>
        </w:numPr>
        <w:spacing w:after="240" w:line="276" w:lineRule="auto"/>
        <w:ind w:left="1260" w:hanging="540"/>
        <w:rPr>
          <w:rFonts w:ascii="Cambria Math" w:hAnsi="Cambria Math"/>
          <w:color w:val="000000" w:themeColor="text1"/>
        </w:rPr>
      </w:pPr>
      <w:r w:rsidRPr="0021438A">
        <w:rPr>
          <w:rFonts w:ascii="Cambria Math" w:hAnsi="Cambria Math"/>
          <w:color w:val="000000" w:themeColor="text1"/>
        </w:rPr>
        <w:t xml:space="preserve">The study results in statistically significant evidence that the new method differs from the established method, when in reality the two methods produce </w:t>
      </w:r>
      <w:r>
        <w:rPr>
          <w:rFonts w:ascii="Cambria Math" w:hAnsi="Cambria Math"/>
          <w:color w:val="000000" w:themeColor="text1"/>
        </w:rPr>
        <w:t>the same</w:t>
      </w:r>
      <w:r w:rsidRPr="0021438A">
        <w:rPr>
          <w:rFonts w:ascii="Cambria Math" w:hAnsi="Cambria Math"/>
          <w:color w:val="000000" w:themeColor="text1"/>
        </w:rPr>
        <w:t xml:space="preserve"> results.</w:t>
      </w:r>
    </w:p>
    <w:p w14:paraId="0A7D5577" w14:textId="33B9725B" w:rsidR="00697867" w:rsidRDefault="00697867" w:rsidP="00697867">
      <w:pPr>
        <w:pStyle w:val="ListParagraph"/>
        <w:numPr>
          <w:ilvl w:val="1"/>
          <w:numId w:val="39"/>
        </w:numPr>
        <w:spacing w:after="240" w:line="276" w:lineRule="auto"/>
        <w:ind w:left="1260" w:hanging="540"/>
        <w:rPr>
          <w:rFonts w:ascii="Cambria Math" w:hAnsi="Cambria Math"/>
          <w:color w:val="000000" w:themeColor="text1"/>
        </w:rPr>
      </w:pPr>
      <w:r w:rsidRPr="0021438A">
        <w:rPr>
          <w:rFonts w:ascii="Cambria Math" w:hAnsi="Cambria Math"/>
          <w:color w:val="000000" w:themeColor="text1"/>
        </w:rPr>
        <w:t xml:space="preserve">The study provides insufficient evidence to claim that the new method differs from the established method, when in reality the two methods produce </w:t>
      </w:r>
      <w:r>
        <w:rPr>
          <w:rFonts w:ascii="Cambria Math" w:hAnsi="Cambria Math"/>
          <w:color w:val="000000" w:themeColor="text1"/>
        </w:rPr>
        <w:t>different</w:t>
      </w:r>
      <w:r w:rsidRPr="0021438A">
        <w:rPr>
          <w:rFonts w:ascii="Cambria Math" w:hAnsi="Cambria Math"/>
          <w:color w:val="000000" w:themeColor="text1"/>
        </w:rPr>
        <w:t xml:space="preserve"> results.</w:t>
      </w:r>
    </w:p>
    <w:p w14:paraId="5352F255" w14:textId="21DBDB6B" w:rsidR="0021438A" w:rsidRPr="0021438A" w:rsidRDefault="0021438A" w:rsidP="00697867">
      <w:pPr>
        <w:pStyle w:val="ListParagraph"/>
        <w:numPr>
          <w:ilvl w:val="1"/>
          <w:numId w:val="39"/>
        </w:numPr>
        <w:spacing w:after="240" w:line="276" w:lineRule="auto"/>
        <w:ind w:left="1260" w:hanging="540"/>
        <w:rPr>
          <w:rFonts w:ascii="Cambria Math" w:hAnsi="Cambria Math"/>
          <w:color w:val="000000" w:themeColor="text1"/>
        </w:rPr>
      </w:pPr>
      <w:r w:rsidRPr="0021438A">
        <w:rPr>
          <w:rFonts w:ascii="Cambria Math" w:hAnsi="Cambria Math"/>
          <w:color w:val="000000" w:themeColor="text1"/>
        </w:rPr>
        <w:t>The study results in statistically significant evidence that the new method differs from the established method, when in reality the two methods produce different results.</w:t>
      </w:r>
    </w:p>
    <w:p w14:paraId="4E8511FF" w14:textId="6C64EBA7" w:rsidR="0021438A" w:rsidRDefault="0021438A" w:rsidP="00F367EC">
      <w:pPr>
        <w:pStyle w:val="ListParagraph"/>
        <w:numPr>
          <w:ilvl w:val="1"/>
          <w:numId w:val="39"/>
        </w:numPr>
        <w:spacing w:after="240" w:line="276" w:lineRule="auto"/>
        <w:ind w:left="1260" w:hanging="540"/>
        <w:rPr>
          <w:rFonts w:ascii="Cambria Math" w:hAnsi="Cambria Math"/>
          <w:color w:val="000000" w:themeColor="text1"/>
        </w:rPr>
      </w:pPr>
      <w:r w:rsidRPr="0021438A">
        <w:rPr>
          <w:rFonts w:ascii="Cambria Math" w:hAnsi="Cambria Math"/>
          <w:color w:val="000000" w:themeColor="text1"/>
        </w:rPr>
        <w:t>The study provides insufficient evidence to claim that the new method differs from the established method, when in reality the two methods produce the same results.</w:t>
      </w:r>
    </w:p>
    <w:p w14:paraId="76B15F03" w14:textId="32A83196" w:rsidR="00697867" w:rsidRPr="00697867" w:rsidRDefault="00697867" w:rsidP="00F367EC">
      <w:pPr>
        <w:pStyle w:val="ListParagraph"/>
        <w:numPr>
          <w:ilvl w:val="1"/>
          <w:numId w:val="39"/>
        </w:numPr>
        <w:spacing w:after="240" w:line="276" w:lineRule="auto"/>
        <w:ind w:left="1260" w:hanging="540"/>
        <w:rPr>
          <w:rFonts w:ascii="Cambria Math" w:hAnsi="Cambria Math"/>
          <w:color w:val="FF0000"/>
        </w:rPr>
      </w:pPr>
      <w:r w:rsidRPr="00697867">
        <w:rPr>
          <w:rFonts w:ascii="Cambria Math" w:hAnsi="Cambria Math"/>
          <w:color w:val="FF0000"/>
        </w:rPr>
        <w:t>It is not possible to simultaneously commit a Type I and Type II error.</w:t>
      </w:r>
    </w:p>
    <w:p w14:paraId="52082D1E" w14:textId="092A07D9" w:rsidR="00D43F5E" w:rsidRPr="00D43F5E" w:rsidRDefault="00D43F5E" w:rsidP="00CF25FE">
      <w:pPr>
        <w:pStyle w:val="ListParagraph"/>
        <w:spacing w:after="240" w:line="276" w:lineRule="auto"/>
        <w:ind w:left="1260"/>
        <w:rPr>
          <w:rFonts w:ascii="Cambria Math" w:hAnsi="Cambria Math"/>
        </w:rPr>
      </w:pPr>
    </w:p>
    <w:p w14:paraId="69530B75" w14:textId="30E31C06" w:rsidR="00167C14" w:rsidRPr="00167C14" w:rsidRDefault="00697867" w:rsidP="00167C14">
      <w:pPr>
        <w:pStyle w:val="ListParagraph"/>
        <w:spacing w:line="276" w:lineRule="auto"/>
        <w:ind w:left="360"/>
        <w:rPr>
          <w:rFonts w:ascii="Cambria Math" w:hAnsi="Cambria Math"/>
          <w:color w:val="FF0000"/>
        </w:rPr>
      </w:pPr>
      <w:r>
        <w:rPr>
          <w:rFonts w:ascii="Cambria Math" w:hAnsi="Cambria Math"/>
          <w:color w:val="FF0000"/>
        </w:rPr>
        <w:t>A Type I error is the incorrect rejection of a true null hypothesis whereas a Type II error is the incorrect acceptance of a false null hypothesis. Therefore you cannot simultaneously commit a Type I (null rejection) and Type II (null acceptance) error within the same test.</w:t>
      </w:r>
    </w:p>
    <w:p w14:paraId="1A9C39F0" w14:textId="77777777" w:rsidR="00A0558F" w:rsidRDefault="00A0558F" w:rsidP="00CD184A">
      <w:pPr>
        <w:spacing w:line="276" w:lineRule="auto"/>
        <w:rPr>
          <w:rFonts w:ascii="Cambria Math" w:hAnsi="Cambria Math"/>
        </w:rPr>
      </w:pPr>
    </w:p>
    <w:p w14:paraId="2907D251" w14:textId="5D55A79D" w:rsidR="00A0558F" w:rsidRPr="00A0558F" w:rsidRDefault="00A0558F" w:rsidP="00CD184A">
      <w:pPr>
        <w:spacing w:line="276" w:lineRule="auto"/>
        <w:rPr>
          <w:rFonts w:ascii="Cambria Math" w:hAnsi="Cambria Math"/>
        </w:rPr>
      </w:pPr>
    </w:p>
    <w:p w14:paraId="468CA3FB" w14:textId="0E2C13C8" w:rsidR="00167C14" w:rsidRPr="00351A01" w:rsidRDefault="009272B0" w:rsidP="00167C14">
      <w:pPr>
        <w:pStyle w:val="ListParagraph"/>
        <w:numPr>
          <w:ilvl w:val="0"/>
          <w:numId w:val="39"/>
        </w:numPr>
        <w:spacing w:after="0" w:line="276" w:lineRule="auto"/>
        <w:ind w:left="360"/>
        <w:rPr>
          <w:rFonts w:ascii="Cambria Math" w:hAnsi="Cambria Math"/>
        </w:rPr>
      </w:pPr>
      <w:r>
        <w:rPr>
          <w:rFonts w:ascii="Cambria Math" w:hAnsi="Cambria Math"/>
        </w:rPr>
        <w:lastRenderedPageBreak/>
        <w:t xml:space="preserve">This test results in a value of </w:t>
      </w:r>
      <m:oMath>
        <m:r>
          <w:rPr>
            <w:rFonts w:ascii="Cambria Math" w:hAnsi="Cambria Math"/>
          </w:rPr>
          <m:t>z=1.87</m:t>
        </m:r>
      </m:oMath>
      <w:r>
        <w:rPr>
          <w:rFonts w:ascii="Cambria Math" w:eastAsiaTheme="minorEastAsia" w:hAnsi="Cambria Math"/>
        </w:rPr>
        <w:t xml:space="preserve">. Which of the following best describes the test results at an </w:t>
      </w:r>
      <m:oMath>
        <m:r>
          <w:rPr>
            <w:rFonts w:ascii="Cambria Math" w:eastAsiaTheme="minorEastAsia" w:hAnsi="Cambria Math"/>
          </w:rPr>
          <m:t>α=0.05</m:t>
        </m:r>
      </m:oMath>
      <w:r>
        <w:rPr>
          <w:rFonts w:ascii="Cambria Math" w:eastAsiaTheme="minorEastAsia" w:hAnsi="Cambria Math"/>
        </w:rPr>
        <w:t xml:space="preserve"> level?</w:t>
      </w:r>
    </w:p>
    <w:p w14:paraId="1C7BC1A8" w14:textId="77777777" w:rsidR="00167C14" w:rsidRPr="00677C2A" w:rsidRDefault="00167C14" w:rsidP="00167C14">
      <w:pPr>
        <w:spacing w:after="0" w:line="240" w:lineRule="auto"/>
        <w:rPr>
          <w:rFonts w:ascii="Cambria Math" w:hAnsi="Cambria Math"/>
        </w:rPr>
      </w:pPr>
      <w:r>
        <w:rPr>
          <w:rFonts w:ascii="Cambria Math" w:hAnsi="Cambria Math"/>
        </w:rPr>
        <w:tab/>
      </w:r>
    </w:p>
    <w:p w14:paraId="692D1B6A" w14:textId="11ED23EE" w:rsidR="00167C14" w:rsidRDefault="009272B0" w:rsidP="00167C14">
      <w:pPr>
        <w:pStyle w:val="ListParagraph"/>
        <w:numPr>
          <w:ilvl w:val="1"/>
          <w:numId w:val="39"/>
        </w:numPr>
        <w:spacing w:after="120" w:line="276" w:lineRule="auto"/>
        <w:ind w:left="1260" w:hanging="540"/>
        <w:rPr>
          <w:rFonts w:ascii="Cambria Math" w:hAnsi="Cambria Math"/>
        </w:rPr>
      </w:pPr>
      <w:r>
        <w:rPr>
          <w:rFonts w:ascii="Cambria Math" w:hAnsi="Cambria Math"/>
        </w:rPr>
        <w:t>P-value &lt; 0.05; 95% significance is reached and the null hypothesis can be rejected</w:t>
      </w:r>
    </w:p>
    <w:p w14:paraId="598B5695" w14:textId="31F89A22" w:rsidR="009272B0" w:rsidRPr="00622F45" w:rsidRDefault="009272B0" w:rsidP="00167C14">
      <w:pPr>
        <w:pStyle w:val="ListParagraph"/>
        <w:numPr>
          <w:ilvl w:val="1"/>
          <w:numId w:val="39"/>
        </w:numPr>
        <w:spacing w:after="120" w:line="276" w:lineRule="auto"/>
        <w:ind w:left="1260" w:hanging="540"/>
        <w:rPr>
          <w:rFonts w:ascii="Cambria Math" w:hAnsi="Cambria Math"/>
          <w:color w:val="FF0000"/>
        </w:rPr>
      </w:pPr>
      <w:r w:rsidRPr="00622F45">
        <w:rPr>
          <w:rFonts w:ascii="Cambria Math" w:hAnsi="Cambria Math"/>
          <w:color w:val="FF0000"/>
        </w:rPr>
        <w:t>P-value &lt; 0.05; 95% significance is not reached and the null hypothesis cannot be rejected</w:t>
      </w:r>
    </w:p>
    <w:p w14:paraId="0AE5B265" w14:textId="134ACA7B" w:rsidR="009272B0" w:rsidRDefault="009272B0" w:rsidP="00167C14">
      <w:pPr>
        <w:pStyle w:val="ListParagraph"/>
        <w:numPr>
          <w:ilvl w:val="1"/>
          <w:numId w:val="39"/>
        </w:numPr>
        <w:spacing w:after="120" w:line="276" w:lineRule="auto"/>
        <w:ind w:left="1260" w:hanging="540"/>
        <w:rPr>
          <w:rFonts w:ascii="Cambria Math" w:hAnsi="Cambria Math"/>
        </w:rPr>
      </w:pPr>
      <w:r>
        <w:rPr>
          <w:rFonts w:ascii="Cambria Math" w:hAnsi="Cambria Math"/>
        </w:rPr>
        <w:t>P-value &gt; 0.05; 95% significance is reached and the null hypothesis can be rejected</w:t>
      </w:r>
    </w:p>
    <w:p w14:paraId="37468117" w14:textId="4B678AC4" w:rsidR="009272B0" w:rsidRDefault="009272B0" w:rsidP="00167C14">
      <w:pPr>
        <w:pStyle w:val="ListParagraph"/>
        <w:numPr>
          <w:ilvl w:val="1"/>
          <w:numId w:val="39"/>
        </w:numPr>
        <w:spacing w:after="120" w:line="276" w:lineRule="auto"/>
        <w:ind w:left="1260" w:hanging="540"/>
        <w:rPr>
          <w:rFonts w:ascii="Cambria Math" w:hAnsi="Cambria Math"/>
        </w:rPr>
      </w:pPr>
      <w:r>
        <w:rPr>
          <w:rFonts w:ascii="Cambria Math" w:hAnsi="Cambria Math"/>
        </w:rPr>
        <w:t>P-value &gt; 0.05; 95% significance is not reached and the null hypothesis cannot be rejected</w:t>
      </w:r>
    </w:p>
    <w:p w14:paraId="223E5454" w14:textId="420CD82B" w:rsidR="00167C14" w:rsidRPr="009272B0" w:rsidRDefault="009272B0" w:rsidP="009272B0">
      <w:pPr>
        <w:pStyle w:val="ListParagraph"/>
        <w:numPr>
          <w:ilvl w:val="1"/>
          <w:numId w:val="39"/>
        </w:numPr>
        <w:spacing w:after="120" w:line="276" w:lineRule="auto"/>
        <w:ind w:left="1260" w:hanging="540"/>
        <w:rPr>
          <w:rFonts w:ascii="Cambria Math" w:hAnsi="Cambria Math"/>
        </w:rPr>
      </w:pPr>
      <w:r>
        <w:rPr>
          <w:rFonts w:ascii="Cambria Math" w:hAnsi="Cambria Math"/>
        </w:rPr>
        <w:t>Not enough information is given to determine the test conclusions</w:t>
      </w:r>
    </w:p>
    <w:p w14:paraId="3D896514" w14:textId="6AF265E6" w:rsidR="00167C14" w:rsidRDefault="00167C14" w:rsidP="00167C14">
      <w:pPr>
        <w:spacing w:after="0" w:line="276" w:lineRule="auto"/>
        <w:rPr>
          <w:rFonts w:ascii="Cambria Math" w:hAnsi="Cambria Math"/>
        </w:rPr>
      </w:pPr>
    </w:p>
    <w:p w14:paraId="703C2B27" w14:textId="0DFF4098" w:rsidR="00F304B3" w:rsidRPr="00622F45" w:rsidRDefault="009272B0" w:rsidP="00167C14">
      <w:pPr>
        <w:spacing w:after="0" w:line="276" w:lineRule="auto"/>
        <w:rPr>
          <w:rFonts w:ascii="Cambria Math" w:hAnsi="Cambria Math"/>
          <w:color w:val="FF0000"/>
        </w:rPr>
      </w:pPr>
      <w:r w:rsidRPr="00622F45">
        <w:rPr>
          <w:rFonts w:ascii="Cambria Math" w:hAnsi="Cambria Math"/>
          <w:color w:val="FF0000"/>
        </w:rPr>
        <w:t>For a 2-tailed test, a z-value of 1.87 gives a P-value of 1-2*0.4693=0.614</w:t>
      </w:r>
      <w:r w:rsidR="00622F45" w:rsidRPr="00622F45">
        <w:rPr>
          <w:rFonts w:ascii="Cambria Math" w:hAnsi="Cambria Math"/>
          <w:color w:val="FF0000"/>
        </w:rPr>
        <w:t xml:space="preserve">. Given a level of </w:t>
      </w:r>
      <m:oMath>
        <m:r>
          <w:rPr>
            <w:rFonts w:ascii="Cambria Math" w:eastAsiaTheme="minorEastAsia" w:hAnsi="Cambria Math"/>
            <w:color w:val="FF0000"/>
          </w:rPr>
          <m:t>α=0.05</m:t>
        </m:r>
      </m:oMath>
      <w:r w:rsidR="00622F45" w:rsidRPr="00622F45">
        <w:rPr>
          <w:rFonts w:ascii="Cambria Math" w:eastAsiaTheme="minorEastAsia" w:hAnsi="Cambria Math"/>
          <w:color w:val="FF0000"/>
        </w:rPr>
        <w:t xml:space="preserve"> for this test, we do not achieve statistical significance at the 95% confidence level and cannot reject the null hypothesis.</w:t>
      </w:r>
    </w:p>
    <w:p w14:paraId="1E87733C" w14:textId="5AB5E3A4" w:rsidR="00167C14" w:rsidRDefault="00167C14" w:rsidP="00CD184A">
      <w:pPr>
        <w:spacing w:line="276" w:lineRule="auto"/>
        <w:rPr>
          <w:rFonts w:ascii="Cambria Math" w:hAnsi="Cambria Math"/>
        </w:rPr>
      </w:pPr>
    </w:p>
    <w:p w14:paraId="0EEAE7A4" w14:textId="77777777" w:rsidR="00F304B3" w:rsidRPr="00167C14" w:rsidRDefault="00F304B3" w:rsidP="00CD184A">
      <w:pPr>
        <w:spacing w:line="276" w:lineRule="auto"/>
        <w:rPr>
          <w:rFonts w:ascii="Cambria Math" w:hAnsi="Cambria Math"/>
        </w:rPr>
      </w:pPr>
    </w:p>
    <w:p w14:paraId="152DF05E" w14:textId="66C3647A" w:rsidR="00622F45" w:rsidRDefault="00622F45" w:rsidP="00622F45">
      <w:pPr>
        <w:pStyle w:val="ListParagraph"/>
        <w:spacing w:after="0" w:line="276" w:lineRule="auto"/>
        <w:ind w:left="360"/>
        <w:rPr>
          <w:rFonts w:ascii="Cambria Math" w:hAnsi="Cambria Math"/>
        </w:rPr>
      </w:pPr>
      <w:r>
        <w:rPr>
          <w:rFonts w:ascii="Cambria Math" w:hAnsi="Cambria Math"/>
        </w:rPr>
        <w:t>Questions 4-5 refer to the following situation</w:t>
      </w:r>
    </w:p>
    <w:p w14:paraId="70F291CE" w14:textId="1D5DC531" w:rsidR="00622F45" w:rsidRDefault="00622F45" w:rsidP="00622F45">
      <w:pPr>
        <w:pStyle w:val="ListParagraph"/>
        <w:spacing w:after="0" w:line="276" w:lineRule="auto"/>
        <w:ind w:left="360"/>
        <w:rPr>
          <w:rFonts w:ascii="Cambria Math" w:eastAsiaTheme="minorEastAsia" w:hAnsi="Cambria Math"/>
        </w:rPr>
      </w:pPr>
      <w:r>
        <w:rPr>
          <w:rFonts w:ascii="Cambria Math" w:hAnsi="Cambria Math"/>
        </w:rPr>
        <w:t>A group of researchers wants to determine if airport pollution has any effect on the growth of plant life in the area. To assess this, they take a SRS of 100 trees from near the airport and another 100 trees from a wooded area across town and measure the average growth rate based on the width of the tree rings</w:t>
      </w:r>
      <w:r>
        <w:rPr>
          <w:rFonts w:ascii="Cambria Math" w:hAnsi="Cambria Math"/>
        </w:rPr>
        <w:t xml:space="preserve">. They then conduct a statistical test against the hypotheses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=0</m:t>
        </m:r>
        <m:r>
          <w:rPr>
            <w:rFonts w:ascii="Cambria Math" w:hAnsi="Cambria Math"/>
          </w:rPr>
          <m:t xml:space="preserve"> versus</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r>
          <w:rPr>
            <w:rFonts w:ascii="Cambria Math" w:hAnsi="Cambria Math"/>
          </w:rPr>
          <m:t>0</m:t>
        </m:r>
      </m:oMath>
      <w:r w:rsidR="00952920">
        <w:rPr>
          <w:rFonts w:ascii="Cambria Math" w:eastAsiaTheme="minorEastAsia" w:hAnsi="Cambria Math"/>
        </w:rPr>
        <w:t>.</w:t>
      </w:r>
    </w:p>
    <w:p w14:paraId="3162A186" w14:textId="77777777" w:rsidR="00952920" w:rsidRDefault="00952920" w:rsidP="00622F45">
      <w:pPr>
        <w:pStyle w:val="ListParagraph"/>
        <w:spacing w:after="0" w:line="276" w:lineRule="auto"/>
        <w:ind w:left="360"/>
        <w:rPr>
          <w:rFonts w:ascii="Cambria Math" w:hAnsi="Cambria Math"/>
        </w:rPr>
      </w:pPr>
    </w:p>
    <w:p w14:paraId="10B88C6C" w14:textId="3869A955" w:rsidR="004E72B4" w:rsidRPr="00351A01" w:rsidRDefault="00952920" w:rsidP="00111513">
      <w:pPr>
        <w:pStyle w:val="ListParagraph"/>
        <w:numPr>
          <w:ilvl w:val="0"/>
          <w:numId w:val="39"/>
        </w:numPr>
        <w:spacing w:after="0" w:line="276" w:lineRule="auto"/>
        <w:ind w:left="360"/>
        <w:rPr>
          <w:rFonts w:ascii="Cambria Math" w:hAnsi="Cambria Math"/>
        </w:rPr>
      </w:pPr>
      <w:r>
        <w:rPr>
          <w:rFonts w:ascii="Cambria Math" w:hAnsi="Cambria Math"/>
        </w:rPr>
        <w:t>The tree ring sample test results in a P-value of 0.03. Which of the following is a valid interpretation of this result?</w:t>
      </w:r>
    </w:p>
    <w:p w14:paraId="30AD4EB5" w14:textId="03B13C31" w:rsidR="00111513" w:rsidRPr="00677C2A" w:rsidRDefault="00111513" w:rsidP="00111513">
      <w:pPr>
        <w:spacing w:after="0" w:line="240" w:lineRule="auto"/>
        <w:rPr>
          <w:rFonts w:ascii="Cambria Math" w:hAnsi="Cambria Math"/>
        </w:rPr>
      </w:pPr>
      <w:r>
        <w:rPr>
          <w:rFonts w:ascii="Cambria Math" w:hAnsi="Cambria Math"/>
        </w:rPr>
        <w:tab/>
      </w:r>
    </w:p>
    <w:p w14:paraId="3B3FBFDA" w14:textId="72831A36" w:rsidR="00EB4EBF" w:rsidRDefault="00952920" w:rsidP="006915DC">
      <w:pPr>
        <w:pStyle w:val="ListParagraph"/>
        <w:numPr>
          <w:ilvl w:val="1"/>
          <w:numId w:val="39"/>
        </w:numPr>
        <w:spacing w:after="120" w:line="276" w:lineRule="auto"/>
        <w:ind w:left="1267" w:hanging="547"/>
        <w:rPr>
          <w:rFonts w:ascii="Cambria Math" w:hAnsi="Cambria Math"/>
        </w:rPr>
      </w:pPr>
      <w:r>
        <w:rPr>
          <w:rFonts w:ascii="Cambria Math" w:hAnsi="Cambria Math"/>
        </w:rPr>
        <w:t>Assuming that the true mean tree growth is the same near the airport and far away, there is a 97% chance that there is no difference in tree growth rates.</w:t>
      </w:r>
    </w:p>
    <w:p w14:paraId="7955CA74" w14:textId="6BB409F6" w:rsidR="00952920" w:rsidRPr="00952920" w:rsidRDefault="00952920" w:rsidP="00952920">
      <w:pPr>
        <w:pStyle w:val="ListParagraph"/>
        <w:numPr>
          <w:ilvl w:val="1"/>
          <w:numId w:val="39"/>
        </w:numPr>
        <w:spacing w:after="120" w:line="276" w:lineRule="auto"/>
        <w:ind w:left="1260" w:hanging="540"/>
        <w:rPr>
          <w:rFonts w:ascii="Cambria Math" w:hAnsi="Cambria Math"/>
          <w:color w:val="FF0000"/>
        </w:rPr>
      </w:pPr>
      <w:r w:rsidRPr="00952920">
        <w:rPr>
          <w:rFonts w:ascii="Cambria Math" w:hAnsi="Cambria Math"/>
          <w:color w:val="FF0000"/>
        </w:rPr>
        <w:t>Assuming that the true mean tree growth is the same near the airport and far away,</w:t>
      </w:r>
      <w:r w:rsidRPr="00952920">
        <w:rPr>
          <w:rFonts w:ascii="Cambria Math" w:hAnsi="Cambria Math"/>
          <w:color w:val="FF0000"/>
        </w:rPr>
        <w:t xml:space="preserve"> there is a 3% chance of observing a difference at least as extreme in the sample means.</w:t>
      </w:r>
    </w:p>
    <w:p w14:paraId="6B44C9A9" w14:textId="15280C8F" w:rsidR="00952920" w:rsidRDefault="00952920" w:rsidP="00952920">
      <w:pPr>
        <w:pStyle w:val="ListParagraph"/>
        <w:numPr>
          <w:ilvl w:val="1"/>
          <w:numId w:val="39"/>
        </w:numPr>
        <w:spacing w:after="120" w:line="276" w:lineRule="auto"/>
        <w:ind w:left="1260" w:hanging="540"/>
        <w:rPr>
          <w:rFonts w:ascii="Cambria Math" w:hAnsi="Cambria Math"/>
        </w:rPr>
      </w:pPr>
      <w:r>
        <w:rPr>
          <w:rFonts w:ascii="Cambria Math" w:hAnsi="Cambria Math"/>
        </w:rPr>
        <w:t>Assuming that the true mean tree growth is the same near the airport and far away,</w:t>
      </w:r>
      <w:r>
        <w:rPr>
          <w:rFonts w:ascii="Cambria Math" w:hAnsi="Cambria Math"/>
        </w:rPr>
        <w:t xml:space="preserve"> there is a 97% chance that the growth rates differ between the two locations.</w:t>
      </w:r>
    </w:p>
    <w:p w14:paraId="48F94C9C" w14:textId="394CB137" w:rsidR="00952920" w:rsidRDefault="00952920" w:rsidP="00952920">
      <w:pPr>
        <w:pStyle w:val="ListParagraph"/>
        <w:numPr>
          <w:ilvl w:val="1"/>
          <w:numId w:val="39"/>
        </w:numPr>
        <w:spacing w:after="120" w:line="276" w:lineRule="auto"/>
        <w:ind w:left="1260" w:hanging="540"/>
        <w:rPr>
          <w:rFonts w:ascii="Cambria Math" w:hAnsi="Cambria Math"/>
        </w:rPr>
      </w:pPr>
      <w:r>
        <w:rPr>
          <w:rFonts w:ascii="Cambria Math" w:hAnsi="Cambria Math"/>
        </w:rPr>
        <w:t xml:space="preserve">Assuming that the true mean tree growth is </w:t>
      </w:r>
      <w:r>
        <w:rPr>
          <w:rFonts w:ascii="Cambria Math" w:hAnsi="Cambria Math"/>
        </w:rPr>
        <w:t>different</w:t>
      </w:r>
      <w:r>
        <w:rPr>
          <w:rFonts w:ascii="Cambria Math" w:hAnsi="Cambria Math"/>
        </w:rPr>
        <w:t xml:space="preserve"> near the airport and far away,</w:t>
      </w:r>
      <w:r>
        <w:rPr>
          <w:rFonts w:ascii="Cambria Math" w:hAnsi="Cambria Math"/>
        </w:rPr>
        <w:t xml:space="preserve"> there is a 3% chance of observing a difference at least as extreme in the sample means.</w:t>
      </w:r>
    </w:p>
    <w:p w14:paraId="21E2153F" w14:textId="623249E3" w:rsidR="00952920" w:rsidRPr="00952920" w:rsidRDefault="00952920" w:rsidP="00952920">
      <w:pPr>
        <w:pStyle w:val="ListParagraph"/>
        <w:numPr>
          <w:ilvl w:val="1"/>
          <w:numId w:val="39"/>
        </w:numPr>
        <w:spacing w:after="120" w:line="276" w:lineRule="auto"/>
        <w:ind w:left="1260" w:hanging="540"/>
        <w:rPr>
          <w:rFonts w:ascii="Cambria Math" w:hAnsi="Cambria Math"/>
        </w:rPr>
      </w:pPr>
      <w:r>
        <w:rPr>
          <w:rFonts w:ascii="Cambria Math" w:hAnsi="Cambria Math"/>
        </w:rPr>
        <w:t xml:space="preserve">Assuming that the true mean tree growth is </w:t>
      </w:r>
      <w:r>
        <w:rPr>
          <w:rFonts w:ascii="Cambria Math" w:hAnsi="Cambria Math"/>
        </w:rPr>
        <w:t>different</w:t>
      </w:r>
      <w:r>
        <w:rPr>
          <w:rFonts w:ascii="Cambria Math" w:hAnsi="Cambria Math"/>
        </w:rPr>
        <w:t xml:space="preserve"> near the airport and far away,</w:t>
      </w:r>
      <w:r>
        <w:rPr>
          <w:rFonts w:ascii="Cambria Math" w:hAnsi="Cambria Math"/>
        </w:rPr>
        <w:t xml:space="preserve"> there is a 3% chance of observing a less extreme difference in the sample means.</w:t>
      </w:r>
    </w:p>
    <w:p w14:paraId="506C94FE" w14:textId="77777777" w:rsidR="004E72B4" w:rsidRPr="00615C5B" w:rsidRDefault="004E72B4" w:rsidP="003109F6">
      <w:pPr>
        <w:spacing w:line="276" w:lineRule="auto"/>
        <w:rPr>
          <w:rFonts w:ascii="Cambria Math" w:hAnsi="Cambria Math"/>
        </w:rPr>
      </w:pPr>
    </w:p>
    <w:p w14:paraId="709CA3C5" w14:textId="12743DCF" w:rsidR="004E72B4" w:rsidRPr="002A0340" w:rsidRDefault="00952920" w:rsidP="003109F6">
      <w:pPr>
        <w:spacing w:line="276" w:lineRule="auto"/>
        <w:ind w:left="360"/>
        <w:rPr>
          <w:rFonts w:ascii="Cambria Math" w:hAnsi="Cambria Math"/>
          <w:color w:val="FF0000"/>
        </w:rPr>
      </w:pPr>
      <w:r>
        <w:rPr>
          <w:rFonts w:ascii="Cambria Math" w:hAnsi="Cambria Math"/>
          <w:color w:val="FF0000"/>
        </w:rPr>
        <w:t>The P-value is a measure of the probability of observing more extreme conditions than the ones observed under the assumption of the null hypothesis. In this context that means assuming there is no difference in growth rates there is a 3% chance of observing results as or more extreme than the ones measured.</w:t>
      </w:r>
    </w:p>
    <w:p w14:paraId="4443B20E" w14:textId="047C8849" w:rsidR="004E72B4" w:rsidRDefault="004E72B4" w:rsidP="00CD184A">
      <w:pPr>
        <w:spacing w:line="276" w:lineRule="auto"/>
        <w:rPr>
          <w:rFonts w:ascii="Cambria Math" w:hAnsi="Cambria Math"/>
          <w:color w:val="FF0000"/>
        </w:rPr>
      </w:pPr>
    </w:p>
    <w:p w14:paraId="38850328" w14:textId="77777777" w:rsidR="009B71CF" w:rsidRPr="007B37D7" w:rsidRDefault="009B71CF" w:rsidP="00CD184A">
      <w:pPr>
        <w:spacing w:line="276" w:lineRule="auto"/>
        <w:rPr>
          <w:rFonts w:ascii="Cambria Math" w:hAnsi="Cambria Math"/>
          <w:color w:val="FF0000"/>
        </w:rPr>
      </w:pPr>
    </w:p>
    <w:p w14:paraId="364EA783" w14:textId="2B8D50D9" w:rsidR="006915DC" w:rsidRPr="00351A01" w:rsidRDefault="006915DC" w:rsidP="006915DC">
      <w:pPr>
        <w:pStyle w:val="ListParagraph"/>
        <w:numPr>
          <w:ilvl w:val="0"/>
          <w:numId w:val="39"/>
        </w:numPr>
        <w:spacing w:after="0" w:line="276" w:lineRule="auto"/>
        <w:ind w:left="360"/>
        <w:rPr>
          <w:rFonts w:ascii="Cambria Math" w:hAnsi="Cambria Math"/>
        </w:rPr>
      </w:pPr>
      <w:r>
        <w:rPr>
          <w:rFonts w:ascii="Cambria Math" w:hAnsi="Cambria Math"/>
        </w:rPr>
        <w:t>Given the P-value in question 4, which of the following are true?</w:t>
      </w:r>
    </w:p>
    <w:p w14:paraId="027D10B4" w14:textId="77777777" w:rsidR="006915DC" w:rsidRPr="00677C2A" w:rsidRDefault="006915DC" w:rsidP="006915DC">
      <w:pPr>
        <w:spacing w:after="0" w:line="240" w:lineRule="auto"/>
        <w:rPr>
          <w:rFonts w:ascii="Cambria Math" w:hAnsi="Cambria Math"/>
        </w:rPr>
      </w:pPr>
      <w:r>
        <w:rPr>
          <w:rFonts w:ascii="Cambria Math" w:hAnsi="Cambria Math"/>
        </w:rPr>
        <w:tab/>
      </w:r>
    </w:p>
    <w:p w14:paraId="12F68124" w14:textId="05A5E9F9" w:rsidR="006915DC" w:rsidRDefault="006915DC" w:rsidP="006915DC">
      <w:pPr>
        <w:pStyle w:val="ListParagraph"/>
        <w:numPr>
          <w:ilvl w:val="1"/>
          <w:numId w:val="39"/>
        </w:numPr>
        <w:spacing w:after="120" w:line="276" w:lineRule="auto"/>
        <w:ind w:left="1267" w:hanging="547"/>
        <w:rPr>
          <w:rFonts w:ascii="Cambria Math" w:hAnsi="Cambria Math"/>
        </w:rPr>
      </w:pPr>
      <w:r>
        <w:rPr>
          <w:rFonts w:ascii="Cambria Math" w:hAnsi="Cambria Math"/>
        </w:rPr>
        <w:t xml:space="preserve">A 90% confidence interval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Pr>
          <w:rFonts w:ascii="Cambria Math" w:eastAsiaTheme="minorEastAsia" w:hAnsi="Cambria Math"/>
        </w:rPr>
        <w:t xml:space="preserve"> will contain 0</w:t>
      </w:r>
      <w:r>
        <w:rPr>
          <w:rFonts w:ascii="Cambria Math" w:hAnsi="Cambria Math"/>
        </w:rPr>
        <w:t>.</w:t>
      </w:r>
    </w:p>
    <w:p w14:paraId="377EAF45" w14:textId="72C1065D" w:rsidR="006915DC" w:rsidRPr="006915DC" w:rsidRDefault="006915DC" w:rsidP="006915DC">
      <w:pPr>
        <w:pStyle w:val="ListParagraph"/>
        <w:numPr>
          <w:ilvl w:val="1"/>
          <w:numId w:val="39"/>
        </w:numPr>
        <w:spacing w:after="120" w:line="276" w:lineRule="auto"/>
        <w:ind w:left="1267" w:hanging="547"/>
        <w:rPr>
          <w:rFonts w:ascii="Cambria Math" w:hAnsi="Cambria Math"/>
        </w:rPr>
      </w:pPr>
      <w:r>
        <w:rPr>
          <w:rFonts w:ascii="Cambria Math" w:hAnsi="Cambria Math"/>
        </w:rPr>
        <w:lastRenderedPageBreak/>
        <w:t xml:space="preserve">A 95% confidence interval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Pr>
          <w:rFonts w:ascii="Cambria Math" w:eastAsiaTheme="minorEastAsia" w:hAnsi="Cambria Math"/>
        </w:rPr>
        <w:t xml:space="preserve"> will contain 0.</w:t>
      </w:r>
    </w:p>
    <w:p w14:paraId="721E1106" w14:textId="483B786B" w:rsidR="006915DC" w:rsidRPr="006915DC" w:rsidRDefault="006915DC" w:rsidP="006915DC">
      <w:pPr>
        <w:pStyle w:val="ListParagraph"/>
        <w:numPr>
          <w:ilvl w:val="1"/>
          <w:numId w:val="39"/>
        </w:numPr>
        <w:spacing w:after="120" w:line="276" w:lineRule="auto"/>
        <w:ind w:left="1267" w:hanging="547"/>
        <w:rPr>
          <w:rFonts w:ascii="Cambria Math" w:hAnsi="Cambria Math"/>
        </w:rPr>
      </w:pPr>
      <w:r>
        <w:rPr>
          <w:rFonts w:ascii="Cambria Math" w:hAnsi="Cambria Math"/>
        </w:rPr>
        <w:t xml:space="preserve">A 99% confidence interval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Pr>
          <w:rFonts w:ascii="Cambria Math" w:eastAsiaTheme="minorEastAsia" w:hAnsi="Cambria Math"/>
        </w:rPr>
        <w:t xml:space="preserve"> will contain 0.</w:t>
      </w:r>
    </w:p>
    <w:p w14:paraId="2C8782A7" w14:textId="56D55E07" w:rsidR="006915DC" w:rsidRPr="006915DC" w:rsidRDefault="006915DC" w:rsidP="006915DC">
      <w:pPr>
        <w:pStyle w:val="ListParagraph"/>
        <w:numPr>
          <w:ilvl w:val="1"/>
          <w:numId w:val="39"/>
        </w:numPr>
        <w:spacing w:after="120" w:line="276" w:lineRule="auto"/>
        <w:ind w:left="1267" w:hanging="547"/>
        <w:rPr>
          <w:rFonts w:ascii="Cambria Math" w:hAnsi="Cambria Math"/>
          <w:color w:val="FF0000"/>
        </w:rPr>
      </w:pPr>
      <w:r w:rsidRPr="006915DC">
        <w:rPr>
          <w:rFonts w:ascii="Cambria Math" w:hAnsi="Cambria Math"/>
          <w:color w:val="FF0000"/>
        </w:rPr>
        <w:t xml:space="preserve">A 95% confidence interval for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d</m:t>
            </m:r>
          </m:sub>
        </m:sSub>
      </m:oMath>
      <w:r w:rsidRPr="006915DC">
        <w:rPr>
          <w:rFonts w:ascii="Cambria Math" w:eastAsiaTheme="minorEastAsia" w:hAnsi="Cambria Math"/>
          <w:color w:val="FF0000"/>
        </w:rPr>
        <w:t xml:space="preserve"> will not contain 0.</w:t>
      </w:r>
    </w:p>
    <w:p w14:paraId="5ACE8268" w14:textId="42A6B15C" w:rsidR="006915DC" w:rsidRPr="006915DC" w:rsidRDefault="006915DC" w:rsidP="006915DC">
      <w:pPr>
        <w:pStyle w:val="ListParagraph"/>
        <w:numPr>
          <w:ilvl w:val="1"/>
          <w:numId w:val="39"/>
        </w:numPr>
        <w:spacing w:after="120" w:line="276" w:lineRule="auto"/>
        <w:ind w:left="1267" w:hanging="547"/>
        <w:rPr>
          <w:rFonts w:ascii="Cambria Math" w:hAnsi="Cambria Math"/>
        </w:rPr>
      </w:pPr>
      <w:r>
        <w:rPr>
          <w:rFonts w:ascii="Cambria Math" w:hAnsi="Cambria Math"/>
        </w:rPr>
        <w:t xml:space="preserve">A 99% confidence interval for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Pr>
          <w:rFonts w:ascii="Cambria Math" w:eastAsiaTheme="minorEastAsia" w:hAnsi="Cambria Math"/>
        </w:rPr>
        <w:t xml:space="preserve"> will not contain 0.</w:t>
      </w:r>
    </w:p>
    <w:p w14:paraId="3F6DAA72" w14:textId="77777777" w:rsidR="006915DC" w:rsidRPr="00615C5B" w:rsidRDefault="006915DC" w:rsidP="006915DC">
      <w:pPr>
        <w:spacing w:line="276" w:lineRule="auto"/>
        <w:rPr>
          <w:rFonts w:ascii="Cambria Math" w:hAnsi="Cambria Math"/>
        </w:rPr>
      </w:pPr>
    </w:p>
    <w:p w14:paraId="6D30A902" w14:textId="42ADFD61" w:rsidR="006915DC" w:rsidRPr="002A0340" w:rsidRDefault="006915DC" w:rsidP="006915DC">
      <w:pPr>
        <w:spacing w:line="276" w:lineRule="auto"/>
        <w:ind w:left="360"/>
        <w:rPr>
          <w:rFonts w:ascii="Cambria Math" w:hAnsi="Cambria Math"/>
          <w:color w:val="FF0000"/>
        </w:rPr>
      </w:pPr>
      <w:r>
        <w:rPr>
          <w:rFonts w:ascii="Cambria Math" w:hAnsi="Cambria Math"/>
          <w:color w:val="FF0000"/>
        </w:rPr>
        <w:t>With a P-value of 0.03, we can reject the null hypothesis at the 95% confidence level. We can therefore not say</w:t>
      </w:r>
      <w:r w:rsidRPr="006915DC">
        <w:rPr>
          <w:rFonts w:ascii="Cambria Math" w:hAnsi="Cambria Math"/>
          <w:color w:val="FF0000"/>
        </w:rPr>
        <w:t xml:space="preserve"> anything about what a 99% confidence interval would contain. Since we can reject the null hypothesis (</w:t>
      </w:r>
      <m:oMath>
        <m:sSub>
          <m:sSubPr>
            <m:ctrlPr>
              <w:rPr>
                <w:rFonts w:ascii="Cambria Math" w:hAnsi="Cambria Math"/>
                <w:i/>
                <w:color w:val="FF0000"/>
                <w:lang w:val="en-GB"/>
              </w:rPr>
            </m:ctrlPr>
          </m:sSubPr>
          <m:e>
            <m:r>
              <w:rPr>
                <w:rFonts w:ascii="Cambria Math" w:hAnsi="Cambria Math"/>
                <w:color w:val="FF0000"/>
              </w:rPr>
              <m:t>μ</m:t>
            </m:r>
          </m:e>
          <m:sub>
            <m:r>
              <w:rPr>
                <w:rFonts w:ascii="Cambria Math" w:hAnsi="Cambria Math"/>
                <w:color w:val="FF0000"/>
              </w:rPr>
              <m:t>d</m:t>
            </m:r>
          </m:sub>
        </m:sSub>
        <m:r>
          <w:rPr>
            <w:rFonts w:ascii="Cambria Math" w:hAnsi="Cambria Math"/>
            <w:color w:val="FF0000"/>
            <w:lang w:val="en-GB"/>
          </w:rPr>
          <m:t>=0)</m:t>
        </m:r>
      </m:oMath>
      <w:r>
        <w:rPr>
          <w:rFonts w:ascii="Cambria Math" w:eastAsiaTheme="minorEastAsia" w:hAnsi="Cambria Math"/>
          <w:color w:val="FF0000"/>
          <w:lang w:val="en-GB"/>
        </w:rPr>
        <w:t xml:space="preserve"> at both 90% and 95%, we know that these confidence intervals will not contain 0.</w:t>
      </w:r>
    </w:p>
    <w:p w14:paraId="7C8E1155" w14:textId="12136B8A" w:rsidR="006F7BF9" w:rsidRPr="00A0558F" w:rsidRDefault="00A0558F" w:rsidP="00A0558F">
      <w:pPr>
        <w:spacing w:after="0" w:line="276" w:lineRule="auto"/>
        <w:rPr>
          <w:rFonts w:ascii="Cambria Math" w:hAnsi="Cambria Math"/>
          <w:sz w:val="24"/>
          <w:szCs w:val="24"/>
        </w:rPr>
      </w:pPr>
      <w:r w:rsidRPr="00A0558F">
        <w:rPr>
          <w:rFonts w:ascii="Cambria Math" w:hAnsi="Cambria Math"/>
          <w:sz w:val="24"/>
          <w:szCs w:val="24"/>
        </w:rPr>
        <w:t xml:space="preserve"> </w:t>
      </w:r>
      <w:r w:rsidR="006F7BF9" w:rsidRPr="00A0558F">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20B5AECB" w14:textId="4A44A56F" w:rsidR="003E6356" w:rsidRDefault="001C7986" w:rsidP="003109F6">
      <w:pPr>
        <w:pStyle w:val="ListParagraph"/>
        <w:numPr>
          <w:ilvl w:val="0"/>
          <w:numId w:val="32"/>
        </w:numPr>
        <w:spacing w:line="276" w:lineRule="auto"/>
        <w:rPr>
          <w:rFonts w:ascii="Cambria Math" w:hAnsi="Cambria Math" w:cs="Times New Roman"/>
          <w:sz w:val="24"/>
          <w:szCs w:val="24"/>
        </w:rPr>
      </w:pPr>
      <w:r>
        <w:rPr>
          <w:rFonts w:ascii="Cambria Math" w:hAnsi="Cambria Math" w:cs="Times New Roman"/>
          <w:sz w:val="24"/>
          <w:szCs w:val="24"/>
        </w:rPr>
        <w:t>Bill is testing how his cycling performance depends on which drin</w:t>
      </w:r>
      <w:r w:rsidR="00356928">
        <w:rPr>
          <w:rFonts w:ascii="Cambria Math" w:hAnsi="Cambria Math" w:cs="Times New Roman"/>
          <w:sz w:val="24"/>
          <w:szCs w:val="24"/>
        </w:rPr>
        <w:t xml:space="preserve">k he uses. Over a few months whenever he goes for a ride he randomly grabs a beverage from the fridge and </w:t>
      </w:r>
      <w:r>
        <w:rPr>
          <w:rFonts w:ascii="Cambria Math" w:hAnsi="Cambria Math" w:cs="Times New Roman"/>
          <w:sz w:val="24"/>
          <w:szCs w:val="24"/>
        </w:rPr>
        <w:t>records how far he rides. The results are below.</w:t>
      </w:r>
    </w:p>
    <w:tbl>
      <w:tblPr>
        <w:tblStyle w:val="TableGrid"/>
        <w:tblW w:w="0" w:type="auto"/>
        <w:tblInd w:w="1615" w:type="dxa"/>
        <w:tblLook w:val="04A0" w:firstRow="1" w:lastRow="0" w:firstColumn="1" w:lastColumn="0" w:noHBand="0" w:noVBand="1"/>
      </w:tblPr>
      <w:tblGrid>
        <w:gridCol w:w="1647"/>
        <w:gridCol w:w="1053"/>
        <w:gridCol w:w="1170"/>
        <w:gridCol w:w="1170"/>
      </w:tblGrid>
      <w:tr w:rsidR="001C7986" w14:paraId="76D655AD" w14:textId="77777777" w:rsidTr="001C7986">
        <w:tc>
          <w:tcPr>
            <w:tcW w:w="1647" w:type="dxa"/>
          </w:tcPr>
          <w:p w14:paraId="62F6A5A2" w14:textId="77777777" w:rsidR="001C7986" w:rsidRDefault="001C7986" w:rsidP="001C7986">
            <w:pPr>
              <w:pStyle w:val="ListParagraph"/>
              <w:spacing w:line="276" w:lineRule="auto"/>
              <w:ind w:left="0"/>
              <w:jc w:val="center"/>
              <w:rPr>
                <w:rFonts w:ascii="Cambria Math" w:hAnsi="Cambria Math" w:cs="Times New Roman"/>
                <w:sz w:val="24"/>
                <w:szCs w:val="24"/>
              </w:rPr>
            </w:pPr>
          </w:p>
        </w:tc>
        <w:tc>
          <w:tcPr>
            <w:tcW w:w="1053" w:type="dxa"/>
          </w:tcPr>
          <w:p w14:paraId="2B3D32CF" w14:textId="6F13A5A5"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n</w:t>
            </w:r>
          </w:p>
        </w:tc>
        <w:tc>
          <w:tcPr>
            <w:tcW w:w="1170" w:type="dxa"/>
          </w:tcPr>
          <w:p w14:paraId="65D30BCF" w14:textId="50057ED5" w:rsidR="001C7986" w:rsidRDefault="001C7986" w:rsidP="001C7986">
            <w:pPr>
              <w:pStyle w:val="ListParagraph"/>
              <w:spacing w:line="276" w:lineRule="auto"/>
              <w:ind w:left="0"/>
              <w:jc w:val="center"/>
              <w:rPr>
                <w:rFonts w:ascii="Cambria Math" w:hAnsi="Cambria Math"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1170" w:type="dxa"/>
          </w:tcPr>
          <w:p w14:paraId="6C78F184" w14:textId="1748B9BF"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s</w:t>
            </w:r>
          </w:p>
        </w:tc>
      </w:tr>
      <w:tr w:rsidR="001C7986" w14:paraId="5CDBFE52" w14:textId="77777777" w:rsidTr="001C7986">
        <w:tc>
          <w:tcPr>
            <w:tcW w:w="1647" w:type="dxa"/>
          </w:tcPr>
          <w:p w14:paraId="17A1D073" w14:textId="7FE43F46"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Cycle-Ade</w:t>
            </w:r>
          </w:p>
        </w:tc>
        <w:tc>
          <w:tcPr>
            <w:tcW w:w="1053" w:type="dxa"/>
          </w:tcPr>
          <w:p w14:paraId="35C69655" w14:textId="0FA038C4" w:rsidR="001C7986" w:rsidRDefault="00356928"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21</w:t>
            </w:r>
          </w:p>
        </w:tc>
        <w:tc>
          <w:tcPr>
            <w:tcW w:w="1170" w:type="dxa"/>
          </w:tcPr>
          <w:p w14:paraId="1E820A75" w14:textId="3445278B"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29.7</w:t>
            </w:r>
          </w:p>
        </w:tc>
        <w:tc>
          <w:tcPr>
            <w:tcW w:w="1170" w:type="dxa"/>
          </w:tcPr>
          <w:p w14:paraId="7DD7DA3B" w14:textId="41AF22ED"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2.41</w:t>
            </w:r>
          </w:p>
        </w:tc>
      </w:tr>
      <w:tr w:rsidR="001C7986" w14:paraId="0429F1D2" w14:textId="77777777" w:rsidTr="001C7986">
        <w:tc>
          <w:tcPr>
            <w:tcW w:w="1647" w:type="dxa"/>
          </w:tcPr>
          <w:p w14:paraId="7EB87769" w14:textId="5955A1C7"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Power-Gulp</w:t>
            </w:r>
          </w:p>
        </w:tc>
        <w:tc>
          <w:tcPr>
            <w:tcW w:w="1053" w:type="dxa"/>
          </w:tcPr>
          <w:p w14:paraId="05C9FF5E" w14:textId="46A3E984" w:rsidR="001C7986" w:rsidRDefault="00356928"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22</w:t>
            </w:r>
          </w:p>
        </w:tc>
        <w:tc>
          <w:tcPr>
            <w:tcW w:w="1170" w:type="dxa"/>
          </w:tcPr>
          <w:p w14:paraId="31567551" w14:textId="1C114764"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32.4</w:t>
            </w:r>
          </w:p>
        </w:tc>
        <w:tc>
          <w:tcPr>
            <w:tcW w:w="1170" w:type="dxa"/>
          </w:tcPr>
          <w:p w14:paraId="5CDF78CB" w14:textId="25310353" w:rsidR="001C7986" w:rsidRDefault="001C7986" w:rsidP="001C7986">
            <w:pPr>
              <w:pStyle w:val="ListParagraph"/>
              <w:spacing w:line="276" w:lineRule="auto"/>
              <w:ind w:left="0"/>
              <w:jc w:val="center"/>
              <w:rPr>
                <w:rFonts w:ascii="Cambria Math" w:hAnsi="Cambria Math" w:cs="Times New Roman"/>
                <w:sz w:val="24"/>
                <w:szCs w:val="24"/>
              </w:rPr>
            </w:pPr>
            <w:r>
              <w:rPr>
                <w:rFonts w:ascii="Cambria Math" w:hAnsi="Cambria Math" w:cs="Times New Roman"/>
                <w:sz w:val="24"/>
                <w:szCs w:val="24"/>
              </w:rPr>
              <w:t>1.88</w:t>
            </w:r>
          </w:p>
        </w:tc>
      </w:tr>
    </w:tbl>
    <w:p w14:paraId="2950185A" w14:textId="77777777" w:rsidR="001C7986" w:rsidRPr="003D70B4" w:rsidRDefault="001C7986" w:rsidP="001C7986">
      <w:pPr>
        <w:pStyle w:val="ListParagraph"/>
        <w:spacing w:line="276" w:lineRule="auto"/>
        <w:rPr>
          <w:rFonts w:ascii="Cambria Math" w:hAnsi="Cambria Math" w:cs="Times New Roman"/>
          <w:sz w:val="24"/>
          <w:szCs w:val="24"/>
        </w:rPr>
      </w:pPr>
    </w:p>
    <w:p w14:paraId="701743BB" w14:textId="77777777" w:rsidR="003E6356" w:rsidRPr="0040579A" w:rsidRDefault="003E6356" w:rsidP="003109F6">
      <w:pPr>
        <w:spacing w:line="276" w:lineRule="auto"/>
        <w:rPr>
          <w:rFonts w:ascii="Cambria Math" w:hAnsi="Cambria Math" w:cs="Times New Roman"/>
          <w:sz w:val="24"/>
          <w:szCs w:val="24"/>
        </w:rPr>
      </w:pPr>
    </w:p>
    <w:p w14:paraId="0081A309" w14:textId="4D08F929" w:rsidR="00DD3E9F" w:rsidRPr="0077764E" w:rsidRDefault="001C7986"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hAnsi="Cambria Math" w:cs="Times New Roman"/>
          <w:sz w:val="24"/>
          <w:szCs w:val="24"/>
        </w:rPr>
        <w:t>Compute the standard error for the difference in mileage between the two beverages.</w:t>
      </w:r>
    </w:p>
    <w:p w14:paraId="51AFAC77" w14:textId="39E96723" w:rsidR="0077764E" w:rsidRPr="00356928" w:rsidRDefault="001C7986" w:rsidP="00356928">
      <w:pPr>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 xml:space="preserve">If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CA</m:t>
            </m:r>
          </m:sub>
        </m:sSub>
      </m:oMath>
      <w:r>
        <w:rPr>
          <w:rFonts w:ascii="Cambria Math" w:eastAsiaTheme="minorEastAsia" w:hAnsi="Cambria Math" w:cs="Times New Roman"/>
          <w:color w:val="FF0000"/>
          <w:sz w:val="24"/>
          <w:szCs w:val="24"/>
        </w:rPr>
        <w:t xml:space="preserve"> is the mean mileage biked while drinking Cycle-Ade and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PG</m:t>
            </m:r>
          </m:sub>
        </m:sSub>
      </m:oMath>
      <w:r>
        <w:rPr>
          <w:rFonts w:ascii="Cambria Math" w:eastAsiaTheme="minorEastAsia" w:hAnsi="Cambria Math" w:cs="Times New Roman"/>
          <w:color w:val="FF0000"/>
          <w:sz w:val="24"/>
          <w:szCs w:val="24"/>
        </w:rPr>
        <w:t xml:space="preserve"> is the mean mileage biked while drinking Power-Gulp, then the standard error can be computed as</w:t>
      </w:r>
      <w:r w:rsidR="00B04548">
        <w:rPr>
          <w:rFonts w:ascii="Cambria Math" w:eastAsiaTheme="minorEastAsia" w:hAnsi="Cambria Math" w:cs="Times New Roman"/>
          <w:color w:val="FF0000"/>
          <w:sz w:val="24"/>
          <w:szCs w:val="24"/>
        </w:rPr>
        <w:t xml:space="preserve"> </w:t>
      </w:r>
      <m:oMath>
        <m:rad>
          <m:radPr>
            <m:degHide m:val="1"/>
            <m:ctrlPr>
              <w:rPr>
                <w:rFonts w:ascii="Cambria Math" w:eastAsiaTheme="minorEastAsia" w:hAnsi="Cambria Math" w:cs="Times New Roman"/>
                <w:i/>
                <w:color w:val="FF0000"/>
                <w:sz w:val="24"/>
                <w:szCs w:val="24"/>
              </w:rPr>
            </m:ctrlPr>
          </m:radPr>
          <m:deg/>
          <m:e>
            <m:f>
              <m:fPr>
                <m:ctrlPr>
                  <w:rPr>
                    <w:rFonts w:ascii="Cambria Math" w:eastAsiaTheme="minorEastAsia" w:hAnsi="Cambria Math" w:cs="Times New Roman"/>
                    <w:i/>
                    <w:color w:val="FF0000"/>
                    <w:sz w:val="24"/>
                    <w:szCs w:val="24"/>
                  </w:rPr>
                </m:ctrlPr>
              </m:fPr>
              <m:num>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2.41</m:t>
                    </m:r>
                  </m:e>
                  <m:sup>
                    <m:r>
                      <w:rPr>
                        <w:rFonts w:ascii="Cambria Math" w:eastAsiaTheme="minorEastAsia" w:hAnsi="Cambria Math" w:cs="Times New Roman"/>
                        <w:color w:val="FF0000"/>
                        <w:sz w:val="24"/>
                        <w:szCs w:val="24"/>
                      </w:rPr>
                      <m:t>2</m:t>
                    </m:r>
                  </m:sup>
                </m:sSup>
              </m:num>
              <m:den>
                <m:r>
                  <w:rPr>
                    <w:rFonts w:ascii="Cambria Math" w:eastAsiaTheme="minorEastAsia" w:hAnsi="Cambria Math" w:cs="Times New Roman"/>
                    <w:color w:val="FF0000"/>
                    <w:sz w:val="24"/>
                    <w:szCs w:val="24"/>
                  </w:rPr>
                  <m:t>21</m:t>
                </m:r>
              </m:den>
            </m:f>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1.88</m:t>
                    </m:r>
                  </m:e>
                  <m:sup>
                    <m:r>
                      <w:rPr>
                        <w:rFonts w:ascii="Cambria Math" w:eastAsiaTheme="minorEastAsia" w:hAnsi="Cambria Math" w:cs="Times New Roman"/>
                        <w:color w:val="FF0000"/>
                        <w:sz w:val="24"/>
                        <w:szCs w:val="24"/>
                      </w:rPr>
                      <m:t>2</m:t>
                    </m:r>
                  </m:sup>
                </m:sSup>
              </m:num>
              <m:den>
                <m:r>
                  <w:rPr>
                    <w:rFonts w:ascii="Cambria Math" w:eastAsiaTheme="minorEastAsia" w:hAnsi="Cambria Math" w:cs="Times New Roman"/>
                    <w:color w:val="FF0000"/>
                    <w:sz w:val="24"/>
                    <w:szCs w:val="24"/>
                  </w:rPr>
                  <m:t>22</m:t>
                </m:r>
              </m:den>
            </m:f>
          </m:e>
        </m:rad>
        <m:r>
          <w:rPr>
            <w:rFonts w:ascii="Cambria Math" w:eastAsiaTheme="minorEastAsia" w:hAnsi="Cambria Math" w:cs="Times New Roman"/>
            <w:color w:val="FF0000"/>
            <w:sz w:val="24"/>
            <w:szCs w:val="24"/>
          </w:rPr>
          <m:t>=0.67</m:t>
        </m:r>
      </m:oMath>
      <w:r w:rsidR="00781CCE" w:rsidRPr="00781CCE">
        <w:rPr>
          <w:rFonts w:ascii="Cambria Math" w:eastAsiaTheme="minorEastAsia" w:hAnsi="Cambria Math" w:cs="Times New Roman"/>
          <w:color w:val="FF0000"/>
          <w:sz w:val="24"/>
          <w:szCs w:val="24"/>
        </w:rPr>
        <w:t>.</w:t>
      </w:r>
    </w:p>
    <w:p w14:paraId="1ECD2B91" w14:textId="77777777" w:rsidR="0077764E" w:rsidRPr="0077764E" w:rsidRDefault="0077764E" w:rsidP="0077764E">
      <w:pPr>
        <w:spacing w:line="276" w:lineRule="auto"/>
        <w:ind w:left="720"/>
        <w:rPr>
          <w:rFonts w:ascii="Cambria Math" w:hAnsi="Cambria Math" w:cs="Times New Roman"/>
          <w:sz w:val="24"/>
          <w:szCs w:val="24"/>
        </w:rPr>
      </w:pPr>
    </w:p>
    <w:p w14:paraId="51C3D844" w14:textId="468B7C86" w:rsidR="0077764E" w:rsidRPr="00356928" w:rsidRDefault="001C7986"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Construct a 95% confidence interval for the mileage difference between the two beverages and offer an interpretation.</w:t>
      </w:r>
    </w:p>
    <w:p w14:paraId="7034FB6A" w14:textId="5BC23E40" w:rsidR="00356928" w:rsidRDefault="00356928" w:rsidP="00356928">
      <w:pPr>
        <w:pStyle w:val="ListParagraph"/>
        <w:spacing w:line="276" w:lineRule="auto"/>
        <w:ind w:left="1260"/>
        <w:rPr>
          <w:rFonts w:ascii="Cambria Math" w:eastAsiaTheme="minorEastAsia" w:hAnsi="Cambria Math" w:cs="Times New Roman"/>
          <w:color w:val="FF0000"/>
          <w:sz w:val="24"/>
          <w:szCs w:val="24"/>
          <w:lang w:val="en-US"/>
        </w:rPr>
      </w:pPr>
      <w:r>
        <w:rPr>
          <w:rFonts w:ascii="Cambria Math" w:hAnsi="Cambria Math" w:cs="Times New Roman"/>
          <w:color w:val="FF0000"/>
          <w:sz w:val="24"/>
          <w:szCs w:val="24"/>
        </w:rPr>
        <w:t xml:space="preserve">We should conduct a 2-sample t test to determine, with 95% confidence, the difference </w:t>
      </w:r>
      <m:oMath>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PG</m:t>
            </m:r>
          </m:sub>
        </m:sSub>
        <m:r>
          <w:rPr>
            <w:rFonts w:ascii="Cambria Math" w:hAnsi="Cambria Math" w:cs="Times New Roman"/>
            <w:color w:val="FF0000"/>
            <w:sz w:val="24"/>
            <w:szCs w:val="24"/>
            <w:lang w:val="en-US"/>
          </w:rPr>
          <m:t>-</m:t>
        </m:r>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CA</m:t>
            </m:r>
          </m:sub>
        </m:sSub>
      </m:oMath>
      <w:r>
        <w:rPr>
          <w:rFonts w:ascii="Cambria Math" w:eastAsiaTheme="minorEastAsia" w:hAnsi="Cambria Math" w:cs="Times New Roman"/>
          <w:color w:val="FF0000"/>
          <w:sz w:val="24"/>
          <w:szCs w:val="24"/>
          <w:lang w:val="en-US"/>
        </w:rPr>
        <w:t>. The conditions for this test are: random- selection of the beverage was made by randomly selecting from the fridge : 10%- does not apply, since each record was randomly assigned to one of two groups : Normal/Large Sample-</w:t>
      </w:r>
      <w:r w:rsidR="001B4BD6">
        <w:rPr>
          <w:rFonts w:ascii="Cambria Math" w:eastAsiaTheme="minorEastAsia" w:hAnsi="Cambria Math" w:cs="Times New Roman"/>
          <w:color w:val="FF0000"/>
          <w:sz w:val="24"/>
          <w:szCs w:val="24"/>
          <w:lang w:val="en-US"/>
        </w:rPr>
        <w:t xml:space="preserve"> satisfied since n1+n2&gt;40.</w:t>
      </w:r>
    </w:p>
    <w:p w14:paraId="45DAF969" w14:textId="3452D29C" w:rsidR="001B4BD6" w:rsidRPr="00356928" w:rsidRDefault="001B4BD6" w:rsidP="00356928">
      <w:pPr>
        <w:pStyle w:val="ListParagraph"/>
        <w:spacing w:line="276" w:lineRule="auto"/>
        <w:ind w:left="1260"/>
        <w:rPr>
          <w:rFonts w:ascii="Cambria Math" w:hAnsi="Cambria Math" w:cs="Times New Roman"/>
          <w:color w:val="FF0000"/>
          <w:sz w:val="24"/>
          <w:szCs w:val="24"/>
        </w:rPr>
      </w:pPr>
      <w:r>
        <w:rPr>
          <w:rFonts w:ascii="Cambria Math" w:hAnsi="Cambria Math" w:cs="Times New Roman"/>
          <w:color w:val="FF0000"/>
          <w:sz w:val="24"/>
          <w:szCs w:val="24"/>
        </w:rPr>
        <w:t>Using the conservative (calculated) df=20 (37.83) the t-critical value for 95% is 2.086 (</w:t>
      </w:r>
      <w:r w:rsidR="00B533D9">
        <w:rPr>
          <w:rFonts w:ascii="Cambria Math" w:hAnsi="Cambria Math" w:cs="Times New Roman"/>
          <w:color w:val="FF0000"/>
          <w:sz w:val="24"/>
          <w:szCs w:val="24"/>
        </w:rPr>
        <w:t xml:space="preserve">2.026) so the interval using the conservative df is </w:t>
      </w:r>
      <m:oMath>
        <m:d>
          <m:dPr>
            <m:ctrlPr>
              <w:rPr>
                <w:rFonts w:ascii="Cambria Math" w:hAnsi="Cambria Math" w:cs="Times New Roman"/>
                <w:i/>
                <w:color w:val="FF0000"/>
                <w:sz w:val="24"/>
                <w:szCs w:val="24"/>
              </w:rPr>
            </m:ctrlPr>
          </m:dPr>
          <m:e>
            <m:r>
              <w:rPr>
                <w:rFonts w:ascii="Cambria Math" w:hAnsi="Cambria Math" w:cs="Times New Roman"/>
                <w:color w:val="FF0000"/>
                <w:sz w:val="24"/>
                <w:szCs w:val="24"/>
              </w:rPr>
              <m:t>32.4-29.7</m:t>
            </m:r>
          </m:e>
        </m:d>
        <m:r>
          <w:rPr>
            <w:rFonts w:ascii="Cambria Math" w:hAnsi="Cambria Math" w:cs="Times New Roman"/>
            <w:color w:val="FF0000"/>
            <w:sz w:val="24"/>
            <w:szCs w:val="24"/>
          </w:rPr>
          <m:t>±2.086</m:t>
        </m:r>
        <m:rad>
          <m:radPr>
            <m:degHide m:val="1"/>
            <m:ctrlPr>
              <w:rPr>
                <w:rFonts w:ascii="Cambria Math" w:hAnsi="Cambria Math" w:cs="Times New Roman"/>
                <w:i/>
                <w:color w:val="FF0000"/>
                <w:sz w:val="24"/>
                <w:szCs w:val="24"/>
              </w:rPr>
            </m:ctrlPr>
          </m:radPr>
          <m:deg/>
          <m:e>
            <m:f>
              <m:fPr>
                <m:ctrlPr>
                  <w:rPr>
                    <w:rFonts w:ascii="Cambria Math" w:hAnsi="Cambria Math" w:cs="Times New Roman"/>
                    <w:i/>
                    <w:color w:val="FF0000"/>
                    <w:sz w:val="24"/>
                    <w:szCs w:val="24"/>
                  </w:rPr>
                </m:ctrlPr>
              </m:fPr>
              <m:num>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2.41</m:t>
                    </m:r>
                  </m:e>
                  <m:sup>
                    <m:r>
                      <w:rPr>
                        <w:rFonts w:ascii="Cambria Math" w:hAnsi="Cambria Math" w:cs="Times New Roman"/>
                        <w:color w:val="FF0000"/>
                        <w:sz w:val="24"/>
                        <w:szCs w:val="24"/>
                      </w:rPr>
                      <m:t>2</m:t>
                    </m:r>
                  </m:sup>
                </m:sSup>
              </m:num>
              <m:den>
                <m:r>
                  <w:rPr>
                    <w:rFonts w:ascii="Cambria Math" w:hAnsi="Cambria Math" w:cs="Times New Roman"/>
                    <w:color w:val="FF0000"/>
                    <w:sz w:val="24"/>
                    <w:szCs w:val="24"/>
                  </w:rPr>
                  <m:t>21</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1.88</m:t>
                    </m:r>
                  </m:e>
                  <m:sup>
                    <m:r>
                      <w:rPr>
                        <w:rFonts w:ascii="Cambria Math" w:hAnsi="Cambria Math" w:cs="Times New Roman"/>
                        <w:color w:val="FF0000"/>
                        <w:sz w:val="24"/>
                        <w:szCs w:val="24"/>
                      </w:rPr>
                      <m:t>2</m:t>
                    </m:r>
                  </m:sup>
                </m:sSup>
              </m:num>
              <m:den>
                <m:r>
                  <w:rPr>
                    <w:rFonts w:ascii="Cambria Math" w:hAnsi="Cambria Math" w:cs="Times New Roman"/>
                    <w:color w:val="FF0000"/>
                    <w:sz w:val="24"/>
                    <w:szCs w:val="24"/>
                  </w:rPr>
                  <m:t>22</m:t>
                </m:r>
              </m:den>
            </m:f>
          </m:e>
        </m:rad>
        <m:r>
          <w:rPr>
            <w:rFonts w:ascii="Cambria Math" w:hAnsi="Cambria Math" w:cs="Times New Roman"/>
            <w:color w:val="FF0000"/>
            <w:sz w:val="24"/>
            <w:szCs w:val="24"/>
          </w:rPr>
          <m:t>=2.7±1.38</m:t>
        </m:r>
      </m:oMath>
      <w:r w:rsidR="00B533D9">
        <w:rPr>
          <w:rFonts w:ascii="Cambria Math" w:eastAsiaTheme="minorEastAsia" w:hAnsi="Cambria Math" w:cs="Times New Roman"/>
          <w:color w:val="FF0000"/>
          <w:sz w:val="24"/>
          <w:szCs w:val="24"/>
        </w:rPr>
        <w:t xml:space="preserve">. Using the calculated df gives </w:t>
      </w:r>
      <m:oMath>
        <m:r>
          <w:rPr>
            <w:rFonts w:ascii="Cambria Math" w:hAnsi="Cambria Math" w:cs="Times New Roman"/>
            <w:color w:val="FF0000"/>
            <w:sz w:val="24"/>
            <w:szCs w:val="24"/>
          </w:rPr>
          <m:t>2.7±1.34</m:t>
        </m:r>
      </m:oMath>
      <w:r w:rsidR="00B533D9">
        <w:rPr>
          <w:rFonts w:ascii="Cambria Math" w:eastAsiaTheme="minorEastAsia" w:hAnsi="Cambria Math" w:cs="Times New Roman"/>
          <w:color w:val="FF0000"/>
          <w:sz w:val="24"/>
          <w:szCs w:val="24"/>
        </w:rPr>
        <w:t>. Thus we are 95% confident that this interval contains the true mean difference in mileage between the two beverages.</w:t>
      </w:r>
    </w:p>
    <w:p w14:paraId="43D725EB" w14:textId="6DBEBC8C" w:rsidR="001C7986" w:rsidRPr="00B533D9" w:rsidRDefault="001C7986" w:rsidP="00B533D9">
      <w:pPr>
        <w:spacing w:line="276" w:lineRule="auto"/>
        <w:rPr>
          <w:rFonts w:ascii="Cambria Math" w:hAnsi="Cambria Math" w:cs="Times New Roman"/>
          <w:sz w:val="24"/>
          <w:szCs w:val="24"/>
        </w:rPr>
      </w:pPr>
    </w:p>
    <w:p w14:paraId="5CB8F360" w14:textId="686685A2" w:rsidR="001C7986" w:rsidRPr="00B533D9" w:rsidRDefault="001C7986" w:rsidP="0077764E">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State the null and alternative hypotheses you would test to determine if the mean mileage biked while drinking Power-Gulp is higher than the mean while drinking Cycle-Ade.</w:t>
      </w:r>
    </w:p>
    <w:p w14:paraId="40218552" w14:textId="70F1647B" w:rsidR="00B533D9" w:rsidRPr="00B533D9" w:rsidRDefault="00B533D9" w:rsidP="00B533D9">
      <w:pPr>
        <w:pStyle w:val="ListParagraph"/>
        <w:spacing w:line="276" w:lineRule="auto"/>
        <w:ind w:left="1260"/>
        <w:rPr>
          <w:rFonts w:ascii="Cambria Math" w:hAnsi="Cambria Math" w:cs="Times New Roman"/>
          <w:color w:val="FF0000"/>
          <w:sz w:val="24"/>
          <w:szCs w:val="24"/>
        </w:rPr>
      </w:p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0</m:t>
            </m:r>
          </m:sub>
        </m:sSub>
        <m:r>
          <w:rPr>
            <w:rFonts w:ascii="Cambria Math" w:hAnsi="Cambria Math" w:cs="Times New Roman"/>
            <w:color w:val="FF0000"/>
            <w:sz w:val="24"/>
            <w:szCs w:val="24"/>
          </w:rPr>
          <m:t xml:space="preserve">: </m:t>
        </m:r>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PG</m:t>
            </m:r>
          </m:sub>
        </m:sSub>
        <m:r>
          <w:rPr>
            <w:rFonts w:ascii="Cambria Math" w:hAnsi="Cambria Math" w:cs="Times New Roman"/>
            <w:color w:val="FF0000"/>
            <w:sz w:val="24"/>
            <w:szCs w:val="24"/>
            <w:lang w:val="en-US"/>
          </w:rPr>
          <m:t>-</m:t>
        </m:r>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CA</m:t>
            </m:r>
          </m:sub>
        </m:sSub>
        <m:r>
          <w:rPr>
            <w:rFonts w:ascii="Cambria Math" w:hAnsi="Cambria Math" w:cs="Times New Roman"/>
            <w:color w:val="FF0000"/>
            <w:sz w:val="24"/>
            <w:szCs w:val="24"/>
            <w:lang w:val="en-US"/>
          </w:rPr>
          <m:t>=0</m:t>
        </m:r>
      </m:oMath>
      <w:r>
        <w:rPr>
          <w:rFonts w:ascii="Cambria Math" w:eastAsiaTheme="minorEastAsia" w:hAnsi="Cambria Math" w:cs="Times New Roman"/>
          <w:color w:val="FF0000"/>
          <w:sz w:val="24"/>
          <w:szCs w:val="24"/>
          <w:lang w:val="en-US"/>
        </w:rPr>
        <w:t xml:space="preserve"> versus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a</m:t>
            </m:r>
          </m:sub>
        </m:sSub>
        <m:r>
          <w:rPr>
            <w:rFonts w:ascii="Cambria Math" w:hAnsi="Cambria Math" w:cs="Times New Roman"/>
            <w:color w:val="FF0000"/>
            <w:sz w:val="24"/>
            <w:szCs w:val="24"/>
          </w:rPr>
          <m:t xml:space="preserve">: </m:t>
        </m:r>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PG</m:t>
            </m:r>
          </m:sub>
        </m:sSub>
        <m:r>
          <w:rPr>
            <w:rFonts w:ascii="Cambria Math" w:hAnsi="Cambria Math" w:cs="Times New Roman"/>
            <w:color w:val="FF0000"/>
            <w:sz w:val="24"/>
            <w:szCs w:val="24"/>
            <w:lang w:val="en-US"/>
          </w:rPr>
          <m:t>-</m:t>
        </m:r>
        <m:sSub>
          <m:sSubPr>
            <m:ctrlPr>
              <w:rPr>
                <w:rFonts w:ascii="Cambria Math" w:hAnsi="Cambria Math" w:cs="Times New Roman"/>
                <w:i/>
                <w:color w:val="FF0000"/>
                <w:sz w:val="24"/>
                <w:szCs w:val="24"/>
                <w:lang w:val="en-US"/>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CA</m:t>
            </m:r>
          </m:sub>
        </m:sSub>
        <m:r>
          <w:rPr>
            <w:rFonts w:ascii="Cambria Math" w:hAnsi="Cambria Math" w:cs="Times New Roman"/>
            <w:color w:val="FF0000"/>
            <w:sz w:val="24"/>
            <w:szCs w:val="24"/>
            <w:lang w:val="en-US"/>
          </w:rPr>
          <m:t>&gt;</m:t>
        </m:r>
        <m:r>
          <w:rPr>
            <w:rFonts w:ascii="Cambria Math" w:hAnsi="Cambria Math" w:cs="Times New Roman"/>
            <w:color w:val="FF0000"/>
            <w:sz w:val="24"/>
            <w:szCs w:val="24"/>
            <w:lang w:val="en-US"/>
          </w:rPr>
          <m:t>0</m:t>
        </m:r>
      </m:oMath>
    </w:p>
    <w:p w14:paraId="39E23C59" w14:textId="7EACDDD4" w:rsidR="001C7986" w:rsidRPr="00B533D9" w:rsidRDefault="001C7986" w:rsidP="00B533D9">
      <w:pPr>
        <w:spacing w:line="276" w:lineRule="auto"/>
        <w:rPr>
          <w:rFonts w:ascii="Cambria Math" w:hAnsi="Cambria Math" w:cs="Times New Roman"/>
          <w:sz w:val="24"/>
          <w:szCs w:val="24"/>
        </w:rPr>
      </w:pPr>
    </w:p>
    <w:p w14:paraId="4479176E" w14:textId="6257B12A" w:rsidR="0077764E" w:rsidRPr="00732AF0" w:rsidRDefault="001C7986" w:rsidP="001C7986">
      <w:pPr>
        <w:pStyle w:val="ListParagraph"/>
        <w:numPr>
          <w:ilvl w:val="1"/>
          <w:numId w:val="33"/>
        </w:numPr>
        <w:spacing w:line="276" w:lineRule="auto"/>
        <w:ind w:left="1260" w:hanging="540"/>
        <w:rPr>
          <w:rFonts w:ascii="Cambria Math" w:hAnsi="Cambria Math" w:cs="Times New Roman"/>
          <w:sz w:val="24"/>
          <w:szCs w:val="24"/>
        </w:rPr>
      </w:pPr>
      <w:r>
        <w:rPr>
          <w:rFonts w:ascii="Cambria Math" w:eastAsiaTheme="minorEastAsia" w:hAnsi="Cambria Math" w:cs="Times New Roman"/>
        </w:rPr>
        <w:t xml:space="preserve">The test results in a statistic of t=2.45. Determine the P-value and draw an appropriate conclusion using </w:t>
      </w:r>
      <m:oMath>
        <m:r>
          <w:rPr>
            <w:rFonts w:ascii="Cambria Math" w:eastAsiaTheme="minorEastAsia" w:hAnsi="Cambria Math" w:cs="Times New Roman"/>
          </w:rPr>
          <m:t>α=0.05</m:t>
        </m:r>
      </m:oMath>
      <w:r>
        <w:rPr>
          <w:rFonts w:ascii="Cambria Math" w:eastAsiaTheme="minorEastAsia" w:hAnsi="Cambria Math" w:cs="Times New Roman"/>
        </w:rPr>
        <w:t>.</w:t>
      </w:r>
    </w:p>
    <w:p w14:paraId="5934734B" w14:textId="5F5F704D" w:rsidR="00732AF0" w:rsidRPr="00732AF0" w:rsidRDefault="00732AF0" w:rsidP="00732AF0">
      <w:pPr>
        <w:pStyle w:val="ListParagraph"/>
        <w:spacing w:line="276" w:lineRule="auto"/>
        <w:ind w:left="1260"/>
        <w:rPr>
          <w:rFonts w:ascii="Cambria Math" w:hAnsi="Cambria Math" w:cs="Times New Roman"/>
          <w:color w:val="FF0000"/>
          <w:sz w:val="24"/>
          <w:szCs w:val="24"/>
        </w:rPr>
      </w:pPr>
      <w:r w:rsidRPr="00732AF0">
        <w:rPr>
          <w:rFonts w:ascii="Cambria Math" w:eastAsiaTheme="minorEastAsia" w:hAnsi="Cambria Math" w:cs="Times New Roman"/>
          <w:color w:val="FF0000"/>
        </w:rPr>
        <w:t xml:space="preserve">For df=20 or df=37, a t-statistic of 2.45 gives 0.01&lt;P-value&lt;0.025. Therefore we can reject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0</m:t>
            </m:r>
          </m:sub>
        </m:sSub>
      </m:oMath>
      <w:r w:rsidRPr="00732AF0">
        <w:rPr>
          <w:rFonts w:ascii="Cambria Math" w:eastAsiaTheme="minorEastAsia" w:hAnsi="Cambria Math" w:cs="Times New Roman"/>
          <w:color w:val="FF0000"/>
          <w:sz w:val="24"/>
          <w:szCs w:val="24"/>
        </w:rPr>
        <w:t xml:space="preserve"> at the </w:t>
      </w:r>
      <m:oMath>
        <m:r>
          <w:rPr>
            <w:rFonts w:ascii="Cambria Math" w:eastAsiaTheme="minorEastAsia" w:hAnsi="Cambria Math" w:cs="Times New Roman"/>
            <w:color w:val="FF0000"/>
          </w:rPr>
          <m:t>α=0.05</m:t>
        </m:r>
      </m:oMath>
      <w:r>
        <w:rPr>
          <w:rFonts w:ascii="Cambria Math" w:eastAsiaTheme="minorEastAsia" w:hAnsi="Cambria Math" w:cs="Times New Roman"/>
          <w:color w:val="FF0000"/>
        </w:rPr>
        <w:t xml:space="preserve"> level and conclude that we have convincing evidence that Bill bikes further while drinking Power-Gulp than Cycle-Ade.</w:t>
      </w:r>
      <w:bookmarkStart w:id="4" w:name="_GoBack"/>
      <w:bookmarkEnd w:id="4"/>
    </w:p>
    <w:sectPr w:rsidR="00732AF0" w:rsidRPr="00732AF0" w:rsidSect="00DD3E9F">
      <w:headerReference w:type="default" r:id="rId11"/>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9422" w14:textId="77777777" w:rsidR="003813B2" w:rsidRDefault="003813B2" w:rsidP="007D718F">
      <w:pPr>
        <w:spacing w:after="0" w:line="240" w:lineRule="auto"/>
      </w:pPr>
      <w:r>
        <w:separator/>
      </w:r>
    </w:p>
  </w:endnote>
  <w:endnote w:type="continuationSeparator" w:id="0">
    <w:p w14:paraId="7066551C" w14:textId="77777777" w:rsidR="003813B2" w:rsidRDefault="003813B2"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61577" w14:textId="77777777" w:rsidR="003813B2" w:rsidRDefault="003813B2" w:rsidP="007D718F">
      <w:pPr>
        <w:spacing w:after="0" w:line="240" w:lineRule="auto"/>
      </w:pPr>
      <w:r>
        <w:separator/>
      </w:r>
    </w:p>
  </w:footnote>
  <w:footnote w:type="continuationSeparator" w:id="0">
    <w:p w14:paraId="316C6EE9" w14:textId="77777777" w:rsidR="003813B2" w:rsidRDefault="003813B2"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5"/>
  </w:num>
  <w:num w:numId="4">
    <w:abstractNumId w:val="6"/>
  </w:num>
  <w:num w:numId="5">
    <w:abstractNumId w:val="14"/>
  </w:num>
  <w:num w:numId="6">
    <w:abstractNumId w:val="16"/>
  </w:num>
  <w:num w:numId="7">
    <w:abstractNumId w:val="28"/>
  </w:num>
  <w:num w:numId="8">
    <w:abstractNumId w:val="37"/>
  </w:num>
  <w:num w:numId="9">
    <w:abstractNumId w:val="23"/>
  </w:num>
  <w:num w:numId="10">
    <w:abstractNumId w:val="21"/>
  </w:num>
  <w:num w:numId="11">
    <w:abstractNumId w:val="29"/>
  </w:num>
  <w:num w:numId="12">
    <w:abstractNumId w:val="24"/>
  </w:num>
  <w:num w:numId="13">
    <w:abstractNumId w:val="0"/>
  </w:num>
  <w:num w:numId="14">
    <w:abstractNumId w:val="31"/>
  </w:num>
  <w:num w:numId="15">
    <w:abstractNumId w:val="17"/>
  </w:num>
  <w:num w:numId="16">
    <w:abstractNumId w:val="18"/>
  </w:num>
  <w:num w:numId="17">
    <w:abstractNumId w:val="22"/>
  </w:num>
  <w:num w:numId="18">
    <w:abstractNumId w:val="36"/>
  </w:num>
  <w:num w:numId="19">
    <w:abstractNumId w:val="9"/>
  </w:num>
  <w:num w:numId="20">
    <w:abstractNumId w:val="13"/>
  </w:num>
  <w:num w:numId="21">
    <w:abstractNumId w:val="30"/>
  </w:num>
  <w:num w:numId="22">
    <w:abstractNumId w:val="42"/>
  </w:num>
  <w:num w:numId="23">
    <w:abstractNumId w:val="7"/>
  </w:num>
  <w:num w:numId="24">
    <w:abstractNumId w:val="12"/>
  </w:num>
  <w:num w:numId="25">
    <w:abstractNumId w:val="33"/>
  </w:num>
  <w:num w:numId="26">
    <w:abstractNumId w:val="11"/>
  </w:num>
  <w:num w:numId="27">
    <w:abstractNumId w:val="15"/>
  </w:num>
  <w:num w:numId="28">
    <w:abstractNumId w:val="35"/>
  </w:num>
  <w:num w:numId="29">
    <w:abstractNumId w:val="10"/>
  </w:num>
  <w:num w:numId="30">
    <w:abstractNumId w:val="32"/>
  </w:num>
  <w:num w:numId="31">
    <w:abstractNumId w:val="20"/>
  </w:num>
  <w:num w:numId="32">
    <w:abstractNumId w:val="40"/>
  </w:num>
  <w:num w:numId="33">
    <w:abstractNumId w:val="38"/>
  </w:num>
  <w:num w:numId="34">
    <w:abstractNumId w:val="4"/>
  </w:num>
  <w:num w:numId="35">
    <w:abstractNumId w:val="39"/>
  </w:num>
  <w:num w:numId="36">
    <w:abstractNumId w:val="2"/>
  </w:num>
  <w:num w:numId="37">
    <w:abstractNumId w:val="8"/>
  </w:num>
  <w:num w:numId="38">
    <w:abstractNumId w:val="27"/>
  </w:num>
  <w:num w:numId="39">
    <w:abstractNumId w:val="5"/>
  </w:num>
  <w:num w:numId="40">
    <w:abstractNumId w:val="34"/>
  </w:num>
  <w:num w:numId="41">
    <w:abstractNumId w:val="41"/>
  </w:num>
  <w:num w:numId="42">
    <w:abstractNumId w:val="3"/>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57512"/>
    <w:rsid w:val="0010046F"/>
    <w:rsid w:val="0010269D"/>
    <w:rsid w:val="00111513"/>
    <w:rsid w:val="001373EC"/>
    <w:rsid w:val="00137C43"/>
    <w:rsid w:val="00167C14"/>
    <w:rsid w:val="001B4BD6"/>
    <w:rsid w:val="001C3C49"/>
    <w:rsid w:val="001C7986"/>
    <w:rsid w:val="001D2A62"/>
    <w:rsid w:val="001D3661"/>
    <w:rsid w:val="001D4865"/>
    <w:rsid w:val="001F357C"/>
    <w:rsid w:val="00204F13"/>
    <w:rsid w:val="00211C8F"/>
    <w:rsid w:val="0021438A"/>
    <w:rsid w:val="00223C2E"/>
    <w:rsid w:val="0024314E"/>
    <w:rsid w:val="00243907"/>
    <w:rsid w:val="00272C1E"/>
    <w:rsid w:val="00291B99"/>
    <w:rsid w:val="002C5AD5"/>
    <w:rsid w:val="00305A10"/>
    <w:rsid w:val="003109F6"/>
    <w:rsid w:val="00315D0C"/>
    <w:rsid w:val="00325391"/>
    <w:rsid w:val="00330566"/>
    <w:rsid w:val="00351A01"/>
    <w:rsid w:val="00356928"/>
    <w:rsid w:val="00367BA1"/>
    <w:rsid w:val="003765F6"/>
    <w:rsid w:val="003813B2"/>
    <w:rsid w:val="0039571F"/>
    <w:rsid w:val="003B6EF6"/>
    <w:rsid w:val="003D4665"/>
    <w:rsid w:val="003D7004"/>
    <w:rsid w:val="003D70B4"/>
    <w:rsid w:val="003E6356"/>
    <w:rsid w:val="0040579A"/>
    <w:rsid w:val="00434A5A"/>
    <w:rsid w:val="00447A97"/>
    <w:rsid w:val="00472B69"/>
    <w:rsid w:val="004925DD"/>
    <w:rsid w:val="004B4AE4"/>
    <w:rsid w:val="004D2131"/>
    <w:rsid w:val="004E72B4"/>
    <w:rsid w:val="004F5A68"/>
    <w:rsid w:val="00506FFE"/>
    <w:rsid w:val="005200E7"/>
    <w:rsid w:val="005759F3"/>
    <w:rsid w:val="005A3666"/>
    <w:rsid w:val="005D17CE"/>
    <w:rsid w:val="005F38E9"/>
    <w:rsid w:val="006035EF"/>
    <w:rsid w:val="0060596F"/>
    <w:rsid w:val="00622F45"/>
    <w:rsid w:val="006347F8"/>
    <w:rsid w:val="00652EEF"/>
    <w:rsid w:val="00665AE2"/>
    <w:rsid w:val="00677C2A"/>
    <w:rsid w:val="00683965"/>
    <w:rsid w:val="006846E2"/>
    <w:rsid w:val="00687663"/>
    <w:rsid w:val="006915DC"/>
    <w:rsid w:val="00694140"/>
    <w:rsid w:val="00697867"/>
    <w:rsid w:val="006B03BD"/>
    <w:rsid w:val="006D1BED"/>
    <w:rsid w:val="006E58DF"/>
    <w:rsid w:val="006F7BF9"/>
    <w:rsid w:val="00721977"/>
    <w:rsid w:val="00731701"/>
    <w:rsid w:val="00732AF0"/>
    <w:rsid w:val="00753C49"/>
    <w:rsid w:val="00757889"/>
    <w:rsid w:val="00766DB2"/>
    <w:rsid w:val="00773FFE"/>
    <w:rsid w:val="007767A8"/>
    <w:rsid w:val="0077764E"/>
    <w:rsid w:val="00777E0C"/>
    <w:rsid w:val="00781439"/>
    <w:rsid w:val="00781CCE"/>
    <w:rsid w:val="007B6679"/>
    <w:rsid w:val="007C21AE"/>
    <w:rsid w:val="007D718F"/>
    <w:rsid w:val="00833148"/>
    <w:rsid w:val="00850D4C"/>
    <w:rsid w:val="008767BC"/>
    <w:rsid w:val="008974B6"/>
    <w:rsid w:val="008B446B"/>
    <w:rsid w:val="008B44F9"/>
    <w:rsid w:val="008E2872"/>
    <w:rsid w:val="008F6342"/>
    <w:rsid w:val="009272B0"/>
    <w:rsid w:val="00946201"/>
    <w:rsid w:val="00952920"/>
    <w:rsid w:val="009829BB"/>
    <w:rsid w:val="00994FED"/>
    <w:rsid w:val="009B71CF"/>
    <w:rsid w:val="009C1873"/>
    <w:rsid w:val="00A0558F"/>
    <w:rsid w:val="00A05B76"/>
    <w:rsid w:val="00A3695F"/>
    <w:rsid w:val="00A51E38"/>
    <w:rsid w:val="00A6674B"/>
    <w:rsid w:val="00A778ED"/>
    <w:rsid w:val="00A90105"/>
    <w:rsid w:val="00A97669"/>
    <w:rsid w:val="00AA0727"/>
    <w:rsid w:val="00AA096C"/>
    <w:rsid w:val="00AB5030"/>
    <w:rsid w:val="00B01DE7"/>
    <w:rsid w:val="00B04548"/>
    <w:rsid w:val="00B072E7"/>
    <w:rsid w:val="00B135B0"/>
    <w:rsid w:val="00B533D9"/>
    <w:rsid w:val="00B67594"/>
    <w:rsid w:val="00B85E55"/>
    <w:rsid w:val="00BF603C"/>
    <w:rsid w:val="00C16E8B"/>
    <w:rsid w:val="00C7581F"/>
    <w:rsid w:val="00C86B8A"/>
    <w:rsid w:val="00C938EE"/>
    <w:rsid w:val="00CB1EEF"/>
    <w:rsid w:val="00CD184A"/>
    <w:rsid w:val="00CE687A"/>
    <w:rsid w:val="00CF25FE"/>
    <w:rsid w:val="00D0350F"/>
    <w:rsid w:val="00D05987"/>
    <w:rsid w:val="00D07580"/>
    <w:rsid w:val="00D151C4"/>
    <w:rsid w:val="00D24087"/>
    <w:rsid w:val="00D43F5E"/>
    <w:rsid w:val="00D57D86"/>
    <w:rsid w:val="00D70B98"/>
    <w:rsid w:val="00D867F1"/>
    <w:rsid w:val="00D90807"/>
    <w:rsid w:val="00DC0560"/>
    <w:rsid w:val="00DD3E9F"/>
    <w:rsid w:val="00E201E9"/>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90280"/>
    <w:rsid w:val="00F90F84"/>
    <w:rsid w:val="00FA6EDA"/>
    <w:rsid w:val="00FB3276"/>
    <w:rsid w:val="00FC2723"/>
    <w:rsid w:val="00FC3E7D"/>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A780-B97F-465A-B0A7-2A447FC1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Pages>4</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54</cp:revision>
  <dcterms:created xsi:type="dcterms:W3CDTF">2017-06-21T15:03:00Z</dcterms:created>
  <dcterms:modified xsi:type="dcterms:W3CDTF">2017-06-29T00:28:00Z</dcterms:modified>
</cp:coreProperties>
</file>