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AU1940313 Pranav Gandhi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End Sem Os practical exam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Ans1)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Multithreads:-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11627" w:val="clear"/>
        <w:spacing w:line="360" w:lineRule="auto"/>
        <w:rPr>
          <w:rFonts w:ascii="Courier New" w:cs="Courier New" w:eastAsia="Courier New" w:hAnsi="Courier New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11627" w:val="clear"/>
        <w:spacing w:line="360" w:lineRule="auto"/>
        <w:rPr>
          <w:rFonts w:ascii="Courier New" w:cs="Courier New" w:eastAsia="Courier New" w:hAnsi="Courier New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pthread.h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11627" w:val="clear"/>
        <w:spacing w:line="360" w:lineRule="auto"/>
        <w:rPr>
          <w:rFonts w:ascii="Courier New" w:cs="Courier New" w:eastAsia="Courier New" w:hAnsi="Courier New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11627" w:val="clear"/>
        <w:spacing w:line="360" w:lineRule="auto"/>
        <w:rPr>
          <w:rFonts w:ascii="Courier New" w:cs="Courier New" w:eastAsia="Courier New" w:hAnsi="Courier New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semaphore.h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11627" w:val="clear"/>
        <w:spacing w:line="360" w:lineRule="auto"/>
        <w:rPr>
          <w:rFonts w:ascii="Courier New" w:cs="Courier New" w:eastAsia="Courier New" w:hAnsi="Courier New"/>
          <w:i w:val="1"/>
          <w:color w:val="63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37777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18"/>
          <w:szCs w:val="18"/>
          <w:rtl w:val="0"/>
        </w:rPr>
        <w:t xml:space="preserve">semaphore</w:t>
      </w:r>
    </w:p>
    <w:p w:rsidR="00000000" w:rsidDel="00000000" w:rsidP="00000000" w:rsidRDefault="00000000" w:rsidRPr="00000000" w14:paraId="00000013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11627" w:val="clear"/>
        <w:spacing w:line="360" w:lineRule="auto"/>
        <w:rPr>
          <w:rFonts w:ascii="Courier New" w:cs="Courier New" w:eastAsia="Courier New" w:hAnsi="Courier New"/>
          <w:i w:val="1"/>
          <w:color w:val="63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37777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18"/>
          <w:szCs w:val="18"/>
          <w:rtl w:val="0"/>
        </w:rPr>
        <w:t xml:space="preserve">lock variable</w:t>
      </w:r>
    </w:p>
    <w:p w:rsidR="00000000" w:rsidDel="00000000" w:rsidP="00000000" w:rsidRDefault="00000000" w:rsidRPr="00000000" w14:paraId="00000015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dbe0"/>
          <w:sz w:val="18"/>
          <w:szCs w:val="18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thread_2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dbe0"/>
          <w:sz w:val="18"/>
          <w:szCs w:val="18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thread_3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dbe0"/>
          <w:sz w:val="18"/>
          <w:szCs w:val="18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E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11627" w:val="clear"/>
        <w:spacing w:line="360" w:lineRule="auto"/>
        <w:rPr>
          <w:rFonts w:ascii="Courier New" w:cs="Courier New" w:eastAsia="Courier New" w:hAnsi="Courier New"/>
          <w:i w:val="1"/>
          <w:color w:val="63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637777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18"/>
          <w:szCs w:val="18"/>
          <w:rtl w:val="0"/>
        </w:rPr>
        <w:t xml:space="preserve">threads</w:t>
      </w:r>
    </w:p>
    <w:p w:rsidR="00000000" w:rsidDel="00000000" w:rsidP="00000000" w:rsidRDefault="00000000" w:rsidRPr="00000000" w14:paraId="00000061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start1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start2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thread_2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thread_3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e478"/>
          <w:sz w:val="18"/>
          <w:szCs w:val="18"/>
          <w:rtl w:val="0"/>
        </w:rPr>
        <w:t xml:space="preserve">semph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11627" w:val="clear"/>
        <w:spacing w:line="360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Ans2) Buddy’s Algorithm:-</w:t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of allocate:-</w:t>
      </w:r>
    </w:p>
    <w:p w:rsidR="00000000" w:rsidDel="00000000" w:rsidP="00000000" w:rsidRDefault="00000000" w:rsidRPr="00000000" w14:paraId="0000007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7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63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18"/>
          <w:szCs w:val="18"/>
          <w:rtl w:val="0"/>
        </w:rPr>
        <w:t xml:space="preserve">size</w:t>
      </w:r>
    </w:p>
    <w:p w:rsidR="00000000" w:rsidDel="00000000" w:rsidP="00000000" w:rsidRDefault="00000000" w:rsidRPr="00000000" w14:paraId="0000007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baeb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Memory from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</w:p>
    <w:p w:rsidR="00000000" w:rsidDel="00000000" w:rsidP="00000000" w:rsidRDefault="00000000" w:rsidRPr="00000000" w14:paraId="0000009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9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9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9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A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Sorry, failed to allocate memory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A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A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B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B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0B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B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0B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B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0B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B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C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63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18"/>
          <w:szCs w:val="18"/>
          <w:rtl w:val="0"/>
        </w:rPr>
        <w:t xml:space="preserve"> Push them in free list</w:t>
      </w:r>
    </w:p>
    <w:p w:rsidR="00000000" w:rsidDel="00000000" w:rsidP="00000000" w:rsidRDefault="00000000" w:rsidRPr="00000000" w14:paraId="000000C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</w:t>
      </w:r>
    </w:p>
    <w:p w:rsidR="00000000" w:rsidDel="00000000" w:rsidP="00000000" w:rsidRDefault="00000000" w:rsidRPr="00000000" w14:paraId="000000C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C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free_list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C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baeb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Memory from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</w:p>
    <w:p w:rsidR="00000000" w:rsidDel="00000000" w:rsidP="00000000" w:rsidRDefault="00000000" w:rsidRPr="00000000" w14:paraId="000000C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baeb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</w:p>
    <w:p w:rsidR="00000000" w:rsidDel="00000000" w:rsidP="00000000" w:rsidRDefault="00000000" w:rsidRPr="00000000" w14:paraId="000000C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C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C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Deallocation Code:-</w:t>
      </w:r>
    </w:p>
    <w:p w:rsidR="00000000" w:rsidDel="00000000" w:rsidP="00000000" w:rsidRDefault="00000000" w:rsidRPr="00000000" w14:paraId="000000D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D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Buddy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0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0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0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baeb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Memory from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</w:p>
    <w:p w:rsidR="00000000" w:rsidDel="00000000" w:rsidP="00000000" w:rsidRDefault="00000000" w:rsidRPr="00000000" w14:paraId="0000010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baeb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</w:p>
    <w:p w:rsidR="00000000" w:rsidDel="00000000" w:rsidP="00000000" w:rsidRDefault="00000000" w:rsidRPr="00000000" w14:paraId="0000010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10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0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Failed to allocate memory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2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2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2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(;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2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12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12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13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13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13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13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   </w:t>
      </w:r>
    </w:p>
    <w:p w:rsidR="00000000" w:rsidDel="00000000" w:rsidP="00000000" w:rsidRDefault="00000000" w:rsidRPr="00000000" w14:paraId="0000013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13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pair2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3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4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4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baeb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Memory frm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</w:p>
    <w:p w:rsidR="00000000" w:rsidDel="00000000" w:rsidP="00000000" w:rsidRDefault="00000000" w:rsidRPr="00000000" w14:paraId="0000014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baeb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</w:p>
    <w:p w:rsidR="00000000" w:rsidDel="00000000" w:rsidP="00000000" w:rsidRDefault="00000000" w:rsidRPr="00000000" w14:paraId="0000014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14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14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5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5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Sorry, invalid free request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5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buddyNumber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5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7dbe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Memory block from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15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6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freed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buddyNumber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buddyNumber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6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ebe2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7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7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7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buddyNumber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7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7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7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Coalescing of blocks starting at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7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c5e4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</w:p>
    <w:p w:rsidR="00000000" w:rsidDel="00000000" w:rsidP="00000000" w:rsidRDefault="00000000" w:rsidRPr="00000000" w14:paraId="0000017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was done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7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7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7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7fdb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18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))));</w:t>
      </w:r>
    </w:p>
    <w:p w:rsidR="00000000" w:rsidDel="00000000" w:rsidP="00000000" w:rsidRDefault="00000000" w:rsidRPr="00000000" w14:paraId="0000018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8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Coalescing of blocks starting at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8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9f5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buddyAddress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8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18"/>
          <w:szCs w:val="18"/>
          <w:rtl w:val="0"/>
        </w:rPr>
        <w:t xml:space="preserve"> was done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18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Buddy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11627" w:val="clear"/>
        <w:spacing w:line="360" w:lineRule="auto"/>
        <w:rPr>
          <w:rFonts w:ascii="Courier New" w:cs="Courier New" w:eastAsia="Courier New" w:hAnsi="Courier New"/>
          <w:b w:val="1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