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344D" w:rsidRDefault="00FF1F74" w:rsidP="00A6344D">
      <w:pPr>
        <w:spacing w:after="0" w:line="240" w:lineRule="auto"/>
        <w:rPr>
          <w:rFonts w:cstheme="minorHAnsi"/>
          <w:b/>
          <w:color w:val="086572"/>
          <w:spacing w:val="10"/>
          <w:sz w:val="40"/>
          <w:szCs w:val="40"/>
        </w:rPr>
      </w:pPr>
      <w:bookmarkStart w:id="1" w:name="_Hlk483409735"/>
      <w:bookmarkStart w:id="2" w:name="_GoBack"/>
      <w:bookmarkEnd w:id="1"/>
      <w:bookmarkEnd w:id="2"/>
      <w:r>
        <w:rPr>
          <w:noProof/>
          <w:lang w:val="en-US"/>
        </w:rPr>
        <w:drawing>
          <wp:anchor distT="0" distB="0" distL="114300" distR="114300" simplePos="0" relativeHeight="251667456" behindDoc="0" locked="0" layoutInCell="1" allowOverlap="1">
            <wp:simplePos x="0" y="0"/>
            <wp:positionH relativeFrom="column">
              <wp:posOffset>-124782</wp:posOffset>
            </wp:positionH>
            <wp:positionV relativeFrom="paragraph">
              <wp:posOffset>-267335</wp:posOffset>
            </wp:positionV>
            <wp:extent cx="4970145" cy="1863804"/>
            <wp:effectExtent l="0" t="0" r="1905" b="3175"/>
            <wp:wrapNone/>
            <wp:docPr id="2" name="Picture 2" descr="Inline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line image 1"/>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a:stretch>
                      <a:fillRect/>
                    </a:stretch>
                  </pic:blipFill>
                  <pic:spPr bwMode="auto">
                    <a:xfrm>
                      <a:off x="0" y="0"/>
                      <a:ext cx="4970145" cy="186380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A6344D" w:rsidRDefault="00A6344D" w:rsidP="00A6344D">
      <w:pPr>
        <w:spacing w:after="0" w:line="240" w:lineRule="auto"/>
        <w:rPr>
          <w:rFonts w:cstheme="minorHAnsi"/>
          <w:b/>
          <w:color w:val="086572"/>
          <w:spacing w:val="10"/>
          <w:sz w:val="40"/>
          <w:szCs w:val="40"/>
        </w:rPr>
      </w:pPr>
    </w:p>
    <w:p w:rsidR="00A6344D" w:rsidRDefault="00A6344D" w:rsidP="00A6344D">
      <w:pPr>
        <w:spacing w:after="0" w:line="240" w:lineRule="auto"/>
        <w:rPr>
          <w:rFonts w:cstheme="minorHAnsi"/>
          <w:b/>
          <w:color w:val="086572"/>
          <w:spacing w:val="10"/>
          <w:sz w:val="40"/>
          <w:szCs w:val="40"/>
        </w:rPr>
      </w:pPr>
    </w:p>
    <w:p w:rsidR="00A6344D" w:rsidRDefault="00A6344D" w:rsidP="00A6344D">
      <w:pPr>
        <w:spacing w:after="0" w:line="240" w:lineRule="auto"/>
        <w:rPr>
          <w:rFonts w:cstheme="minorHAnsi"/>
          <w:b/>
          <w:color w:val="086572"/>
          <w:spacing w:val="10"/>
          <w:sz w:val="40"/>
          <w:szCs w:val="40"/>
        </w:rPr>
      </w:pPr>
    </w:p>
    <w:p w:rsidR="00A6344D" w:rsidRDefault="00A6344D" w:rsidP="00A6344D">
      <w:pPr>
        <w:spacing w:after="0" w:line="240" w:lineRule="auto"/>
        <w:jc w:val="center"/>
        <w:rPr>
          <w:rFonts w:cstheme="minorHAnsi"/>
          <w:b/>
          <w:color w:val="086572"/>
          <w:spacing w:val="10"/>
          <w:sz w:val="40"/>
          <w:szCs w:val="40"/>
        </w:rPr>
      </w:pPr>
    </w:p>
    <w:p w:rsidR="00043020" w:rsidRDefault="00043020" w:rsidP="00043020">
      <w:pPr>
        <w:spacing w:after="0" w:line="276" w:lineRule="auto"/>
        <w:rPr>
          <w:rFonts w:cstheme="minorHAnsi"/>
          <w:b/>
          <w:color w:val="086572"/>
          <w:spacing w:val="10"/>
          <w:sz w:val="40"/>
          <w:szCs w:val="40"/>
        </w:rPr>
      </w:pPr>
    </w:p>
    <w:p w:rsidR="009B586C" w:rsidRPr="00CF4B94" w:rsidRDefault="00043020" w:rsidP="00A6344D">
      <w:pPr>
        <w:spacing w:after="0" w:line="276" w:lineRule="auto"/>
        <w:jc w:val="center"/>
        <w:rPr>
          <w:rFonts w:ascii="Perpetua Titling MT" w:hAnsi="Perpetua Titling MT"/>
          <w:spacing w:val="20"/>
          <w:sz w:val="40"/>
          <w:szCs w:val="40"/>
        </w:rPr>
      </w:pPr>
      <w:r w:rsidRPr="00CF4B94">
        <w:rPr>
          <w:rFonts w:ascii="Perpetua Titling MT" w:hAnsi="Perpetua Titling MT" w:cstheme="minorHAnsi"/>
          <w:b/>
          <w:spacing w:val="20"/>
          <w:sz w:val="40"/>
          <w:szCs w:val="40"/>
        </w:rPr>
        <w:t>WRITTEN PRACTICE</w:t>
      </w:r>
    </w:p>
    <w:p w:rsidR="003421F7" w:rsidRDefault="000933D9" w:rsidP="009B586C">
      <w:pPr>
        <w:spacing w:after="0" w:line="276" w:lineRule="auto"/>
        <w:jc w:val="center"/>
        <w:rPr>
          <w:rFonts w:ascii="Perpetua Titling MT" w:hAnsi="Perpetua Titling MT" w:cstheme="minorHAnsi"/>
          <w:spacing w:val="20"/>
          <w:sz w:val="40"/>
          <w:szCs w:val="40"/>
        </w:rPr>
      </w:pPr>
      <w:r w:rsidRPr="00043020">
        <w:rPr>
          <w:rFonts w:ascii="Sitka Heading" w:hAnsi="Sitka Heading"/>
          <w:noProof/>
          <w:spacing w:val="20"/>
          <w:lang w:val="en-US"/>
        </w:rPr>
        <w:drawing>
          <wp:anchor distT="0" distB="0" distL="114300" distR="114300" simplePos="0" relativeHeight="251671552" behindDoc="1" locked="0" layoutInCell="1" allowOverlap="1" wp14:anchorId="7AE48C5F" wp14:editId="2CEA060F">
            <wp:simplePos x="0" y="0"/>
            <wp:positionH relativeFrom="column">
              <wp:posOffset>124569</wp:posOffset>
            </wp:positionH>
            <wp:positionV relativeFrom="paragraph">
              <wp:posOffset>959485</wp:posOffset>
            </wp:positionV>
            <wp:extent cx="6453505" cy="6546850"/>
            <wp:effectExtent l="0" t="0" r="4445" b="6350"/>
            <wp:wrapNone/>
            <wp:docPr id="3" name="Picture 3" descr="C:\Users\User\AppData\Local\Microsoft\Windows\INetCache\Content.Word\Publicatio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Publication1.jpg"/>
                    <pic:cNvPicPr>
                      <a:picLocks noChangeAspect="1" noChangeArrowheads="1"/>
                    </pic:cNvPicPr>
                  </pic:nvPicPr>
                  <pic:blipFill rotWithShape="1">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t="24996" b="3271"/>
                    <a:stretch/>
                  </pic:blipFill>
                  <pic:spPr bwMode="auto">
                    <a:xfrm>
                      <a:off x="0" y="0"/>
                      <a:ext cx="6453505" cy="6546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5634">
        <w:rPr>
          <w:rFonts w:ascii="Perpetua Titling MT" w:hAnsi="Perpetua Titling MT" w:cstheme="minorHAnsi"/>
          <w:spacing w:val="20"/>
          <w:sz w:val="40"/>
          <w:szCs w:val="40"/>
        </w:rPr>
        <w:t xml:space="preserve">for the </w:t>
      </w:r>
    </w:p>
    <w:p w:rsidR="009B586C" w:rsidRDefault="003421F7" w:rsidP="003421F7">
      <w:pPr>
        <w:spacing w:after="0" w:line="276" w:lineRule="auto"/>
        <w:jc w:val="center"/>
        <w:rPr>
          <w:rFonts w:ascii="Perpetua Titling MT" w:hAnsi="Perpetua Titling MT" w:cstheme="minorHAnsi"/>
          <w:spacing w:val="20"/>
          <w:sz w:val="40"/>
          <w:szCs w:val="40"/>
        </w:rPr>
      </w:pPr>
      <w:r>
        <w:rPr>
          <w:rFonts w:ascii="Perpetua Titling MT" w:hAnsi="Perpetua Titling MT" w:cstheme="minorHAnsi"/>
          <w:spacing w:val="20"/>
          <w:sz w:val="40"/>
          <w:szCs w:val="40"/>
        </w:rPr>
        <w:t xml:space="preserve">performance of </w:t>
      </w:r>
      <w:proofErr w:type="spellStart"/>
      <w:r w:rsidR="00FA5634">
        <w:rPr>
          <w:rFonts w:ascii="Perpetua Titling MT" w:hAnsi="Perpetua Titling MT" w:cstheme="minorHAnsi"/>
          <w:spacing w:val="20"/>
          <w:sz w:val="40"/>
          <w:szCs w:val="40"/>
        </w:rPr>
        <w:t>ndt</w:t>
      </w:r>
      <w:proofErr w:type="spellEnd"/>
      <w:r w:rsidR="00FA5634">
        <w:rPr>
          <w:rFonts w:ascii="Perpetua Titling MT" w:hAnsi="Perpetua Titling MT" w:cstheme="minorHAnsi"/>
          <w:spacing w:val="20"/>
          <w:sz w:val="40"/>
          <w:szCs w:val="40"/>
        </w:rPr>
        <w:t xml:space="preserve"> equipment</w:t>
      </w:r>
    </w:p>
    <w:p w:rsidR="00FA5634" w:rsidRPr="00CF4B94" w:rsidRDefault="00FA5634" w:rsidP="009B586C">
      <w:pPr>
        <w:spacing w:after="0" w:line="276" w:lineRule="auto"/>
        <w:jc w:val="center"/>
        <w:rPr>
          <w:rFonts w:ascii="Perpetua Titling MT" w:hAnsi="Perpetua Titling MT" w:cstheme="minorHAnsi"/>
          <w:spacing w:val="20"/>
          <w:sz w:val="40"/>
          <w:szCs w:val="40"/>
        </w:rPr>
      </w:pPr>
    </w:p>
    <w:p w:rsidR="009B586C" w:rsidRDefault="009B586C"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Default="00CF4B94" w:rsidP="00A6344D">
      <w:pPr>
        <w:spacing w:after="0" w:line="240" w:lineRule="auto"/>
        <w:jc w:val="center"/>
        <w:rPr>
          <w:rFonts w:cstheme="minorHAnsi"/>
          <w:color w:val="1DA2B6"/>
          <w:spacing w:val="10"/>
          <w:sz w:val="2"/>
          <w:szCs w:val="2"/>
        </w:rPr>
      </w:pPr>
    </w:p>
    <w:p w:rsidR="00CF4B94" w:rsidRPr="00CF4B94" w:rsidRDefault="00CF4B94" w:rsidP="00A6344D">
      <w:pPr>
        <w:spacing w:after="0" w:line="240" w:lineRule="auto"/>
        <w:jc w:val="center"/>
        <w:rPr>
          <w:rFonts w:cstheme="minorHAnsi"/>
          <w:color w:val="1DA2B6"/>
          <w:spacing w:val="10"/>
          <w:sz w:val="2"/>
          <w:szCs w:val="2"/>
        </w:rPr>
      </w:pPr>
    </w:p>
    <w:p w:rsidR="009B586C" w:rsidRDefault="009B586C" w:rsidP="00CF4B94">
      <w:pPr>
        <w:spacing w:after="0" w:line="240" w:lineRule="auto"/>
        <w:rPr>
          <w:rFonts w:cstheme="minorHAnsi"/>
          <w:color w:val="1DA2B6"/>
          <w:spacing w:val="10"/>
          <w:sz w:val="40"/>
          <w:szCs w:val="40"/>
        </w:rPr>
      </w:pPr>
    </w:p>
    <w:tbl>
      <w:tblPr>
        <w:tblW w:w="0" w:type="auto"/>
        <w:jc w:val="center"/>
        <w:tblCellMar>
          <w:left w:w="0" w:type="dxa"/>
          <w:right w:w="0" w:type="dxa"/>
        </w:tblCellMar>
        <w:tblLook w:val="04A0" w:firstRow="1" w:lastRow="0" w:firstColumn="1" w:lastColumn="0" w:noHBand="0" w:noVBand="1"/>
      </w:tblPr>
      <w:tblGrid>
        <w:gridCol w:w="3476"/>
        <w:gridCol w:w="2479"/>
      </w:tblGrid>
      <w:tr w:rsidR="009B586C" w:rsidTr="00CF4B94">
        <w:trPr>
          <w:trHeight w:val="380"/>
          <w:jc w:val="center"/>
        </w:trPr>
        <w:tc>
          <w:tcPr>
            <w:tcW w:w="3476" w:type="dxa"/>
            <w:shd w:val="clear" w:color="auto" w:fill="auto"/>
            <w:tcMar>
              <w:top w:w="0" w:type="dxa"/>
              <w:left w:w="108" w:type="dxa"/>
              <w:bottom w:w="0" w:type="dxa"/>
              <w:right w:w="108" w:type="dxa"/>
            </w:tcMar>
            <w:vAlign w:val="center"/>
            <w:hideMark/>
          </w:tcPr>
          <w:p w:rsidR="009B586C" w:rsidRPr="00CF4B94" w:rsidRDefault="009B586C" w:rsidP="009B586C">
            <w:pPr>
              <w:spacing w:after="0"/>
              <w:jc w:val="right"/>
              <w:rPr>
                <w:rFonts w:ascii="Perpetua Titling MT" w:hAnsi="Perpetua Titling MT" w:cs="Calibri Light"/>
                <w:b/>
                <w:bCs/>
                <w:color w:val="3F4447"/>
                <w:spacing w:val="20"/>
                <w:sz w:val="24"/>
                <w:szCs w:val="24"/>
              </w:rPr>
            </w:pPr>
            <w:r w:rsidRPr="00CF4B94">
              <w:rPr>
                <w:rFonts w:ascii="Perpetua Titling MT" w:hAnsi="Perpetua Titling MT" w:cs="Calibri Light"/>
                <w:b/>
                <w:bCs/>
                <w:color w:val="3F4447"/>
                <w:spacing w:val="20"/>
                <w:sz w:val="24"/>
                <w:szCs w:val="24"/>
              </w:rPr>
              <w:t>DOCUMENT NUMBER:</w:t>
            </w:r>
          </w:p>
        </w:tc>
        <w:tc>
          <w:tcPr>
            <w:tcW w:w="2479" w:type="dxa"/>
            <w:shd w:val="clear" w:color="auto" w:fill="auto"/>
            <w:tcMar>
              <w:top w:w="0" w:type="dxa"/>
              <w:left w:w="108" w:type="dxa"/>
              <w:bottom w:w="0" w:type="dxa"/>
              <w:right w:w="108" w:type="dxa"/>
            </w:tcMar>
            <w:vAlign w:val="center"/>
            <w:hideMark/>
          </w:tcPr>
          <w:p w:rsidR="009B586C" w:rsidRPr="00CF4B94" w:rsidRDefault="00FA5634" w:rsidP="003B32E6">
            <w:pPr>
              <w:spacing w:after="0"/>
              <w:rPr>
                <w:rFonts w:ascii="Perpetua Titling MT" w:hAnsi="Perpetua Titling MT" w:cs="Calibri Light"/>
                <w:color w:val="3F4447"/>
                <w:spacing w:val="20"/>
                <w:sz w:val="24"/>
                <w:szCs w:val="24"/>
              </w:rPr>
            </w:pPr>
            <w:r>
              <w:rPr>
                <w:rFonts w:ascii="Perpetua Titling MT" w:hAnsi="Perpetua Titling MT" w:cs="Calibri Light"/>
                <w:color w:val="3F4447"/>
                <w:spacing w:val="20"/>
                <w:sz w:val="24"/>
                <w:szCs w:val="24"/>
              </w:rPr>
              <w:t>IQMS-WP-002</w:t>
            </w:r>
          </w:p>
        </w:tc>
      </w:tr>
      <w:tr w:rsidR="009B586C" w:rsidTr="00CF4B94">
        <w:trPr>
          <w:trHeight w:val="380"/>
          <w:jc w:val="center"/>
        </w:trPr>
        <w:tc>
          <w:tcPr>
            <w:tcW w:w="3476" w:type="dxa"/>
            <w:shd w:val="clear" w:color="auto" w:fill="auto"/>
            <w:tcMar>
              <w:top w:w="0" w:type="dxa"/>
              <w:left w:w="108" w:type="dxa"/>
              <w:bottom w:w="0" w:type="dxa"/>
              <w:right w:w="108" w:type="dxa"/>
            </w:tcMar>
            <w:vAlign w:val="center"/>
            <w:hideMark/>
          </w:tcPr>
          <w:p w:rsidR="009B586C" w:rsidRPr="00CF4B94" w:rsidRDefault="009B586C" w:rsidP="009B586C">
            <w:pPr>
              <w:spacing w:after="0"/>
              <w:jc w:val="right"/>
              <w:rPr>
                <w:rFonts w:ascii="Perpetua Titling MT" w:hAnsi="Perpetua Titling MT" w:cs="Calibri Light"/>
                <w:b/>
                <w:bCs/>
                <w:color w:val="3F4447"/>
                <w:spacing w:val="20"/>
                <w:sz w:val="24"/>
                <w:szCs w:val="24"/>
              </w:rPr>
            </w:pPr>
            <w:r w:rsidRPr="00CF4B94">
              <w:rPr>
                <w:rFonts w:ascii="Perpetua Titling MT" w:hAnsi="Perpetua Titling MT" w:cs="Calibri Light"/>
                <w:b/>
                <w:bCs/>
                <w:color w:val="3F4447"/>
                <w:spacing w:val="20"/>
                <w:sz w:val="24"/>
                <w:szCs w:val="24"/>
              </w:rPr>
              <w:t>REVISION:</w:t>
            </w:r>
          </w:p>
        </w:tc>
        <w:tc>
          <w:tcPr>
            <w:tcW w:w="2479" w:type="dxa"/>
            <w:shd w:val="clear" w:color="auto" w:fill="auto"/>
            <w:tcMar>
              <w:top w:w="0" w:type="dxa"/>
              <w:left w:w="108" w:type="dxa"/>
              <w:bottom w:w="0" w:type="dxa"/>
              <w:right w:w="108" w:type="dxa"/>
            </w:tcMar>
            <w:vAlign w:val="center"/>
            <w:hideMark/>
          </w:tcPr>
          <w:p w:rsidR="009B586C" w:rsidRPr="00CF4B94" w:rsidRDefault="00957CAA" w:rsidP="003B32E6">
            <w:pPr>
              <w:spacing w:after="0"/>
              <w:rPr>
                <w:rFonts w:ascii="Perpetua Titling MT" w:hAnsi="Perpetua Titling MT" w:cs="Calibri Light"/>
                <w:color w:val="3F4447"/>
                <w:spacing w:val="20"/>
                <w:sz w:val="24"/>
                <w:szCs w:val="24"/>
              </w:rPr>
            </w:pPr>
            <w:r w:rsidRPr="00CF4B94">
              <w:rPr>
                <w:rFonts w:ascii="Perpetua Titling MT" w:hAnsi="Perpetua Titling MT" w:cs="Calibri Light"/>
                <w:color w:val="3F4447"/>
                <w:spacing w:val="20"/>
                <w:sz w:val="24"/>
                <w:szCs w:val="24"/>
              </w:rPr>
              <w:t>00</w:t>
            </w:r>
          </w:p>
        </w:tc>
      </w:tr>
      <w:tr w:rsidR="009B586C" w:rsidTr="00CF4B94">
        <w:trPr>
          <w:trHeight w:val="380"/>
          <w:jc w:val="center"/>
        </w:trPr>
        <w:tc>
          <w:tcPr>
            <w:tcW w:w="3476" w:type="dxa"/>
            <w:shd w:val="clear" w:color="auto" w:fill="auto"/>
            <w:tcMar>
              <w:top w:w="0" w:type="dxa"/>
              <w:left w:w="108" w:type="dxa"/>
              <w:bottom w:w="0" w:type="dxa"/>
              <w:right w:w="108" w:type="dxa"/>
            </w:tcMar>
            <w:vAlign w:val="center"/>
            <w:hideMark/>
          </w:tcPr>
          <w:p w:rsidR="009B586C" w:rsidRPr="00CF4B94" w:rsidRDefault="009B586C" w:rsidP="009B586C">
            <w:pPr>
              <w:spacing w:after="0"/>
              <w:jc w:val="right"/>
              <w:rPr>
                <w:rFonts w:ascii="Perpetua Titling MT" w:hAnsi="Perpetua Titling MT" w:cs="Calibri Light"/>
                <w:b/>
                <w:bCs/>
                <w:color w:val="3F4447"/>
                <w:spacing w:val="20"/>
                <w:sz w:val="24"/>
                <w:szCs w:val="24"/>
              </w:rPr>
            </w:pPr>
            <w:r w:rsidRPr="00CF4B94">
              <w:rPr>
                <w:rFonts w:ascii="Perpetua Titling MT" w:hAnsi="Perpetua Titling MT" w:cs="Calibri Light"/>
                <w:b/>
                <w:bCs/>
                <w:color w:val="3F4447"/>
                <w:spacing w:val="20"/>
                <w:sz w:val="24"/>
                <w:szCs w:val="24"/>
              </w:rPr>
              <w:t>DOCUMENT DATE:</w:t>
            </w:r>
          </w:p>
        </w:tc>
        <w:tc>
          <w:tcPr>
            <w:tcW w:w="2479" w:type="dxa"/>
            <w:shd w:val="clear" w:color="auto" w:fill="auto"/>
            <w:tcMar>
              <w:top w:w="0" w:type="dxa"/>
              <w:left w:w="108" w:type="dxa"/>
              <w:bottom w:w="0" w:type="dxa"/>
              <w:right w:w="108" w:type="dxa"/>
            </w:tcMar>
            <w:vAlign w:val="center"/>
            <w:hideMark/>
          </w:tcPr>
          <w:p w:rsidR="009B586C" w:rsidRPr="00CF4B94" w:rsidRDefault="00043020" w:rsidP="003B32E6">
            <w:pPr>
              <w:spacing w:after="0"/>
              <w:rPr>
                <w:rFonts w:ascii="Perpetua Titling MT" w:hAnsi="Perpetua Titling MT" w:cs="Calibri Light"/>
                <w:color w:val="3F4447"/>
                <w:spacing w:val="20"/>
                <w:sz w:val="24"/>
                <w:szCs w:val="24"/>
              </w:rPr>
            </w:pPr>
            <w:r w:rsidRPr="00CF4B94">
              <w:rPr>
                <w:rFonts w:ascii="Perpetua Titling MT" w:hAnsi="Perpetua Titling MT" w:cs="Calibri Light"/>
                <w:color w:val="3F4447"/>
                <w:spacing w:val="20"/>
                <w:sz w:val="24"/>
                <w:szCs w:val="24"/>
              </w:rPr>
              <w:t>24 MAY 2017</w:t>
            </w:r>
          </w:p>
        </w:tc>
      </w:tr>
    </w:tbl>
    <w:p w:rsidR="00CF4B94" w:rsidRDefault="00CF4B94" w:rsidP="00CF4B94">
      <w:pPr>
        <w:tabs>
          <w:tab w:val="left" w:pos="8683"/>
        </w:tabs>
        <w:spacing w:after="0" w:line="240" w:lineRule="auto"/>
        <w:rPr>
          <w:rFonts w:cstheme="minorHAnsi"/>
          <w:color w:val="1DA2B6"/>
          <w:spacing w:val="10"/>
          <w:sz w:val="10"/>
          <w:szCs w:val="10"/>
        </w:rPr>
      </w:pPr>
      <w:r>
        <w:rPr>
          <w:rFonts w:cstheme="minorHAnsi"/>
          <w:color w:val="1DA2B6"/>
          <w:spacing w:val="10"/>
          <w:sz w:val="40"/>
          <w:szCs w:val="40"/>
        </w:rPr>
        <w:tab/>
      </w:r>
    </w:p>
    <w:p w:rsidR="00CF4B94" w:rsidRDefault="00CF4B94" w:rsidP="00CF4B94">
      <w:pPr>
        <w:tabs>
          <w:tab w:val="left" w:pos="8683"/>
        </w:tabs>
        <w:spacing w:after="0" w:line="240" w:lineRule="auto"/>
        <w:rPr>
          <w:rFonts w:cstheme="minorHAnsi"/>
          <w:color w:val="1DA2B6"/>
          <w:spacing w:val="10"/>
          <w:sz w:val="10"/>
          <w:szCs w:val="10"/>
        </w:rPr>
      </w:pPr>
    </w:p>
    <w:p w:rsidR="00CF4B94" w:rsidRDefault="00CF4B94" w:rsidP="00CF4B94">
      <w:pPr>
        <w:tabs>
          <w:tab w:val="left" w:pos="8683"/>
        </w:tabs>
        <w:spacing w:after="0" w:line="240" w:lineRule="auto"/>
        <w:rPr>
          <w:rFonts w:cstheme="minorHAnsi"/>
          <w:color w:val="1DA2B6"/>
          <w:spacing w:val="10"/>
          <w:sz w:val="10"/>
          <w:szCs w:val="10"/>
        </w:rPr>
      </w:pPr>
    </w:p>
    <w:p w:rsidR="00CF4B94" w:rsidRDefault="00CF4B94" w:rsidP="00CF4B94">
      <w:pPr>
        <w:tabs>
          <w:tab w:val="left" w:pos="8683"/>
        </w:tabs>
        <w:spacing w:after="0" w:line="240" w:lineRule="auto"/>
        <w:rPr>
          <w:rFonts w:cstheme="minorHAnsi"/>
          <w:color w:val="1DA2B6"/>
          <w:spacing w:val="10"/>
          <w:sz w:val="10"/>
          <w:szCs w:val="10"/>
        </w:rPr>
      </w:pPr>
    </w:p>
    <w:p w:rsidR="00CF4B94" w:rsidRDefault="00CF4B94" w:rsidP="00CF4B94">
      <w:pPr>
        <w:tabs>
          <w:tab w:val="left" w:pos="8683"/>
        </w:tabs>
        <w:spacing w:after="0" w:line="240" w:lineRule="auto"/>
        <w:rPr>
          <w:rFonts w:cstheme="minorHAnsi"/>
          <w:color w:val="1DA2B6"/>
          <w:spacing w:val="10"/>
          <w:sz w:val="10"/>
          <w:szCs w:val="10"/>
        </w:rPr>
      </w:pPr>
    </w:p>
    <w:p w:rsidR="00CF4B94" w:rsidRPr="00CF4B94" w:rsidRDefault="00CF4B94" w:rsidP="00CF4B94">
      <w:pPr>
        <w:tabs>
          <w:tab w:val="left" w:pos="8683"/>
        </w:tabs>
        <w:spacing w:after="0" w:line="240" w:lineRule="auto"/>
        <w:rPr>
          <w:rFonts w:cstheme="minorHAnsi"/>
          <w:color w:val="1DA2B6"/>
          <w:spacing w:val="10"/>
          <w:sz w:val="10"/>
          <w:szCs w:val="10"/>
        </w:rPr>
      </w:pPr>
    </w:p>
    <w:p w:rsidR="00A016FA" w:rsidRDefault="00A016FA" w:rsidP="00CF4B94">
      <w:pPr>
        <w:tabs>
          <w:tab w:val="center" w:pos="5244"/>
        </w:tabs>
        <w:spacing w:after="0" w:line="276" w:lineRule="auto"/>
        <w:rPr>
          <w:noProof/>
          <w:lang w:eastAsia="en-ZA"/>
        </w:rPr>
      </w:pPr>
    </w:p>
    <w:p w:rsidR="00786515" w:rsidRDefault="00786515" w:rsidP="00CF4B94">
      <w:pPr>
        <w:tabs>
          <w:tab w:val="center" w:pos="5244"/>
        </w:tabs>
        <w:spacing w:after="0" w:line="276" w:lineRule="auto"/>
        <w:rPr>
          <w:rFonts w:cstheme="minorHAnsi"/>
          <w:color w:val="1DA2B6"/>
          <w:spacing w:val="10"/>
          <w:sz w:val="40"/>
          <w:szCs w:val="40"/>
        </w:rPr>
      </w:pPr>
    </w:p>
    <w:p w:rsidR="00786515" w:rsidRDefault="00786515" w:rsidP="00CF4B94">
      <w:pPr>
        <w:tabs>
          <w:tab w:val="center" w:pos="5244"/>
        </w:tabs>
        <w:spacing w:after="0" w:line="276" w:lineRule="auto"/>
        <w:rPr>
          <w:rFonts w:cstheme="minorHAnsi"/>
          <w:color w:val="1DA2B6"/>
          <w:spacing w:val="10"/>
          <w:sz w:val="40"/>
          <w:szCs w:val="40"/>
        </w:rPr>
      </w:pPr>
    </w:p>
    <w:p w:rsidR="00786515" w:rsidRDefault="00786515" w:rsidP="00CF4B94">
      <w:pPr>
        <w:tabs>
          <w:tab w:val="center" w:pos="5244"/>
        </w:tabs>
        <w:spacing w:after="0" w:line="276" w:lineRule="auto"/>
        <w:rPr>
          <w:rFonts w:cstheme="minorHAnsi"/>
          <w:color w:val="1DA2B6"/>
          <w:spacing w:val="10"/>
          <w:sz w:val="40"/>
          <w:szCs w:val="40"/>
        </w:rPr>
      </w:pPr>
    </w:p>
    <w:p w:rsidR="00786515" w:rsidRDefault="00786515" w:rsidP="00CF4B94">
      <w:pPr>
        <w:tabs>
          <w:tab w:val="center" w:pos="5244"/>
        </w:tabs>
        <w:spacing w:after="0" w:line="276" w:lineRule="auto"/>
        <w:rPr>
          <w:rFonts w:cstheme="minorHAnsi"/>
          <w:color w:val="1DA2B6"/>
          <w:spacing w:val="10"/>
          <w:sz w:val="40"/>
          <w:szCs w:val="40"/>
        </w:rPr>
      </w:pPr>
    </w:p>
    <w:p w:rsidR="00786515" w:rsidRDefault="00786515" w:rsidP="00CF4B94">
      <w:pPr>
        <w:tabs>
          <w:tab w:val="center" w:pos="5244"/>
        </w:tabs>
        <w:spacing w:after="0" w:line="276" w:lineRule="auto"/>
        <w:rPr>
          <w:rFonts w:cstheme="minorHAnsi"/>
          <w:color w:val="1DA2B6"/>
          <w:spacing w:val="10"/>
          <w:sz w:val="40"/>
          <w:szCs w:val="40"/>
        </w:rPr>
      </w:pPr>
    </w:p>
    <w:p w:rsidR="00786515" w:rsidRDefault="00786515" w:rsidP="00CF4B94">
      <w:pPr>
        <w:tabs>
          <w:tab w:val="center" w:pos="5244"/>
        </w:tabs>
        <w:spacing w:after="0" w:line="276" w:lineRule="auto"/>
        <w:rPr>
          <w:rFonts w:cstheme="minorHAnsi"/>
          <w:color w:val="1DA2B6"/>
          <w:spacing w:val="10"/>
          <w:sz w:val="40"/>
          <w:szCs w:val="40"/>
        </w:rPr>
      </w:pPr>
    </w:p>
    <w:p w:rsidR="00786515" w:rsidRDefault="00786515" w:rsidP="00CF4B94">
      <w:pPr>
        <w:tabs>
          <w:tab w:val="center" w:pos="5244"/>
        </w:tabs>
        <w:spacing w:after="0" w:line="276" w:lineRule="auto"/>
        <w:rPr>
          <w:rFonts w:cstheme="minorHAnsi"/>
          <w:color w:val="1DA2B6"/>
          <w:spacing w:val="10"/>
          <w:sz w:val="40"/>
          <w:szCs w:val="40"/>
        </w:rPr>
      </w:pPr>
    </w:p>
    <w:p w:rsidR="00786515" w:rsidRPr="00A016FA" w:rsidRDefault="00786515" w:rsidP="00CF4B94">
      <w:pPr>
        <w:tabs>
          <w:tab w:val="center" w:pos="5244"/>
        </w:tabs>
        <w:spacing w:after="0" w:line="276" w:lineRule="auto"/>
        <w:rPr>
          <w:rFonts w:cstheme="minorHAnsi"/>
          <w:color w:val="1DA2B6"/>
          <w:spacing w:val="10"/>
          <w:sz w:val="40"/>
          <w:szCs w:val="40"/>
        </w:rPr>
      </w:pPr>
    </w:p>
    <w:p w:rsidR="00CF4B94" w:rsidRDefault="00CF4B94" w:rsidP="00815033">
      <w:pPr>
        <w:rPr>
          <w:rFonts w:cstheme="minorHAnsi"/>
          <w:sz w:val="40"/>
          <w:szCs w:val="40"/>
        </w:rPr>
      </w:pPr>
    </w:p>
    <w:p w:rsidR="00CF4B94" w:rsidRPr="00815033" w:rsidRDefault="0021261F" w:rsidP="00815033">
      <w:pPr>
        <w:rPr>
          <w:rFonts w:cstheme="minorHAnsi"/>
          <w:sz w:val="40"/>
          <w:szCs w:val="40"/>
        </w:rPr>
      </w:pPr>
      <w:r w:rsidRPr="000C0E28">
        <w:rPr>
          <w:rFonts w:cstheme="minorHAnsi"/>
          <w:noProof/>
          <w:sz w:val="40"/>
          <w:szCs w:val="40"/>
          <w:lang w:val="en-US"/>
        </w:rPr>
        <mc:AlternateContent>
          <mc:Choice Requires="wps">
            <w:drawing>
              <wp:anchor distT="45720" distB="45720" distL="114300" distR="114300" simplePos="0" relativeHeight="251669504" behindDoc="0" locked="0" layoutInCell="1" allowOverlap="1">
                <wp:simplePos x="0" y="0"/>
                <wp:positionH relativeFrom="column">
                  <wp:posOffset>-44450</wp:posOffset>
                </wp:positionH>
                <wp:positionV relativeFrom="paragraph">
                  <wp:posOffset>96216</wp:posOffset>
                </wp:positionV>
                <wp:extent cx="6736715" cy="958960"/>
                <wp:effectExtent l="0" t="0" r="698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36715" cy="958960"/>
                        </a:xfrm>
                        <a:prstGeom prst="rect">
                          <a:avLst/>
                        </a:prstGeom>
                        <a:solidFill>
                          <a:srgbClr val="FFFFFF">
                            <a:alpha val="64000"/>
                          </a:srgbClr>
                        </a:solidFill>
                        <a:ln w="9525">
                          <a:noFill/>
                          <a:miter lim="800000"/>
                          <a:headEnd/>
                          <a:tailEnd/>
                        </a:ln>
                        <a:effectLst>
                          <a:softEdge rad="31750"/>
                        </a:effectLst>
                      </wps:spPr>
                      <wps:txbx>
                        <w:txbxContent>
                          <w:p w:rsidR="004D0005" w:rsidRPr="000C0E28" w:rsidRDefault="004D0005" w:rsidP="0021261F">
                            <w:pPr>
                              <w:spacing w:after="0" w:line="240" w:lineRule="auto"/>
                              <w:jc w:val="center"/>
                              <w:rPr>
                                <w:rFonts w:ascii="Sitka Heading" w:hAnsi="Sitka Heading"/>
                                <w:spacing w:val="20"/>
                                <w:sz w:val="24"/>
                              </w:rPr>
                            </w:pPr>
                            <w:r w:rsidRPr="000C0E28">
                              <w:rPr>
                                <w:rFonts w:ascii="Sitka Heading" w:hAnsi="Sitka Heading"/>
                                <w:spacing w:val="20"/>
                                <w:sz w:val="24"/>
                              </w:rPr>
                              <w:t xml:space="preserve">18 Greybeard Road, </w:t>
                            </w:r>
                            <w:proofErr w:type="spellStart"/>
                            <w:r w:rsidRPr="000C0E28">
                              <w:rPr>
                                <w:rFonts w:ascii="Sitka Heading" w:hAnsi="Sitka Heading"/>
                                <w:spacing w:val="20"/>
                                <w:sz w:val="24"/>
                              </w:rPr>
                              <w:t>Sandrift</w:t>
                            </w:r>
                            <w:proofErr w:type="spellEnd"/>
                            <w:r w:rsidRPr="000C0E28">
                              <w:rPr>
                                <w:rFonts w:ascii="Sitka Heading" w:hAnsi="Sitka Heading"/>
                                <w:spacing w:val="20"/>
                                <w:sz w:val="24"/>
                              </w:rPr>
                              <w:t>-North</w:t>
                            </w:r>
                            <w:r>
                              <w:rPr>
                                <w:rFonts w:ascii="Sitka Heading" w:hAnsi="Sitka Heading"/>
                                <w:spacing w:val="20"/>
                                <w:sz w:val="24"/>
                              </w:rPr>
                              <w:t xml:space="preserve">, </w:t>
                            </w:r>
                            <w:proofErr w:type="spellStart"/>
                            <w:r w:rsidRPr="000C0E28">
                              <w:rPr>
                                <w:rFonts w:ascii="Sitka Heading" w:hAnsi="Sitka Heading"/>
                                <w:spacing w:val="20"/>
                                <w:sz w:val="24"/>
                              </w:rPr>
                              <w:t>Milnerton</w:t>
                            </w:r>
                            <w:proofErr w:type="spellEnd"/>
                            <w:r w:rsidRPr="000C0E28">
                              <w:rPr>
                                <w:rFonts w:ascii="Sitka Heading" w:hAnsi="Sitka Heading"/>
                                <w:spacing w:val="20"/>
                                <w:sz w:val="24"/>
                              </w:rPr>
                              <w:t>, 7441</w:t>
                            </w:r>
                          </w:p>
                          <w:p w:rsidR="004D0005" w:rsidRPr="000C0E28" w:rsidRDefault="004D0005" w:rsidP="0021261F">
                            <w:pPr>
                              <w:spacing w:after="0" w:line="240" w:lineRule="auto"/>
                              <w:jc w:val="center"/>
                              <w:rPr>
                                <w:rFonts w:ascii="Sitka Heading" w:hAnsi="Sitka Heading"/>
                                <w:spacing w:val="20"/>
                                <w:sz w:val="24"/>
                              </w:rPr>
                            </w:pPr>
                            <w:r>
                              <w:rPr>
                                <w:rFonts w:ascii="Sitka Heading" w:hAnsi="Sitka Heading"/>
                                <w:spacing w:val="20"/>
                                <w:sz w:val="24"/>
                              </w:rPr>
                              <w:t xml:space="preserve">Tel / Fax: +27(0) 21 555 2973   </w:t>
                            </w:r>
                            <w:r w:rsidRPr="000C0E28">
                              <w:rPr>
                                <w:rFonts w:ascii="Sitka Heading" w:hAnsi="Sitka Heading"/>
                                <w:spacing w:val="20"/>
                                <w:sz w:val="24"/>
                              </w:rPr>
                              <w:t>Mobile: +27(0) 79 957 2869</w:t>
                            </w:r>
                          </w:p>
                          <w:p w:rsidR="004D0005" w:rsidRPr="000C0E28" w:rsidRDefault="004D0005" w:rsidP="0021261F">
                            <w:pPr>
                              <w:spacing w:after="0" w:line="240" w:lineRule="auto"/>
                              <w:jc w:val="center"/>
                              <w:rPr>
                                <w:rFonts w:ascii="Sitka Heading" w:hAnsi="Sitka Heading"/>
                                <w:spacing w:val="20"/>
                                <w:sz w:val="24"/>
                              </w:rPr>
                            </w:pPr>
                            <w:r w:rsidRPr="000C0E28">
                              <w:rPr>
                                <w:rFonts w:ascii="Sitka Heading" w:hAnsi="Sitka Heading"/>
                                <w:spacing w:val="20"/>
                                <w:sz w:val="24"/>
                              </w:rPr>
                              <w:t xml:space="preserve">Email: </w:t>
                            </w:r>
                            <w:hyperlink r:id="rId12" w:history="1">
                              <w:r w:rsidRPr="000C0E28">
                                <w:rPr>
                                  <w:rStyle w:val="Hyperlink"/>
                                  <w:rFonts w:ascii="Sitka Heading" w:hAnsi="Sitka Heading"/>
                                  <w:spacing w:val="20"/>
                                  <w:sz w:val="24"/>
                                </w:rPr>
                                <w:t>cpt@iqms.co.za</w:t>
                              </w:r>
                            </w:hyperlink>
                            <w:r>
                              <w:rPr>
                                <w:rFonts w:ascii="Sitka Heading" w:hAnsi="Sitka Heading"/>
                                <w:spacing w:val="20"/>
                                <w:sz w:val="24"/>
                              </w:rPr>
                              <w:t xml:space="preserve">  </w:t>
                            </w:r>
                            <w:r w:rsidRPr="000C0E28">
                              <w:rPr>
                                <w:rFonts w:ascii="Sitka Heading" w:hAnsi="Sitka Heading"/>
                                <w:spacing w:val="20"/>
                                <w:sz w:val="24"/>
                              </w:rPr>
                              <w:t>Website: www.iqms.co.za</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xt Box 2" o:spid="_x0000_s1026" type="#_x0000_t202" style="position:absolute;margin-left:-3.5pt;margin-top:7.6pt;width:530.45pt;height:75.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" stroked="f">
                <v:fill opacity="41891f"/>
                <v:textbox>
                  <w:txbxContent>
                    <w:p w:rsidR="004D0005" w:rsidRPr="000C0E28" w:rsidRDefault="004D0005" w:rsidP="0021261F">
                      <w:pPr>
                        <w:spacing w:after="0" w:line="240" w:lineRule="auto"/>
                        <w:jc w:val="center"/>
                        <w:rPr>
                          <w:rFonts w:ascii="Sitka Heading" w:hAnsi="Sitka Heading"/>
                          <w:spacing w:val="20"/>
                          <w:sz w:val="24"/>
                        </w:rPr>
                      </w:pPr>
                      <w:r w:rsidRPr="000C0E28">
                        <w:rPr>
                          <w:rFonts w:ascii="Sitka Heading" w:hAnsi="Sitka Heading"/>
                          <w:spacing w:val="20"/>
                          <w:sz w:val="24"/>
                        </w:rPr>
                        <w:t xml:space="preserve">18 Greybeard Road, </w:t>
                      </w:r>
                      <w:proofErr w:type="spellStart"/>
                      <w:r w:rsidRPr="000C0E28">
                        <w:rPr>
                          <w:rFonts w:ascii="Sitka Heading" w:hAnsi="Sitka Heading"/>
                          <w:spacing w:val="20"/>
                          <w:sz w:val="24"/>
                        </w:rPr>
                        <w:t>Sandrift</w:t>
                      </w:r>
                      <w:proofErr w:type="spellEnd"/>
                      <w:r w:rsidRPr="000C0E28">
                        <w:rPr>
                          <w:rFonts w:ascii="Sitka Heading" w:hAnsi="Sitka Heading"/>
                          <w:spacing w:val="20"/>
                          <w:sz w:val="24"/>
                        </w:rPr>
                        <w:t>-North</w:t>
                      </w:r>
                      <w:r>
                        <w:rPr>
                          <w:rFonts w:ascii="Sitka Heading" w:hAnsi="Sitka Heading"/>
                          <w:spacing w:val="20"/>
                          <w:sz w:val="24"/>
                        </w:rPr>
                        <w:t xml:space="preserve">, </w:t>
                      </w:r>
                      <w:r w:rsidRPr="000C0E28">
                        <w:rPr>
                          <w:rFonts w:ascii="Sitka Heading" w:hAnsi="Sitka Heading"/>
                          <w:spacing w:val="20"/>
                          <w:sz w:val="24"/>
                        </w:rPr>
                        <w:t>Milnerton, 7441</w:t>
                      </w:r>
                    </w:p>
                    <w:p w:rsidR="004D0005" w:rsidRPr="000C0E28" w:rsidRDefault="004D0005" w:rsidP="0021261F">
                      <w:pPr>
                        <w:spacing w:after="0" w:line="240" w:lineRule="auto"/>
                        <w:jc w:val="center"/>
                        <w:rPr>
                          <w:rFonts w:ascii="Sitka Heading" w:hAnsi="Sitka Heading"/>
                          <w:spacing w:val="20"/>
                          <w:sz w:val="24"/>
                        </w:rPr>
                      </w:pPr>
                      <w:r>
                        <w:rPr>
                          <w:rFonts w:ascii="Sitka Heading" w:hAnsi="Sitka Heading"/>
                          <w:spacing w:val="20"/>
                          <w:sz w:val="24"/>
                        </w:rPr>
                        <w:t xml:space="preserve">Tel / Fax: +27(0) 21 555 2973   </w:t>
                      </w:r>
                      <w:r w:rsidRPr="000C0E28">
                        <w:rPr>
                          <w:rFonts w:ascii="Sitka Heading" w:hAnsi="Sitka Heading"/>
                          <w:spacing w:val="20"/>
                          <w:sz w:val="24"/>
                        </w:rPr>
                        <w:t>Mobile: +27(0) 79 957 2869</w:t>
                      </w:r>
                    </w:p>
                    <w:p w:rsidR="004D0005" w:rsidRPr="000C0E28" w:rsidRDefault="004D0005" w:rsidP="0021261F">
                      <w:pPr>
                        <w:spacing w:after="0" w:line="240" w:lineRule="auto"/>
                        <w:jc w:val="center"/>
                        <w:rPr>
                          <w:rFonts w:ascii="Sitka Heading" w:hAnsi="Sitka Heading"/>
                          <w:spacing w:val="20"/>
                          <w:sz w:val="24"/>
                        </w:rPr>
                      </w:pPr>
                      <w:r w:rsidRPr="000C0E28">
                        <w:rPr>
                          <w:rFonts w:ascii="Sitka Heading" w:hAnsi="Sitka Heading"/>
                          <w:spacing w:val="20"/>
                          <w:sz w:val="24"/>
                        </w:rPr>
                        <w:t xml:space="preserve">Email: </w:t>
                      </w:r>
                      <w:hyperlink r:id="rId13" w:history="1">
                        <w:r w:rsidRPr="000C0E28">
                          <w:rPr>
                            <w:rStyle w:val="Hyperlink"/>
                            <w:rFonts w:ascii="Sitka Heading" w:hAnsi="Sitka Heading"/>
                            <w:spacing w:val="20"/>
                            <w:sz w:val="24"/>
                          </w:rPr>
                          <w:t>cpt@iqms.co.za</w:t>
                        </w:r>
                      </w:hyperlink>
                      <w:r>
                        <w:rPr>
                          <w:rFonts w:ascii="Sitka Heading" w:hAnsi="Sitka Heading"/>
                          <w:spacing w:val="20"/>
                          <w:sz w:val="24"/>
                        </w:rPr>
                        <w:t xml:space="preserve">  </w:t>
                      </w:r>
                      <w:r w:rsidRPr="000C0E28">
                        <w:rPr>
                          <w:rFonts w:ascii="Sitka Heading" w:hAnsi="Sitka Heading"/>
                          <w:spacing w:val="20"/>
                          <w:sz w:val="24"/>
                        </w:rPr>
                        <w:t>Website: www.iqms.co.za</w:t>
                      </w:r>
                    </w:p>
                  </w:txbxContent>
                </v:textbox>
              </v:shape>
            </w:pict>
          </mc:Fallback>
        </mc:AlternateContent>
      </w:r>
    </w:p>
    <w:sdt>
      <w:sdtPr>
        <w:rPr>
          <w:rFonts w:asciiTheme="minorHAnsi" w:eastAsiaTheme="minorHAnsi" w:hAnsiTheme="minorHAnsi" w:cstheme="minorBidi"/>
          <w:color w:val="auto"/>
          <w:sz w:val="22"/>
          <w:szCs w:val="22"/>
          <w:lang w:val="en-ZA"/>
        </w:rPr>
        <w:id w:val="-760601853"/>
        <w:docPartObj>
          <w:docPartGallery w:val="Table of Contents"/>
          <w:docPartUnique/>
        </w:docPartObj>
      </w:sdtPr>
      <w:sdtEndPr>
        <w:rPr>
          <w:b/>
          <w:bCs/>
          <w:noProof/>
        </w:rPr>
      </w:sdtEndPr>
      <w:sdtContent>
        <w:p w:rsidR="009D28CD" w:rsidRPr="00412571" w:rsidRDefault="009D28CD" w:rsidP="00412571">
          <w:pPr>
            <w:pStyle w:val="TOCHeading"/>
            <w:jc w:val="center"/>
            <w:rPr>
              <w:b/>
              <w:caps/>
              <w:color w:val="auto"/>
            </w:rPr>
          </w:pPr>
          <w:r w:rsidRPr="00412571">
            <w:rPr>
              <w:b/>
              <w:caps/>
              <w:color w:val="auto"/>
            </w:rPr>
            <w:t>Contents</w:t>
          </w:r>
        </w:p>
        <w:p w:rsidR="008B6B00" w:rsidRDefault="009D28CD">
          <w:pPr>
            <w:pStyle w:val="TOC1"/>
            <w:rPr>
              <w:rFonts w:eastAsiaTheme="minorEastAsia"/>
              <w:noProof/>
              <w:lang w:eastAsia="en-ZA"/>
            </w:rPr>
          </w:pPr>
          <w:r w:rsidRPr="00412571">
            <w:fldChar w:fldCharType="begin"/>
          </w:r>
          <w:r w:rsidRPr="00412571">
            <w:instrText xml:space="preserve"> TOC \o "1-3" \h \z \u </w:instrText>
          </w:r>
          <w:r w:rsidRPr="00412571">
            <w:fldChar w:fldCharType="separate"/>
          </w:r>
          <w:hyperlink w:anchor="_Toc483492923" w:history="1">
            <w:r w:rsidR="008B6B00" w:rsidRPr="00590131">
              <w:rPr>
                <w:rStyle w:val="Hyperlink"/>
                <w:rFonts w:eastAsia="Times New Roman"/>
                <w:noProof/>
              </w:rPr>
              <w:t>1.</w:t>
            </w:r>
            <w:r w:rsidR="008B6B00">
              <w:rPr>
                <w:rFonts w:eastAsiaTheme="minorEastAsia"/>
                <w:noProof/>
                <w:lang w:eastAsia="en-ZA"/>
              </w:rPr>
              <w:tab/>
            </w:r>
            <w:r w:rsidR="008B6B00" w:rsidRPr="00590131">
              <w:rPr>
                <w:rStyle w:val="Hyperlink"/>
                <w:rFonts w:eastAsia="Times New Roman"/>
                <w:noProof/>
              </w:rPr>
              <w:t>PURPOSE:</w:t>
            </w:r>
            <w:r w:rsidR="008B6B00">
              <w:rPr>
                <w:noProof/>
                <w:webHidden/>
              </w:rPr>
              <w:tab/>
            </w:r>
            <w:r w:rsidR="008B6B00">
              <w:rPr>
                <w:noProof/>
                <w:webHidden/>
              </w:rPr>
              <w:fldChar w:fldCharType="begin"/>
            </w:r>
            <w:r w:rsidR="008B6B00">
              <w:rPr>
                <w:noProof/>
                <w:webHidden/>
              </w:rPr>
              <w:instrText xml:space="preserve"> PAGEREF _Toc483492923 \h </w:instrText>
            </w:r>
            <w:r w:rsidR="008B6B00">
              <w:rPr>
                <w:noProof/>
                <w:webHidden/>
              </w:rPr>
            </w:r>
            <w:r w:rsidR="008B6B00">
              <w:rPr>
                <w:noProof/>
                <w:webHidden/>
              </w:rPr>
              <w:fldChar w:fldCharType="separate"/>
            </w:r>
            <w:r w:rsidR="000602D6">
              <w:rPr>
                <w:noProof/>
                <w:webHidden/>
              </w:rPr>
              <w:t>4</w:t>
            </w:r>
            <w:r w:rsidR="008B6B00">
              <w:rPr>
                <w:noProof/>
                <w:webHidden/>
              </w:rPr>
              <w:fldChar w:fldCharType="end"/>
            </w:r>
          </w:hyperlink>
        </w:p>
        <w:p w:rsidR="008B6B00" w:rsidRDefault="0088139C">
          <w:pPr>
            <w:pStyle w:val="TOC1"/>
            <w:rPr>
              <w:rFonts w:eastAsiaTheme="minorEastAsia"/>
              <w:noProof/>
              <w:lang w:eastAsia="en-ZA"/>
            </w:rPr>
          </w:pPr>
          <w:hyperlink w:anchor="_Toc483492924" w:history="1">
            <w:r w:rsidR="008B6B00" w:rsidRPr="00590131">
              <w:rPr>
                <w:rStyle w:val="Hyperlink"/>
                <w:rFonts w:eastAsia="Times New Roman"/>
                <w:noProof/>
              </w:rPr>
              <w:t>2.</w:t>
            </w:r>
            <w:r w:rsidR="008B6B00">
              <w:rPr>
                <w:rFonts w:eastAsiaTheme="minorEastAsia"/>
                <w:noProof/>
                <w:lang w:eastAsia="en-ZA"/>
              </w:rPr>
              <w:tab/>
            </w:r>
            <w:r w:rsidR="008B6B00" w:rsidRPr="00590131">
              <w:rPr>
                <w:rStyle w:val="Hyperlink"/>
                <w:rFonts w:eastAsia="Times New Roman"/>
                <w:noProof/>
              </w:rPr>
              <w:t>OBJECTIVE:</w:t>
            </w:r>
            <w:r w:rsidR="008B6B00">
              <w:rPr>
                <w:noProof/>
                <w:webHidden/>
              </w:rPr>
              <w:tab/>
            </w:r>
            <w:r w:rsidR="008B6B00">
              <w:rPr>
                <w:noProof/>
                <w:webHidden/>
              </w:rPr>
              <w:fldChar w:fldCharType="begin"/>
            </w:r>
            <w:r w:rsidR="008B6B00">
              <w:rPr>
                <w:noProof/>
                <w:webHidden/>
              </w:rPr>
              <w:instrText xml:space="preserve"> PAGEREF _Toc483492924 \h </w:instrText>
            </w:r>
            <w:r w:rsidR="008B6B00">
              <w:rPr>
                <w:noProof/>
                <w:webHidden/>
              </w:rPr>
            </w:r>
            <w:r w:rsidR="008B6B00">
              <w:rPr>
                <w:noProof/>
                <w:webHidden/>
              </w:rPr>
              <w:fldChar w:fldCharType="separate"/>
            </w:r>
            <w:r w:rsidR="000602D6">
              <w:rPr>
                <w:noProof/>
                <w:webHidden/>
              </w:rPr>
              <w:t>4</w:t>
            </w:r>
            <w:r w:rsidR="008B6B00">
              <w:rPr>
                <w:noProof/>
                <w:webHidden/>
              </w:rPr>
              <w:fldChar w:fldCharType="end"/>
            </w:r>
          </w:hyperlink>
        </w:p>
        <w:p w:rsidR="008B6B00" w:rsidRDefault="0088139C">
          <w:pPr>
            <w:pStyle w:val="TOC1"/>
            <w:rPr>
              <w:rFonts w:eastAsiaTheme="minorEastAsia"/>
              <w:noProof/>
              <w:lang w:eastAsia="en-ZA"/>
            </w:rPr>
          </w:pPr>
          <w:hyperlink w:anchor="_Toc483492925" w:history="1">
            <w:r w:rsidR="008B6B00" w:rsidRPr="00590131">
              <w:rPr>
                <w:rStyle w:val="Hyperlink"/>
                <w:rFonts w:eastAsia="Times New Roman"/>
                <w:noProof/>
              </w:rPr>
              <w:t>3.</w:t>
            </w:r>
            <w:r w:rsidR="008B6B00">
              <w:rPr>
                <w:rFonts w:eastAsiaTheme="minorEastAsia"/>
                <w:noProof/>
                <w:lang w:eastAsia="en-ZA"/>
              </w:rPr>
              <w:tab/>
            </w:r>
            <w:r w:rsidR="008B6B00" w:rsidRPr="00590131">
              <w:rPr>
                <w:rStyle w:val="Hyperlink"/>
                <w:rFonts w:eastAsia="Times New Roman"/>
                <w:noProof/>
              </w:rPr>
              <w:t>REFERENCES:</w:t>
            </w:r>
            <w:r w:rsidR="008B6B00">
              <w:rPr>
                <w:noProof/>
                <w:webHidden/>
              </w:rPr>
              <w:tab/>
            </w:r>
            <w:r w:rsidR="008B6B00">
              <w:rPr>
                <w:noProof/>
                <w:webHidden/>
              </w:rPr>
              <w:fldChar w:fldCharType="begin"/>
            </w:r>
            <w:r w:rsidR="008B6B00">
              <w:rPr>
                <w:noProof/>
                <w:webHidden/>
              </w:rPr>
              <w:instrText xml:space="preserve"> PAGEREF _Toc483492925 \h </w:instrText>
            </w:r>
            <w:r w:rsidR="008B6B00">
              <w:rPr>
                <w:noProof/>
                <w:webHidden/>
              </w:rPr>
            </w:r>
            <w:r w:rsidR="008B6B00">
              <w:rPr>
                <w:noProof/>
                <w:webHidden/>
              </w:rPr>
              <w:fldChar w:fldCharType="separate"/>
            </w:r>
            <w:r w:rsidR="000602D6">
              <w:rPr>
                <w:noProof/>
                <w:webHidden/>
              </w:rPr>
              <w:t>4</w:t>
            </w:r>
            <w:r w:rsidR="008B6B00">
              <w:rPr>
                <w:noProof/>
                <w:webHidden/>
              </w:rPr>
              <w:fldChar w:fldCharType="end"/>
            </w:r>
          </w:hyperlink>
        </w:p>
        <w:p w:rsidR="008B6B00" w:rsidRDefault="0088139C">
          <w:pPr>
            <w:pStyle w:val="TOC1"/>
            <w:rPr>
              <w:rFonts w:eastAsiaTheme="minorEastAsia"/>
              <w:noProof/>
              <w:lang w:eastAsia="en-ZA"/>
            </w:rPr>
          </w:pPr>
          <w:hyperlink w:anchor="_Toc483492926" w:history="1">
            <w:r w:rsidR="008B6B00" w:rsidRPr="00590131">
              <w:rPr>
                <w:rStyle w:val="Hyperlink"/>
                <w:rFonts w:eastAsia="Times New Roman"/>
                <w:noProof/>
              </w:rPr>
              <w:t>4.</w:t>
            </w:r>
            <w:r w:rsidR="008B6B00">
              <w:rPr>
                <w:rFonts w:eastAsiaTheme="minorEastAsia"/>
                <w:noProof/>
                <w:lang w:eastAsia="en-ZA"/>
              </w:rPr>
              <w:tab/>
            </w:r>
            <w:r w:rsidR="008B6B00" w:rsidRPr="00590131">
              <w:rPr>
                <w:rStyle w:val="Hyperlink"/>
                <w:rFonts w:eastAsia="Times New Roman"/>
                <w:noProof/>
              </w:rPr>
              <w:t>RESPONSIBILITIES:</w:t>
            </w:r>
            <w:r w:rsidR="008B6B00">
              <w:rPr>
                <w:noProof/>
                <w:webHidden/>
              </w:rPr>
              <w:tab/>
            </w:r>
            <w:r w:rsidR="008B6B00">
              <w:rPr>
                <w:noProof/>
                <w:webHidden/>
              </w:rPr>
              <w:fldChar w:fldCharType="begin"/>
            </w:r>
            <w:r w:rsidR="008B6B00">
              <w:rPr>
                <w:noProof/>
                <w:webHidden/>
              </w:rPr>
              <w:instrText xml:space="preserve"> PAGEREF _Toc483492926 \h </w:instrText>
            </w:r>
            <w:r w:rsidR="008B6B00">
              <w:rPr>
                <w:noProof/>
                <w:webHidden/>
              </w:rPr>
            </w:r>
            <w:r w:rsidR="008B6B00">
              <w:rPr>
                <w:noProof/>
                <w:webHidden/>
              </w:rPr>
              <w:fldChar w:fldCharType="separate"/>
            </w:r>
            <w:r w:rsidR="000602D6">
              <w:rPr>
                <w:noProof/>
                <w:webHidden/>
              </w:rPr>
              <w:t>5</w:t>
            </w:r>
            <w:r w:rsidR="008B6B00">
              <w:rPr>
                <w:noProof/>
                <w:webHidden/>
              </w:rPr>
              <w:fldChar w:fldCharType="end"/>
            </w:r>
          </w:hyperlink>
        </w:p>
        <w:p w:rsidR="008B6B00" w:rsidRDefault="0088139C">
          <w:pPr>
            <w:pStyle w:val="TOC1"/>
            <w:rPr>
              <w:rFonts w:eastAsiaTheme="minorEastAsia"/>
              <w:noProof/>
              <w:lang w:eastAsia="en-ZA"/>
            </w:rPr>
          </w:pPr>
          <w:hyperlink w:anchor="_Toc483492927" w:history="1">
            <w:r w:rsidR="008B6B00" w:rsidRPr="00590131">
              <w:rPr>
                <w:rStyle w:val="Hyperlink"/>
                <w:rFonts w:eastAsia="Times New Roman"/>
                <w:noProof/>
              </w:rPr>
              <w:t>5.</w:t>
            </w:r>
            <w:r w:rsidR="008B6B00">
              <w:rPr>
                <w:rFonts w:eastAsiaTheme="minorEastAsia"/>
                <w:noProof/>
                <w:lang w:eastAsia="en-ZA"/>
              </w:rPr>
              <w:tab/>
            </w:r>
            <w:r w:rsidR="008B6B00" w:rsidRPr="00590131">
              <w:rPr>
                <w:rStyle w:val="Hyperlink"/>
                <w:rFonts w:eastAsia="Times New Roman"/>
                <w:noProof/>
              </w:rPr>
              <w:t>ABBREVIATIONS/DEFINITIONS:</w:t>
            </w:r>
            <w:r w:rsidR="008B6B00">
              <w:rPr>
                <w:noProof/>
                <w:webHidden/>
              </w:rPr>
              <w:tab/>
            </w:r>
            <w:r w:rsidR="008B6B00">
              <w:rPr>
                <w:noProof/>
                <w:webHidden/>
              </w:rPr>
              <w:fldChar w:fldCharType="begin"/>
            </w:r>
            <w:r w:rsidR="008B6B00">
              <w:rPr>
                <w:noProof/>
                <w:webHidden/>
              </w:rPr>
              <w:instrText xml:space="preserve"> PAGEREF _Toc483492927 \h </w:instrText>
            </w:r>
            <w:r w:rsidR="008B6B00">
              <w:rPr>
                <w:noProof/>
                <w:webHidden/>
              </w:rPr>
            </w:r>
            <w:r w:rsidR="008B6B00">
              <w:rPr>
                <w:noProof/>
                <w:webHidden/>
              </w:rPr>
              <w:fldChar w:fldCharType="separate"/>
            </w:r>
            <w:r w:rsidR="000602D6">
              <w:rPr>
                <w:noProof/>
                <w:webHidden/>
              </w:rPr>
              <w:t>5</w:t>
            </w:r>
            <w:r w:rsidR="008B6B00">
              <w:rPr>
                <w:noProof/>
                <w:webHidden/>
              </w:rPr>
              <w:fldChar w:fldCharType="end"/>
            </w:r>
          </w:hyperlink>
        </w:p>
        <w:p w:rsidR="008B6B00" w:rsidRDefault="0088139C">
          <w:pPr>
            <w:pStyle w:val="TOC1"/>
            <w:rPr>
              <w:rFonts w:eastAsiaTheme="minorEastAsia"/>
              <w:noProof/>
              <w:lang w:eastAsia="en-ZA"/>
            </w:rPr>
          </w:pPr>
          <w:hyperlink w:anchor="_Toc483492928" w:history="1">
            <w:r w:rsidR="008B6B00" w:rsidRPr="00590131">
              <w:rPr>
                <w:rStyle w:val="Hyperlink"/>
                <w:rFonts w:eastAsia="Times New Roman"/>
                <w:noProof/>
              </w:rPr>
              <w:t>6.</w:t>
            </w:r>
            <w:r w:rsidR="008B6B00">
              <w:rPr>
                <w:rFonts w:eastAsiaTheme="minorEastAsia"/>
                <w:noProof/>
                <w:lang w:eastAsia="en-ZA"/>
              </w:rPr>
              <w:tab/>
            </w:r>
            <w:r w:rsidR="008B6B00" w:rsidRPr="00590131">
              <w:rPr>
                <w:rStyle w:val="Hyperlink"/>
                <w:rFonts w:eastAsia="Times New Roman"/>
                <w:noProof/>
              </w:rPr>
              <w:t>ADMINISTRATIVE REQUIREMENTS:</w:t>
            </w:r>
            <w:r w:rsidR="008B6B00">
              <w:rPr>
                <w:noProof/>
                <w:webHidden/>
              </w:rPr>
              <w:tab/>
            </w:r>
            <w:r w:rsidR="008B6B00">
              <w:rPr>
                <w:noProof/>
                <w:webHidden/>
              </w:rPr>
              <w:fldChar w:fldCharType="begin"/>
            </w:r>
            <w:r w:rsidR="008B6B00">
              <w:rPr>
                <w:noProof/>
                <w:webHidden/>
              </w:rPr>
              <w:instrText xml:space="preserve"> PAGEREF _Toc483492928 \h </w:instrText>
            </w:r>
            <w:r w:rsidR="008B6B00">
              <w:rPr>
                <w:noProof/>
                <w:webHidden/>
              </w:rPr>
            </w:r>
            <w:r w:rsidR="008B6B00">
              <w:rPr>
                <w:noProof/>
                <w:webHidden/>
              </w:rPr>
              <w:fldChar w:fldCharType="separate"/>
            </w:r>
            <w:r w:rsidR="000602D6">
              <w:rPr>
                <w:noProof/>
                <w:webHidden/>
              </w:rPr>
              <w:t>6</w:t>
            </w:r>
            <w:r w:rsidR="008B6B00">
              <w:rPr>
                <w:noProof/>
                <w:webHidden/>
              </w:rPr>
              <w:fldChar w:fldCharType="end"/>
            </w:r>
          </w:hyperlink>
        </w:p>
        <w:p w:rsidR="008B6B00" w:rsidRDefault="0088139C">
          <w:pPr>
            <w:pStyle w:val="TOC1"/>
            <w:rPr>
              <w:rFonts w:eastAsiaTheme="minorEastAsia"/>
              <w:noProof/>
              <w:lang w:eastAsia="en-ZA"/>
            </w:rPr>
          </w:pPr>
          <w:hyperlink w:anchor="_Toc483492929" w:history="1">
            <w:r w:rsidR="008B6B00" w:rsidRPr="00590131">
              <w:rPr>
                <w:rStyle w:val="Hyperlink"/>
                <w:rFonts w:eastAsia="Times New Roman"/>
                <w:noProof/>
                <w:lang w:eastAsia="en-ZA"/>
              </w:rPr>
              <w:t>7.</w:t>
            </w:r>
            <w:r w:rsidR="008B6B00">
              <w:rPr>
                <w:rFonts w:eastAsiaTheme="minorEastAsia"/>
                <w:noProof/>
                <w:lang w:eastAsia="en-ZA"/>
              </w:rPr>
              <w:tab/>
            </w:r>
            <w:r w:rsidR="008B6B00" w:rsidRPr="00590131">
              <w:rPr>
                <w:rStyle w:val="Hyperlink"/>
                <w:rFonts w:eastAsia="Times New Roman"/>
                <w:noProof/>
                <w:lang w:eastAsia="en-ZA"/>
              </w:rPr>
              <w:t>MT EQUIPMENT REQUIREMENTS:</w:t>
            </w:r>
            <w:r w:rsidR="008B6B00">
              <w:rPr>
                <w:noProof/>
                <w:webHidden/>
              </w:rPr>
              <w:tab/>
            </w:r>
            <w:r w:rsidR="008B6B00">
              <w:rPr>
                <w:noProof/>
                <w:webHidden/>
              </w:rPr>
              <w:fldChar w:fldCharType="begin"/>
            </w:r>
            <w:r w:rsidR="008B6B00">
              <w:rPr>
                <w:noProof/>
                <w:webHidden/>
              </w:rPr>
              <w:instrText xml:space="preserve"> PAGEREF _Toc483492929 \h </w:instrText>
            </w:r>
            <w:r w:rsidR="008B6B00">
              <w:rPr>
                <w:noProof/>
                <w:webHidden/>
              </w:rPr>
            </w:r>
            <w:r w:rsidR="008B6B00">
              <w:rPr>
                <w:noProof/>
                <w:webHidden/>
              </w:rPr>
              <w:fldChar w:fldCharType="separate"/>
            </w:r>
            <w:r w:rsidR="000602D6">
              <w:rPr>
                <w:noProof/>
                <w:webHidden/>
              </w:rPr>
              <w:t>6</w:t>
            </w:r>
            <w:r w:rsidR="008B6B00">
              <w:rPr>
                <w:noProof/>
                <w:webHidden/>
              </w:rPr>
              <w:fldChar w:fldCharType="end"/>
            </w:r>
          </w:hyperlink>
        </w:p>
        <w:p w:rsidR="008B6B00" w:rsidRDefault="0088139C">
          <w:pPr>
            <w:pStyle w:val="TOC2"/>
            <w:tabs>
              <w:tab w:val="right" w:leader="dot" w:pos="10478"/>
            </w:tabs>
            <w:rPr>
              <w:rFonts w:eastAsiaTheme="minorEastAsia"/>
              <w:noProof/>
              <w:lang w:eastAsia="en-ZA"/>
            </w:rPr>
          </w:pPr>
          <w:hyperlink w:anchor="_Toc483492930" w:history="1">
            <w:r w:rsidR="008B6B00" w:rsidRPr="00590131">
              <w:rPr>
                <w:rStyle w:val="Hyperlink"/>
                <w:rFonts w:ascii="Calibri" w:eastAsia="Times New Roman" w:hAnsi="Calibri" w:cs="Calibri"/>
                <w:noProof/>
              </w:rPr>
              <w:t>7.1       UV-Lights</w:t>
            </w:r>
            <w:r w:rsidR="008B6B00">
              <w:rPr>
                <w:noProof/>
                <w:webHidden/>
              </w:rPr>
              <w:tab/>
            </w:r>
            <w:r w:rsidR="008B6B00">
              <w:rPr>
                <w:noProof/>
                <w:webHidden/>
              </w:rPr>
              <w:fldChar w:fldCharType="begin"/>
            </w:r>
            <w:r w:rsidR="008B6B00">
              <w:rPr>
                <w:noProof/>
                <w:webHidden/>
              </w:rPr>
              <w:instrText xml:space="preserve"> PAGEREF _Toc483492930 \h </w:instrText>
            </w:r>
            <w:r w:rsidR="008B6B00">
              <w:rPr>
                <w:noProof/>
                <w:webHidden/>
              </w:rPr>
            </w:r>
            <w:r w:rsidR="008B6B00">
              <w:rPr>
                <w:noProof/>
                <w:webHidden/>
              </w:rPr>
              <w:fldChar w:fldCharType="separate"/>
            </w:r>
            <w:r w:rsidR="000602D6">
              <w:rPr>
                <w:noProof/>
                <w:webHidden/>
              </w:rPr>
              <w:t>6</w:t>
            </w:r>
            <w:r w:rsidR="008B6B00">
              <w:rPr>
                <w:noProof/>
                <w:webHidden/>
              </w:rPr>
              <w:fldChar w:fldCharType="end"/>
            </w:r>
          </w:hyperlink>
        </w:p>
        <w:p w:rsidR="008B6B00" w:rsidRDefault="0088139C">
          <w:pPr>
            <w:pStyle w:val="TOC2"/>
            <w:tabs>
              <w:tab w:val="right" w:leader="dot" w:pos="10478"/>
            </w:tabs>
            <w:rPr>
              <w:rFonts w:eastAsiaTheme="minorEastAsia"/>
              <w:noProof/>
              <w:lang w:eastAsia="en-ZA"/>
            </w:rPr>
          </w:pPr>
          <w:hyperlink w:anchor="_Toc483492931" w:history="1">
            <w:r w:rsidR="008B6B00" w:rsidRPr="00590131">
              <w:rPr>
                <w:rStyle w:val="Hyperlink"/>
                <w:rFonts w:ascii="Calibri" w:eastAsia="Times New Roman" w:hAnsi="Calibri" w:cs="Calibri"/>
                <w:noProof/>
              </w:rPr>
              <w:t>7.2       UV-Light Meter</w:t>
            </w:r>
            <w:r w:rsidR="008B6B00">
              <w:rPr>
                <w:noProof/>
                <w:webHidden/>
              </w:rPr>
              <w:tab/>
            </w:r>
            <w:r w:rsidR="008B6B00">
              <w:rPr>
                <w:noProof/>
                <w:webHidden/>
              </w:rPr>
              <w:fldChar w:fldCharType="begin"/>
            </w:r>
            <w:r w:rsidR="008B6B00">
              <w:rPr>
                <w:noProof/>
                <w:webHidden/>
              </w:rPr>
              <w:instrText xml:space="preserve"> PAGEREF _Toc483492931 \h </w:instrText>
            </w:r>
            <w:r w:rsidR="008B6B00">
              <w:rPr>
                <w:noProof/>
                <w:webHidden/>
              </w:rPr>
            </w:r>
            <w:r w:rsidR="008B6B00">
              <w:rPr>
                <w:noProof/>
                <w:webHidden/>
              </w:rPr>
              <w:fldChar w:fldCharType="separate"/>
            </w:r>
            <w:r w:rsidR="000602D6">
              <w:rPr>
                <w:noProof/>
                <w:webHidden/>
              </w:rPr>
              <w:t>6</w:t>
            </w:r>
            <w:r w:rsidR="008B6B00">
              <w:rPr>
                <w:noProof/>
                <w:webHidden/>
              </w:rPr>
              <w:fldChar w:fldCharType="end"/>
            </w:r>
          </w:hyperlink>
        </w:p>
        <w:p w:rsidR="008B6B00" w:rsidRDefault="0088139C">
          <w:pPr>
            <w:pStyle w:val="TOC2"/>
            <w:tabs>
              <w:tab w:val="right" w:leader="dot" w:pos="10478"/>
            </w:tabs>
            <w:rPr>
              <w:rFonts w:eastAsiaTheme="minorEastAsia"/>
              <w:noProof/>
              <w:lang w:eastAsia="en-ZA"/>
            </w:rPr>
          </w:pPr>
          <w:hyperlink w:anchor="_Toc483492932" w:history="1">
            <w:r w:rsidR="008B6B00" w:rsidRPr="00590131">
              <w:rPr>
                <w:rStyle w:val="Hyperlink"/>
                <w:rFonts w:ascii="Calibri" w:eastAsia="Times New Roman" w:hAnsi="Calibri" w:cs="Calibri"/>
                <w:noProof/>
              </w:rPr>
              <w:t>7.3       White Light Meter</w:t>
            </w:r>
            <w:r w:rsidR="008B6B00">
              <w:rPr>
                <w:noProof/>
                <w:webHidden/>
              </w:rPr>
              <w:tab/>
            </w:r>
            <w:r w:rsidR="008B6B00">
              <w:rPr>
                <w:noProof/>
                <w:webHidden/>
              </w:rPr>
              <w:fldChar w:fldCharType="begin"/>
            </w:r>
            <w:r w:rsidR="008B6B00">
              <w:rPr>
                <w:noProof/>
                <w:webHidden/>
              </w:rPr>
              <w:instrText xml:space="preserve"> PAGEREF _Toc483492932 \h </w:instrText>
            </w:r>
            <w:r w:rsidR="008B6B00">
              <w:rPr>
                <w:noProof/>
                <w:webHidden/>
              </w:rPr>
            </w:r>
            <w:r w:rsidR="008B6B00">
              <w:rPr>
                <w:noProof/>
                <w:webHidden/>
              </w:rPr>
              <w:fldChar w:fldCharType="separate"/>
            </w:r>
            <w:r w:rsidR="000602D6">
              <w:rPr>
                <w:noProof/>
                <w:webHidden/>
              </w:rPr>
              <w:t>6</w:t>
            </w:r>
            <w:r w:rsidR="008B6B00">
              <w:rPr>
                <w:noProof/>
                <w:webHidden/>
              </w:rPr>
              <w:fldChar w:fldCharType="end"/>
            </w:r>
          </w:hyperlink>
        </w:p>
        <w:p w:rsidR="008B6B00" w:rsidRDefault="0088139C">
          <w:pPr>
            <w:pStyle w:val="TOC2"/>
            <w:tabs>
              <w:tab w:val="right" w:leader="dot" w:pos="10478"/>
            </w:tabs>
            <w:rPr>
              <w:rFonts w:eastAsiaTheme="minorEastAsia"/>
              <w:noProof/>
              <w:lang w:eastAsia="en-ZA"/>
            </w:rPr>
          </w:pPr>
          <w:hyperlink w:anchor="_Toc483492933" w:history="1">
            <w:r w:rsidR="008B6B00" w:rsidRPr="00590131">
              <w:rPr>
                <w:rStyle w:val="Hyperlink"/>
                <w:rFonts w:ascii="Calibri" w:eastAsia="Times New Roman" w:hAnsi="Calibri" w:cs="Calibri"/>
                <w:noProof/>
              </w:rPr>
              <w:t>7.4       Magnetic Yokes</w:t>
            </w:r>
            <w:r w:rsidR="008B6B00">
              <w:rPr>
                <w:noProof/>
                <w:webHidden/>
              </w:rPr>
              <w:tab/>
            </w:r>
            <w:r w:rsidR="008B6B00">
              <w:rPr>
                <w:noProof/>
                <w:webHidden/>
              </w:rPr>
              <w:fldChar w:fldCharType="begin"/>
            </w:r>
            <w:r w:rsidR="008B6B00">
              <w:rPr>
                <w:noProof/>
                <w:webHidden/>
              </w:rPr>
              <w:instrText xml:space="preserve"> PAGEREF _Toc483492933 \h </w:instrText>
            </w:r>
            <w:r w:rsidR="008B6B00">
              <w:rPr>
                <w:noProof/>
                <w:webHidden/>
              </w:rPr>
            </w:r>
            <w:r w:rsidR="008B6B00">
              <w:rPr>
                <w:noProof/>
                <w:webHidden/>
              </w:rPr>
              <w:fldChar w:fldCharType="separate"/>
            </w:r>
            <w:r w:rsidR="000602D6">
              <w:rPr>
                <w:noProof/>
                <w:webHidden/>
              </w:rPr>
              <w:t>6</w:t>
            </w:r>
            <w:r w:rsidR="008B6B00">
              <w:rPr>
                <w:noProof/>
                <w:webHidden/>
              </w:rPr>
              <w:fldChar w:fldCharType="end"/>
            </w:r>
          </w:hyperlink>
        </w:p>
        <w:p w:rsidR="008B6B00" w:rsidRDefault="0088139C">
          <w:pPr>
            <w:pStyle w:val="TOC2"/>
            <w:tabs>
              <w:tab w:val="right" w:leader="dot" w:pos="10478"/>
            </w:tabs>
            <w:rPr>
              <w:rFonts w:eastAsiaTheme="minorEastAsia"/>
              <w:noProof/>
              <w:lang w:eastAsia="en-ZA"/>
            </w:rPr>
          </w:pPr>
          <w:hyperlink w:anchor="_Toc483492934" w:history="1">
            <w:r w:rsidR="008B6B00" w:rsidRPr="00590131">
              <w:rPr>
                <w:rStyle w:val="Hyperlink"/>
                <w:rFonts w:ascii="Calibri" w:eastAsia="Times New Roman" w:hAnsi="Calibri" w:cs="Calibri"/>
                <w:noProof/>
              </w:rPr>
              <w:t>7.5       Residual Field Meter</w:t>
            </w:r>
            <w:r w:rsidR="008B6B00">
              <w:rPr>
                <w:noProof/>
                <w:webHidden/>
              </w:rPr>
              <w:tab/>
            </w:r>
            <w:r w:rsidR="008B6B00">
              <w:rPr>
                <w:noProof/>
                <w:webHidden/>
              </w:rPr>
              <w:fldChar w:fldCharType="begin"/>
            </w:r>
            <w:r w:rsidR="008B6B00">
              <w:rPr>
                <w:noProof/>
                <w:webHidden/>
              </w:rPr>
              <w:instrText xml:space="preserve"> PAGEREF _Toc483492934 \h </w:instrText>
            </w:r>
            <w:r w:rsidR="008B6B00">
              <w:rPr>
                <w:noProof/>
                <w:webHidden/>
              </w:rPr>
            </w:r>
            <w:r w:rsidR="008B6B00">
              <w:rPr>
                <w:noProof/>
                <w:webHidden/>
              </w:rPr>
              <w:fldChar w:fldCharType="separate"/>
            </w:r>
            <w:r w:rsidR="000602D6">
              <w:rPr>
                <w:noProof/>
                <w:webHidden/>
              </w:rPr>
              <w:t>7</w:t>
            </w:r>
            <w:r w:rsidR="008B6B00">
              <w:rPr>
                <w:noProof/>
                <w:webHidden/>
              </w:rPr>
              <w:fldChar w:fldCharType="end"/>
            </w:r>
          </w:hyperlink>
        </w:p>
        <w:p w:rsidR="008B6B00" w:rsidRDefault="0088139C">
          <w:pPr>
            <w:pStyle w:val="TOC2"/>
            <w:tabs>
              <w:tab w:val="right" w:leader="dot" w:pos="10478"/>
            </w:tabs>
            <w:rPr>
              <w:rFonts w:eastAsiaTheme="minorEastAsia"/>
              <w:noProof/>
              <w:lang w:eastAsia="en-ZA"/>
            </w:rPr>
          </w:pPr>
          <w:hyperlink w:anchor="_Toc483492935" w:history="1">
            <w:r w:rsidR="008B6B00" w:rsidRPr="00590131">
              <w:rPr>
                <w:rStyle w:val="Hyperlink"/>
                <w:rFonts w:ascii="Calibri" w:eastAsia="Times New Roman" w:hAnsi="Calibri" w:cs="Calibri"/>
                <w:noProof/>
              </w:rPr>
              <w:t>7.6       Examination Medium</w:t>
            </w:r>
            <w:r w:rsidR="008B6B00">
              <w:rPr>
                <w:noProof/>
                <w:webHidden/>
              </w:rPr>
              <w:tab/>
            </w:r>
            <w:r w:rsidR="008B6B00">
              <w:rPr>
                <w:noProof/>
                <w:webHidden/>
              </w:rPr>
              <w:fldChar w:fldCharType="begin"/>
            </w:r>
            <w:r w:rsidR="008B6B00">
              <w:rPr>
                <w:noProof/>
                <w:webHidden/>
              </w:rPr>
              <w:instrText xml:space="preserve"> PAGEREF _Toc483492935 \h </w:instrText>
            </w:r>
            <w:r w:rsidR="008B6B00">
              <w:rPr>
                <w:noProof/>
                <w:webHidden/>
              </w:rPr>
            </w:r>
            <w:r w:rsidR="008B6B00">
              <w:rPr>
                <w:noProof/>
                <w:webHidden/>
              </w:rPr>
              <w:fldChar w:fldCharType="separate"/>
            </w:r>
            <w:r w:rsidR="000602D6">
              <w:rPr>
                <w:noProof/>
                <w:webHidden/>
              </w:rPr>
              <w:t>7</w:t>
            </w:r>
            <w:r w:rsidR="008B6B00">
              <w:rPr>
                <w:noProof/>
                <w:webHidden/>
              </w:rPr>
              <w:fldChar w:fldCharType="end"/>
            </w:r>
          </w:hyperlink>
        </w:p>
        <w:p w:rsidR="008B6B00" w:rsidRDefault="0088139C">
          <w:pPr>
            <w:pStyle w:val="TOC1"/>
            <w:rPr>
              <w:rFonts w:eastAsiaTheme="minorEastAsia"/>
              <w:noProof/>
              <w:lang w:eastAsia="en-ZA"/>
            </w:rPr>
          </w:pPr>
          <w:hyperlink w:anchor="_Toc483492936" w:history="1">
            <w:r w:rsidR="008B6B00" w:rsidRPr="00590131">
              <w:rPr>
                <w:rStyle w:val="Hyperlink"/>
                <w:rFonts w:eastAsia="Times New Roman"/>
                <w:noProof/>
                <w:lang w:eastAsia="en-ZA"/>
              </w:rPr>
              <w:t>8.</w:t>
            </w:r>
            <w:r w:rsidR="008B6B00">
              <w:rPr>
                <w:rFonts w:eastAsiaTheme="minorEastAsia"/>
                <w:noProof/>
                <w:lang w:eastAsia="en-ZA"/>
              </w:rPr>
              <w:tab/>
            </w:r>
            <w:r w:rsidR="008B6B00" w:rsidRPr="00590131">
              <w:rPr>
                <w:rStyle w:val="Hyperlink"/>
                <w:rFonts w:eastAsia="Times New Roman"/>
                <w:noProof/>
                <w:lang w:eastAsia="en-ZA"/>
              </w:rPr>
              <w:t>PT EQUIPMENT REQUIREMENTS:</w:t>
            </w:r>
            <w:r w:rsidR="008B6B00">
              <w:rPr>
                <w:noProof/>
                <w:webHidden/>
              </w:rPr>
              <w:tab/>
            </w:r>
            <w:r w:rsidR="008B6B00">
              <w:rPr>
                <w:noProof/>
                <w:webHidden/>
              </w:rPr>
              <w:fldChar w:fldCharType="begin"/>
            </w:r>
            <w:r w:rsidR="008B6B00">
              <w:rPr>
                <w:noProof/>
                <w:webHidden/>
              </w:rPr>
              <w:instrText xml:space="preserve"> PAGEREF _Toc483492936 \h </w:instrText>
            </w:r>
            <w:r w:rsidR="008B6B00">
              <w:rPr>
                <w:noProof/>
                <w:webHidden/>
              </w:rPr>
            </w:r>
            <w:r w:rsidR="008B6B00">
              <w:rPr>
                <w:noProof/>
                <w:webHidden/>
              </w:rPr>
              <w:fldChar w:fldCharType="separate"/>
            </w:r>
            <w:r w:rsidR="000602D6">
              <w:rPr>
                <w:noProof/>
                <w:webHidden/>
              </w:rPr>
              <w:t>7</w:t>
            </w:r>
            <w:r w:rsidR="008B6B00">
              <w:rPr>
                <w:noProof/>
                <w:webHidden/>
              </w:rPr>
              <w:fldChar w:fldCharType="end"/>
            </w:r>
          </w:hyperlink>
        </w:p>
        <w:p w:rsidR="008B6B00" w:rsidRDefault="0088139C">
          <w:pPr>
            <w:pStyle w:val="TOC2"/>
            <w:tabs>
              <w:tab w:val="left" w:pos="880"/>
              <w:tab w:val="right" w:leader="dot" w:pos="10478"/>
            </w:tabs>
            <w:rPr>
              <w:rFonts w:eastAsiaTheme="minorEastAsia"/>
              <w:noProof/>
              <w:lang w:eastAsia="en-ZA"/>
            </w:rPr>
          </w:pPr>
          <w:hyperlink w:anchor="_Toc483492937" w:history="1">
            <w:r w:rsidR="008B6B00" w:rsidRPr="00590131">
              <w:rPr>
                <w:rStyle w:val="Hyperlink"/>
                <w:rFonts w:ascii="Calibri" w:eastAsia="Times New Roman" w:hAnsi="Calibri" w:cs="Calibri"/>
                <w:noProof/>
              </w:rPr>
              <w:t>8.1</w:t>
            </w:r>
            <w:r w:rsidR="008B6B00">
              <w:rPr>
                <w:rFonts w:eastAsiaTheme="minorEastAsia"/>
                <w:noProof/>
                <w:lang w:eastAsia="en-ZA"/>
              </w:rPr>
              <w:tab/>
            </w:r>
            <w:r w:rsidR="008B6B00" w:rsidRPr="00590131">
              <w:rPr>
                <w:rStyle w:val="Hyperlink"/>
                <w:rFonts w:ascii="Calibri" w:eastAsia="Times New Roman" w:hAnsi="Calibri" w:cs="Calibri"/>
                <w:noProof/>
              </w:rPr>
              <w:t>UV-Lights</w:t>
            </w:r>
            <w:r w:rsidR="008B6B00">
              <w:rPr>
                <w:noProof/>
                <w:webHidden/>
              </w:rPr>
              <w:tab/>
            </w:r>
            <w:r w:rsidR="008B6B00">
              <w:rPr>
                <w:noProof/>
                <w:webHidden/>
              </w:rPr>
              <w:fldChar w:fldCharType="begin"/>
            </w:r>
            <w:r w:rsidR="008B6B00">
              <w:rPr>
                <w:noProof/>
                <w:webHidden/>
              </w:rPr>
              <w:instrText xml:space="preserve"> PAGEREF _Toc483492937 \h </w:instrText>
            </w:r>
            <w:r w:rsidR="008B6B00">
              <w:rPr>
                <w:noProof/>
                <w:webHidden/>
              </w:rPr>
            </w:r>
            <w:r w:rsidR="008B6B00">
              <w:rPr>
                <w:noProof/>
                <w:webHidden/>
              </w:rPr>
              <w:fldChar w:fldCharType="separate"/>
            </w:r>
            <w:r w:rsidR="000602D6">
              <w:rPr>
                <w:noProof/>
                <w:webHidden/>
              </w:rPr>
              <w:t>7</w:t>
            </w:r>
            <w:r w:rsidR="008B6B00">
              <w:rPr>
                <w:noProof/>
                <w:webHidden/>
              </w:rPr>
              <w:fldChar w:fldCharType="end"/>
            </w:r>
          </w:hyperlink>
        </w:p>
        <w:p w:rsidR="008B6B00" w:rsidRDefault="0088139C">
          <w:pPr>
            <w:pStyle w:val="TOC2"/>
            <w:tabs>
              <w:tab w:val="right" w:leader="dot" w:pos="10478"/>
            </w:tabs>
            <w:rPr>
              <w:rFonts w:eastAsiaTheme="minorEastAsia"/>
              <w:noProof/>
              <w:lang w:eastAsia="en-ZA"/>
            </w:rPr>
          </w:pPr>
          <w:hyperlink w:anchor="_Toc483492938" w:history="1">
            <w:r w:rsidR="008B6B00" w:rsidRPr="00590131">
              <w:rPr>
                <w:rStyle w:val="Hyperlink"/>
                <w:rFonts w:ascii="Calibri" w:eastAsia="Times New Roman" w:hAnsi="Calibri" w:cs="Calibri"/>
                <w:noProof/>
              </w:rPr>
              <w:t>8.2       UV-Light Meter</w:t>
            </w:r>
            <w:r w:rsidR="008B6B00">
              <w:rPr>
                <w:noProof/>
                <w:webHidden/>
              </w:rPr>
              <w:tab/>
            </w:r>
            <w:r w:rsidR="008B6B00">
              <w:rPr>
                <w:noProof/>
                <w:webHidden/>
              </w:rPr>
              <w:fldChar w:fldCharType="begin"/>
            </w:r>
            <w:r w:rsidR="008B6B00">
              <w:rPr>
                <w:noProof/>
                <w:webHidden/>
              </w:rPr>
              <w:instrText xml:space="preserve"> PAGEREF _Toc483492938 \h </w:instrText>
            </w:r>
            <w:r w:rsidR="008B6B00">
              <w:rPr>
                <w:noProof/>
                <w:webHidden/>
              </w:rPr>
            </w:r>
            <w:r w:rsidR="008B6B00">
              <w:rPr>
                <w:noProof/>
                <w:webHidden/>
              </w:rPr>
              <w:fldChar w:fldCharType="separate"/>
            </w:r>
            <w:r w:rsidR="000602D6">
              <w:rPr>
                <w:noProof/>
                <w:webHidden/>
              </w:rPr>
              <w:t>7</w:t>
            </w:r>
            <w:r w:rsidR="008B6B00">
              <w:rPr>
                <w:noProof/>
                <w:webHidden/>
              </w:rPr>
              <w:fldChar w:fldCharType="end"/>
            </w:r>
          </w:hyperlink>
        </w:p>
        <w:p w:rsidR="008B6B00" w:rsidRDefault="0088139C">
          <w:pPr>
            <w:pStyle w:val="TOC2"/>
            <w:tabs>
              <w:tab w:val="right" w:leader="dot" w:pos="10478"/>
            </w:tabs>
            <w:rPr>
              <w:rFonts w:eastAsiaTheme="minorEastAsia"/>
              <w:noProof/>
              <w:lang w:eastAsia="en-ZA"/>
            </w:rPr>
          </w:pPr>
          <w:hyperlink w:anchor="_Toc483492939" w:history="1">
            <w:r w:rsidR="008B6B00" w:rsidRPr="00590131">
              <w:rPr>
                <w:rStyle w:val="Hyperlink"/>
                <w:rFonts w:ascii="Calibri" w:eastAsia="Times New Roman" w:hAnsi="Calibri" w:cs="Calibri"/>
                <w:noProof/>
              </w:rPr>
              <w:t>8.3       White Light Meter</w:t>
            </w:r>
            <w:r w:rsidR="008B6B00">
              <w:rPr>
                <w:noProof/>
                <w:webHidden/>
              </w:rPr>
              <w:tab/>
            </w:r>
            <w:r w:rsidR="008B6B00">
              <w:rPr>
                <w:noProof/>
                <w:webHidden/>
              </w:rPr>
              <w:fldChar w:fldCharType="begin"/>
            </w:r>
            <w:r w:rsidR="008B6B00">
              <w:rPr>
                <w:noProof/>
                <w:webHidden/>
              </w:rPr>
              <w:instrText xml:space="preserve"> PAGEREF _Toc483492939 \h </w:instrText>
            </w:r>
            <w:r w:rsidR="008B6B00">
              <w:rPr>
                <w:noProof/>
                <w:webHidden/>
              </w:rPr>
            </w:r>
            <w:r w:rsidR="008B6B00">
              <w:rPr>
                <w:noProof/>
                <w:webHidden/>
              </w:rPr>
              <w:fldChar w:fldCharType="separate"/>
            </w:r>
            <w:r w:rsidR="000602D6">
              <w:rPr>
                <w:noProof/>
                <w:webHidden/>
              </w:rPr>
              <w:t>7</w:t>
            </w:r>
            <w:r w:rsidR="008B6B00">
              <w:rPr>
                <w:noProof/>
                <w:webHidden/>
              </w:rPr>
              <w:fldChar w:fldCharType="end"/>
            </w:r>
          </w:hyperlink>
        </w:p>
        <w:p w:rsidR="008B6B00" w:rsidRDefault="0088139C">
          <w:pPr>
            <w:pStyle w:val="TOC2"/>
            <w:tabs>
              <w:tab w:val="right" w:leader="dot" w:pos="10478"/>
            </w:tabs>
            <w:rPr>
              <w:rFonts w:eastAsiaTheme="minorEastAsia"/>
              <w:noProof/>
              <w:lang w:eastAsia="en-ZA"/>
            </w:rPr>
          </w:pPr>
          <w:hyperlink w:anchor="_Toc483492940" w:history="1">
            <w:r w:rsidR="008B6B00" w:rsidRPr="00590131">
              <w:rPr>
                <w:rStyle w:val="Hyperlink"/>
                <w:rFonts w:ascii="Calibri" w:eastAsia="Times New Roman" w:hAnsi="Calibri" w:cs="Calibri"/>
                <w:noProof/>
              </w:rPr>
              <w:t>8.4       Examination Medium</w:t>
            </w:r>
            <w:r w:rsidR="008B6B00">
              <w:rPr>
                <w:noProof/>
                <w:webHidden/>
              </w:rPr>
              <w:tab/>
            </w:r>
            <w:r w:rsidR="008B6B00">
              <w:rPr>
                <w:noProof/>
                <w:webHidden/>
              </w:rPr>
              <w:fldChar w:fldCharType="begin"/>
            </w:r>
            <w:r w:rsidR="008B6B00">
              <w:rPr>
                <w:noProof/>
                <w:webHidden/>
              </w:rPr>
              <w:instrText xml:space="preserve"> PAGEREF _Toc483492940 \h </w:instrText>
            </w:r>
            <w:r w:rsidR="008B6B00">
              <w:rPr>
                <w:noProof/>
                <w:webHidden/>
              </w:rPr>
            </w:r>
            <w:r w:rsidR="008B6B00">
              <w:rPr>
                <w:noProof/>
                <w:webHidden/>
              </w:rPr>
              <w:fldChar w:fldCharType="separate"/>
            </w:r>
            <w:r w:rsidR="000602D6">
              <w:rPr>
                <w:noProof/>
                <w:webHidden/>
              </w:rPr>
              <w:t>8</w:t>
            </w:r>
            <w:r w:rsidR="008B6B00">
              <w:rPr>
                <w:noProof/>
                <w:webHidden/>
              </w:rPr>
              <w:fldChar w:fldCharType="end"/>
            </w:r>
          </w:hyperlink>
        </w:p>
        <w:p w:rsidR="008B6B00" w:rsidRDefault="0088139C">
          <w:pPr>
            <w:pStyle w:val="TOC1"/>
            <w:rPr>
              <w:rFonts w:eastAsiaTheme="minorEastAsia"/>
              <w:noProof/>
              <w:lang w:eastAsia="en-ZA"/>
            </w:rPr>
          </w:pPr>
          <w:hyperlink w:anchor="_Toc483492941" w:history="1">
            <w:r w:rsidR="008B6B00" w:rsidRPr="00590131">
              <w:rPr>
                <w:rStyle w:val="Hyperlink"/>
                <w:rFonts w:eastAsia="Times New Roman"/>
                <w:noProof/>
                <w:lang w:eastAsia="en-ZA"/>
              </w:rPr>
              <w:t>9.</w:t>
            </w:r>
            <w:r w:rsidR="008B6B00">
              <w:rPr>
                <w:rFonts w:eastAsiaTheme="minorEastAsia"/>
                <w:noProof/>
                <w:lang w:eastAsia="en-ZA"/>
              </w:rPr>
              <w:tab/>
            </w:r>
            <w:r w:rsidR="008B6B00" w:rsidRPr="00590131">
              <w:rPr>
                <w:rStyle w:val="Hyperlink"/>
                <w:rFonts w:eastAsia="Times New Roman"/>
                <w:noProof/>
                <w:lang w:eastAsia="en-ZA"/>
              </w:rPr>
              <w:t>UT EQUIPMENT REQUIREMENTS:</w:t>
            </w:r>
            <w:r w:rsidR="008B6B00">
              <w:rPr>
                <w:noProof/>
                <w:webHidden/>
              </w:rPr>
              <w:tab/>
            </w:r>
            <w:r w:rsidR="008B6B00">
              <w:rPr>
                <w:noProof/>
                <w:webHidden/>
              </w:rPr>
              <w:fldChar w:fldCharType="begin"/>
            </w:r>
            <w:r w:rsidR="008B6B00">
              <w:rPr>
                <w:noProof/>
                <w:webHidden/>
              </w:rPr>
              <w:instrText xml:space="preserve"> PAGEREF _Toc483492941 \h </w:instrText>
            </w:r>
            <w:r w:rsidR="008B6B00">
              <w:rPr>
                <w:noProof/>
                <w:webHidden/>
              </w:rPr>
            </w:r>
            <w:r w:rsidR="008B6B00">
              <w:rPr>
                <w:noProof/>
                <w:webHidden/>
              </w:rPr>
              <w:fldChar w:fldCharType="separate"/>
            </w:r>
            <w:r w:rsidR="000602D6">
              <w:rPr>
                <w:noProof/>
                <w:webHidden/>
              </w:rPr>
              <w:t>8</w:t>
            </w:r>
            <w:r w:rsidR="008B6B00">
              <w:rPr>
                <w:noProof/>
                <w:webHidden/>
              </w:rPr>
              <w:fldChar w:fldCharType="end"/>
            </w:r>
          </w:hyperlink>
        </w:p>
        <w:p w:rsidR="008B6B00" w:rsidRDefault="0088139C">
          <w:pPr>
            <w:pStyle w:val="TOC2"/>
            <w:tabs>
              <w:tab w:val="right" w:leader="dot" w:pos="10478"/>
            </w:tabs>
            <w:rPr>
              <w:rFonts w:eastAsiaTheme="minorEastAsia"/>
              <w:noProof/>
              <w:lang w:eastAsia="en-ZA"/>
            </w:rPr>
          </w:pPr>
          <w:hyperlink w:anchor="_Toc483492942" w:history="1">
            <w:r w:rsidR="008B6B00" w:rsidRPr="00590131">
              <w:rPr>
                <w:rStyle w:val="Hyperlink"/>
                <w:rFonts w:ascii="Calibri" w:eastAsia="Times New Roman" w:hAnsi="Calibri" w:cs="Calibri"/>
                <w:noProof/>
                <w:lang w:eastAsia="en-ZA"/>
              </w:rPr>
              <w:t>9.1    Couplant</w:t>
            </w:r>
            <w:r w:rsidR="008B6B00">
              <w:rPr>
                <w:noProof/>
                <w:webHidden/>
              </w:rPr>
              <w:tab/>
            </w:r>
            <w:r w:rsidR="008B6B00">
              <w:rPr>
                <w:noProof/>
                <w:webHidden/>
              </w:rPr>
              <w:fldChar w:fldCharType="begin"/>
            </w:r>
            <w:r w:rsidR="008B6B00">
              <w:rPr>
                <w:noProof/>
                <w:webHidden/>
              </w:rPr>
              <w:instrText xml:space="preserve"> PAGEREF _Toc483492942 \h </w:instrText>
            </w:r>
            <w:r w:rsidR="008B6B00">
              <w:rPr>
                <w:noProof/>
                <w:webHidden/>
              </w:rPr>
            </w:r>
            <w:r w:rsidR="008B6B00">
              <w:rPr>
                <w:noProof/>
                <w:webHidden/>
              </w:rPr>
              <w:fldChar w:fldCharType="separate"/>
            </w:r>
            <w:r w:rsidR="000602D6">
              <w:rPr>
                <w:noProof/>
                <w:webHidden/>
              </w:rPr>
              <w:t>8</w:t>
            </w:r>
            <w:r w:rsidR="008B6B00">
              <w:rPr>
                <w:noProof/>
                <w:webHidden/>
              </w:rPr>
              <w:fldChar w:fldCharType="end"/>
            </w:r>
          </w:hyperlink>
        </w:p>
        <w:p w:rsidR="008B6B00" w:rsidRDefault="0088139C">
          <w:pPr>
            <w:pStyle w:val="TOC2"/>
            <w:tabs>
              <w:tab w:val="right" w:leader="dot" w:pos="10478"/>
            </w:tabs>
            <w:rPr>
              <w:rFonts w:eastAsiaTheme="minorEastAsia"/>
              <w:noProof/>
              <w:lang w:eastAsia="en-ZA"/>
            </w:rPr>
          </w:pPr>
          <w:hyperlink w:anchor="_Toc483492943" w:history="1">
            <w:r w:rsidR="008B6B00" w:rsidRPr="00590131">
              <w:rPr>
                <w:rStyle w:val="Hyperlink"/>
                <w:rFonts w:ascii="Calibri" w:eastAsia="Times New Roman" w:hAnsi="Calibri" w:cs="Calibri"/>
                <w:noProof/>
                <w:lang w:eastAsia="en-ZA"/>
              </w:rPr>
              <w:t>9.2    Coaxial Cables</w:t>
            </w:r>
            <w:r w:rsidR="008B6B00">
              <w:rPr>
                <w:noProof/>
                <w:webHidden/>
              </w:rPr>
              <w:tab/>
            </w:r>
            <w:r w:rsidR="008B6B00">
              <w:rPr>
                <w:noProof/>
                <w:webHidden/>
              </w:rPr>
              <w:fldChar w:fldCharType="begin"/>
            </w:r>
            <w:r w:rsidR="008B6B00">
              <w:rPr>
                <w:noProof/>
                <w:webHidden/>
              </w:rPr>
              <w:instrText xml:space="preserve"> PAGEREF _Toc483492943 \h </w:instrText>
            </w:r>
            <w:r w:rsidR="008B6B00">
              <w:rPr>
                <w:noProof/>
                <w:webHidden/>
              </w:rPr>
            </w:r>
            <w:r w:rsidR="008B6B00">
              <w:rPr>
                <w:noProof/>
                <w:webHidden/>
              </w:rPr>
              <w:fldChar w:fldCharType="separate"/>
            </w:r>
            <w:r w:rsidR="000602D6">
              <w:rPr>
                <w:noProof/>
                <w:webHidden/>
              </w:rPr>
              <w:t>8</w:t>
            </w:r>
            <w:r w:rsidR="008B6B00">
              <w:rPr>
                <w:noProof/>
                <w:webHidden/>
              </w:rPr>
              <w:fldChar w:fldCharType="end"/>
            </w:r>
          </w:hyperlink>
        </w:p>
        <w:p w:rsidR="008B6B00" w:rsidRDefault="0088139C">
          <w:pPr>
            <w:pStyle w:val="TOC2"/>
            <w:tabs>
              <w:tab w:val="right" w:leader="dot" w:pos="10478"/>
            </w:tabs>
            <w:rPr>
              <w:rFonts w:eastAsiaTheme="minorEastAsia"/>
              <w:noProof/>
              <w:lang w:eastAsia="en-ZA"/>
            </w:rPr>
          </w:pPr>
          <w:hyperlink w:anchor="_Toc483492944" w:history="1">
            <w:r w:rsidR="008B6B00" w:rsidRPr="00590131">
              <w:rPr>
                <w:rStyle w:val="Hyperlink"/>
                <w:rFonts w:ascii="Calibri" w:eastAsia="Times New Roman" w:hAnsi="Calibri" w:cs="Calibri"/>
                <w:noProof/>
                <w:lang w:eastAsia="en-ZA"/>
              </w:rPr>
              <w:t>9.3    Calibration Blocks</w:t>
            </w:r>
            <w:r w:rsidR="008B6B00">
              <w:rPr>
                <w:noProof/>
                <w:webHidden/>
              </w:rPr>
              <w:tab/>
            </w:r>
            <w:r w:rsidR="008B6B00">
              <w:rPr>
                <w:noProof/>
                <w:webHidden/>
              </w:rPr>
              <w:fldChar w:fldCharType="begin"/>
            </w:r>
            <w:r w:rsidR="008B6B00">
              <w:rPr>
                <w:noProof/>
                <w:webHidden/>
              </w:rPr>
              <w:instrText xml:space="preserve"> PAGEREF _Toc483492944 \h </w:instrText>
            </w:r>
            <w:r w:rsidR="008B6B00">
              <w:rPr>
                <w:noProof/>
                <w:webHidden/>
              </w:rPr>
            </w:r>
            <w:r w:rsidR="008B6B00">
              <w:rPr>
                <w:noProof/>
                <w:webHidden/>
              </w:rPr>
              <w:fldChar w:fldCharType="separate"/>
            </w:r>
            <w:r w:rsidR="000602D6">
              <w:rPr>
                <w:noProof/>
                <w:webHidden/>
              </w:rPr>
              <w:t>8</w:t>
            </w:r>
            <w:r w:rsidR="008B6B00">
              <w:rPr>
                <w:noProof/>
                <w:webHidden/>
              </w:rPr>
              <w:fldChar w:fldCharType="end"/>
            </w:r>
          </w:hyperlink>
        </w:p>
        <w:p w:rsidR="008B6B00" w:rsidRDefault="0088139C">
          <w:pPr>
            <w:pStyle w:val="TOC2"/>
            <w:tabs>
              <w:tab w:val="right" w:leader="dot" w:pos="10478"/>
            </w:tabs>
            <w:rPr>
              <w:rFonts w:eastAsiaTheme="minorEastAsia"/>
              <w:noProof/>
              <w:lang w:eastAsia="en-ZA"/>
            </w:rPr>
          </w:pPr>
          <w:hyperlink w:anchor="_Toc483492945" w:history="1">
            <w:r w:rsidR="008B6B00" w:rsidRPr="00590131">
              <w:rPr>
                <w:rStyle w:val="Hyperlink"/>
                <w:rFonts w:ascii="Calibri" w:eastAsia="Times New Roman" w:hAnsi="Calibri" w:cs="Calibri"/>
                <w:noProof/>
              </w:rPr>
              <w:t>9.4    Flaw Detector</w:t>
            </w:r>
            <w:r w:rsidR="008B6B00">
              <w:rPr>
                <w:noProof/>
                <w:webHidden/>
              </w:rPr>
              <w:tab/>
            </w:r>
            <w:r w:rsidR="008B6B00">
              <w:rPr>
                <w:noProof/>
                <w:webHidden/>
              </w:rPr>
              <w:fldChar w:fldCharType="begin"/>
            </w:r>
            <w:r w:rsidR="008B6B00">
              <w:rPr>
                <w:noProof/>
                <w:webHidden/>
              </w:rPr>
              <w:instrText xml:space="preserve"> PAGEREF _Toc483492945 \h </w:instrText>
            </w:r>
            <w:r w:rsidR="008B6B00">
              <w:rPr>
                <w:noProof/>
                <w:webHidden/>
              </w:rPr>
            </w:r>
            <w:r w:rsidR="008B6B00">
              <w:rPr>
                <w:noProof/>
                <w:webHidden/>
              </w:rPr>
              <w:fldChar w:fldCharType="separate"/>
            </w:r>
            <w:r w:rsidR="000602D6">
              <w:rPr>
                <w:noProof/>
                <w:webHidden/>
              </w:rPr>
              <w:t>9</w:t>
            </w:r>
            <w:r w:rsidR="008B6B00">
              <w:rPr>
                <w:noProof/>
                <w:webHidden/>
              </w:rPr>
              <w:fldChar w:fldCharType="end"/>
            </w:r>
          </w:hyperlink>
        </w:p>
        <w:p w:rsidR="008B6B00" w:rsidRDefault="0088139C">
          <w:pPr>
            <w:pStyle w:val="TOC2"/>
            <w:tabs>
              <w:tab w:val="right" w:leader="dot" w:pos="10478"/>
            </w:tabs>
            <w:rPr>
              <w:rFonts w:eastAsiaTheme="minorEastAsia"/>
              <w:noProof/>
              <w:lang w:eastAsia="en-ZA"/>
            </w:rPr>
          </w:pPr>
          <w:hyperlink w:anchor="_Toc483492946" w:history="1">
            <w:r w:rsidR="008B6B00" w:rsidRPr="00590131">
              <w:rPr>
                <w:rStyle w:val="Hyperlink"/>
                <w:rFonts w:ascii="Calibri" w:eastAsia="Times New Roman" w:hAnsi="Calibri" w:cs="Calibri"/>
                <w:noProof/>
              </w:rPr>
              <w:t>9.5    Time Base Linearity</w:t>
            </w:r>
            <w:r w:rsidR="008B6B00">
              <w:rPr>
                <w:noProof/>
                <w:webHidden/>
              </w:rPr>
              <w:tab/>
            </w:r>
            <w:r w:rsidR="008B6B00">
              <w:rPr>
                <w:noProof/>
                <w:webHidden/>
              </w:rPr>
              <w:fldChar w:fldCharType="begin"/>
            </w:r>
            <w:r w:rsidR="008B6B00">
              <w:rPr>
                <w:noProof/>
                <w:webHidden/>
              </w:rPr>
              <w:instrText xml:space="preserve"> PAGEREF _Toc483492946 \h </w:instrText>
            </w:r>
            <w:r w:rsidR="008B6B00">
              <w:rPr>
                <w:noProof/>
                <w:webHidden/>
              </w:rPr>
            </w:r>
            <w:r w:rsidR="008B6B00">
              <w:rPr>
                <w:noProof/>
                <w:webHidden/>
              </w:rPr>
              <w:fldChar w:fldCharType="separate"/>
            </w:r>
            <w:r w:rsidR="000602D6">
              <w:rPr>
                <w:noProof/>
                <w:webHidden/>
              </w:rPr>
              <w:t>10</w:t>
            </w:r>
            <w:r w:rsidR="008B6B00">
              <w:rPr>
                <w:noProof/>
                <w:webHidden/>
              </w:rPr>
              <w:fldChar w:fldCharType="end"/>
            </w:r>
          </w:hyperlink>
        </w:p>
        <w:p w:rsidR="008B6B00" w:rsidRDefault="0088139C">
          <w:pPr>
            <w:pStyle w:val="TOC2"/>
            <w:tabs>
              <w:tab w:val="right" w:leader="dot" w:pos="10478"/>
            </w:tabs>
            <w:rPr>
              <w:rFonts w:eastAsiaTheme="minorEastAsia"/>
              <w:noProof/>
              <w:lang w:eastAsia="en-ZA"/>
            </w:rPr>
          </w:pPr>
          <w:hyperlink w:anchor="_Toc483492947" w:history="1">
            <w:r w:rsidR="008B6B00" w:rsidRPr="00590131">
              <w:rPr>
                <w:rStyle w:val="Hyperlink"/>
                <w:rFonts w:ascii="Calibri" w:eastAsia="Times New Roman" w:hAnsi="Calibri" w:cs="Calibri"/>
                <w:noProof/>
              </w:rPr>
              <w:t>9.6    Amplifier Gain Linearity</w:t>
            </w:r>
            <w:r w:rsidR="008B6B00">
              <w:rPr>
                <w:noProof/>
                <w:webHidden/>
              </w:rPr>
              <w:tab/>
            </w:r>
            <w:r w:rsidR="008B6B00">
              <w:rPr>
                <w:noProof/>
                <w:webHidden/>
              </w:rPr>
              <w:fldChar w:fldCharType="begin"/>
            </w:r>
            <w:r w:rsidR="008B6B00">
              <w:rPr>
                <w:noProof/>
                <w:webHidden/>
              </w:rPr>
              <w:instrText xml:space="preserve"> PAGEREF _Toc483492947 \h </w:instrText>
            </w:r>
            <w:r w:rsidR="008B6B00">
              <w:rPr>
                <w:noProof/>
                <w:webHidden/>
              </w:rPr>
            </w:r>
            <w:r w:rsidR="008B6B00">
              <w:rPr>
                <w:noProof/>
                <w:webHidden/>
              </w:rPr>
              <w:fldChar w:fldCharType="separate"/>
            </w:r>
            <w:r w:rsidR="000602D6">
              <w:rPr>
                <w:noProof/>
                <w:webHidden/>
              </w:rPr>
              <w:t>11</w:t>
            </w:r>
            <w:r w:rsidR="008B6B00">
              <w:rPr>
                <w:noProof/>
                <w:webHidden/>
              </w:rPr>
              <w:fldChar w:fldCharType="end"/>
            </w:r>
          </w:hyperlink>
        </w:p>
        <w:p w:rsidR="008B6B00" w:rsidRDefault="0088139C">
          <w:pPr>
            <w:pStyle w:val="TOC2"/>
            <w:tabs>
              <w:tab w:val="right" w:leader="dot" w:pos="10478"/>
            </w:tabs>
            <w:rPr>
              <w:rFonts w:eastAsiaTheme="minorEastAsia"/>
              <w:noProof/>
              <w:lang w:eastAsia="en-ZA"/>
            </w:rPr>
          </w:pPr>
          <w:hyperlink w:anchor="_Toc483492948" w:history="1">
            <w:r w:rsidR="008B6B00" w:rsidRPr="00590131">
              <w:rPr>
                <w:rStyle w:val="Hyperlink"/>
                <w:rFonts w:ascii="Calibri" w:eastAsia="Times New Roman" w:hAnsi="Calibri" w:cs="Calibri"/>
                <w:noProof/>
              </w:rPr>
              <w:t>9.7    Probes (Transducers)</w:t>
            </w:r>
            <w:r w:rsidR="008B6B00">
              <w:rPr>
                <w:noProof/>
                <w:webHidden/>
              </w:rPr>
              <w:tab/>
            </w:r>
            <w:r w:rsidR="008B6B00">
              <w:rPr>
                <w:noProof/>
                <w:webHidden/>
              </w:rPr>
              <w:fldChar w:fldCharType="begin"/>
            </w:r>
            <w:r w:rsidR="008B6B00">
              <w:rPr>
                <w:noProof/>
                <w:webHidden/>
              </w:rPr>
              <w:instrText xml:space="preserve"> PAGEREF _Toc483492948 \h </w:instrText>
            </w:r>
            <w:r w:rsidR="008B6B00">
              <w:rPr>
                <w:noProof/>
                <w:webHidden/>
              </w:rPr>
            </w:r>
            <w:r w:rsidR="008B6B00">
              <w:rPr>
                <w:noProof/>
                <w:webHidden/>
              </w:rPr>
              <w:fldChar w:fldCharType="separate"/>
            </w:r>
            <w:r w:rsidR="000602D6">
              <w:rPr>
                <w:noProof/>
                <w:webHidden/>
              </w:rPr>
              <w:t>11</w:t>
            </w:r>
            <w:r w:rsidR="008B6B00">
              <w:rPr>
                <w:noProof/>
                <w:webHidden/>
              </w:rPr>
              <w:fldChar w:fldCharType="end"/>
            </w:r>
          </w:hyperlink>
        </w:p>
        <w:p w:rsidR="008B6B00" w:rsidRDefault="0088139C">
          <w:pPr>
            <w:pStyle w:val="TOC2"/>
            <w:tabs>
              <w:tab w:val="right" w:leader="dot" w:pos="10478"/>
            </w:tabs>
            <w:rPr>
              <w:rFonts w:eastAsiaTheme="minorEastAsia"/>
              <w:noProof/>
              <w:lang w:eastAsia="en-ZA"/>
            </w:rPr>
          </w:pPr>
          <w:hyperlink w:anchor="_Toc483492949" w:history="1">
            <w:r w:rsidR="008B6B00" w:rsidRPr="00590131">
              <w:rPr>
                <w:rStyle w:val="Hyperlink"/>
                <w:rFonts w:ascii="Calibri" w:eastAsia="Times New Roman" w:hAnsi="Calibri" w:cs="Calibri"/>
                <w:noProof/>
              </w:rPr>
              <w:t>9.8    Probe Index Point</w:t>
            </w:r>
            <w:r w:rsidR="008B6B00">
              <w:rPr>
                <w:noProof/>
                <w:webHidden/>
              </w:rPr>
              <w:tab/>
            </w:r>
            <w:r w:rsidR="008B6B00">
              <w:rPr>
                <w:noProof/>
                <w:webHidden/>
              </w:rPr>
              <w:fldChar w:fldCharType="begin"/>
            </w:r>
            <w:r w:rsidR="008B6B00">
              <w:rPr>
                <w:noProof/>
                <w:webHidden/>
              </w:rPr>
              <w:instrText xml:space="preserve"> PAGEREF _Toc483492949 \h </w:instrText>
            </w:r>
            <w:r w:rsidR="008B6B00">
              <w:rPr>
                <w:noProof/>
                <w:webHidden/>
              </w:rPr>
            </w:r>
            <w:r w:rsidR="008B6B00">
              <w:rPr>
                <w:noProof/>
                <w:webHidden/>
              </w:rPr>
              <w:fldChar w:fldCharType="separate"/>
            </w:r>
            <w:r w:rsidR="000602D6">
              <w:rPr>
                <w:noProof/>
                <w:webHidden/>
              </w:rPr>
              <w:t>12</w:t>
            </w:r>
            <w:r w:rsidR="008B6B00">
              <w:rPr>
                <w:noProof/>
                <w:webHidden/>
              </w:rPr>
              <w:fldChar w:fldCharType="end"/>
            </w:r>
          </w:hyperlink>
        </w:p>
        <w:p w:rsidR="008B6B00" w:rsidRDefault="0088139C">
          <w:pPr>
            <w:pStyle w:val="TOC2"/>
            <w:tabs>
              <w:tab w:val="right" w:leader="dot" w:pos="10478"/>
            </w:tabs>
            <w:rPr>
              <w:rFonts w:eastAsiaTheme="minorEastAsia"/>
              <w:noProof/>
              <w:lang w:eastAsia="en-ZA"/>
            </w:rPr>
          </w:pPr>
          <w:hyperlink w:anchor="_Toc483492950" w:history="1">
            <w:r w:rsidR="008B6B00" w:rsidRPr="00590131">
              <w:rPr>
                <w:rStyle w:val="Hyperlink"/>
                <w:rFonts w:ascii="Calibri" w:eastAsia="Times New Roman" w:hAnsi="Calibri" w:cs="Calibri"/>
                <w:noProof/>
              </w:rPr>
              <w:t>9.9    Time Base (Range) Calibration (Shear Wave Probe)</w:t>
            </w:r>
            <w:r w:rsidR="008B6B00">
              <w:rPr>
                <w:noProof/>
                <w:webHidden/>
              </w:rPr>
              <w:tab/>
            </w:r>
            <w:r w:rsidR="008B6B00">
              <w:rPr>
                <w:noProof/>
                <w:webHidden/>
              </w:rPr>
              <w:fldChar w:fldCharType="begin"/>
            </w:r>
            <w:r w:rsidR="008B6B00">
              <w:rPr>
                <w:noProof/>
                <w:webHidden/>
              </w:rPr>
              <w:instrText xml:space="preserve"> PAGEREF _Toc483492950 \h </w:instrText>
            </w:r>
            <w:r w:rsidR="008B6B00">
              <w:rPr>
                <w:noProof/>
                <w:webHidden/>
              </w:rPr>
            </w:r>
            <w:r w:rsidR="008B6B00">
              <w:rPr>
                <w:noProof/>
                <w:webHidden/>
              </w:rPr>
              <w:fldChar w:fldCharType="separate"/>
            </w:r>
            <w:r w:rsidR="000602D6">
              <w:rPr>
                <w:noProof/>
                <w:webHidden/>
              </w:rPr>
              <w:t>13</w:t>
            </w:r>
            <w:r w:rsidR="008B6B00">
              <w:rPr>
                <w:noProof/>
                <w:webHidden/>
              </w:rPr>
              <w:fldChar w:fldCharType="end"/>
            </w:r>
          </w:hyperlink>
        </w:p>
        <w:p w:rsidR="008B6B00" w:rsidRDefault="0088139C">
          <w:pPr>
            <w:pStyle w:val="TOC2"/>
            <w:tabs>
              <w:tab w:val="left" w:pos="880"/>
              <w:tab w:val="right" w:leader="dot" w:pos="10478"/>
            </w:tabs>
            <w:rPr>
              <w:rFonts w:eastAsiaTheme="minorEastAsia"/>
              <w:noProof/>
              <w:lang w:eastAsia="en-ZA"/>
            </w:rPr>
          </w:pPr>
          <w:hyperlink w:anchor="_Toc483492951" w:history="1">
            <w:r w:rsidR="008B6B00" w:rsidRPr="00590131">
              <w:rPr>
                <w:rStyle w:val="Hyperlink"/>
                <w:rFonts w:ascii="Calibri" w:eastAsia="Times New Roman" w:hAnsi="Calibri" w:cs="Calibri"/>
                <w:noProof/>
              </w:rPr>
              <w:t>9.10</w:t>
            </w:r>
            <w:r w:rsidR="008B6B00">
              <w:rPr>
                <w:rFonts w:eastAsiaTheme="minorEastAsia"/>
                <w:noProof/>
                <w:lang w:eastAsia="en-ZA"/>
              </w:rPr>
              <w:tab/>
            </w:r>
            <w:r w:rsidR="008B6B00" w:rsidRPr="00590131">
              <w:rPr>
                <w:rStyle w:val="Hyperlink"/>
                <w:rFonts w:ascii="Calibri" w:eastAsia="Times New Roman" w:hAnsi="Calibri" w:cs="Calibri"/>
                <w:noProof/>
              </w:rPr>
              <w:t>Probe Angle</w:t>
            </w:r>
            <w:r w:rsidR="008B6B00">
              <w:rPr>
                <w:noProof/>
                <w:webHidden/>
              </w:rPr>
              <w:tab/>
            </w:r>
            <w:r w:rsidR="008B6B00">
              <w:rPr>
                <w:noProof/>
                <w:webHidden/>
              </w:rPr>
              <w:fldChar w:fldCharType="begin"/>
            </w:r>
            <w:r w:rsidR="008B6B00">
              <w:rPr>
                <w:noProof/>
                <w:webHidden/>
              </w:rPr>
              <w:instrText xml:space="preserve"> PAGEREF _Toc483492951 \h </w:instrText>
            </w:r>
            <w:r w:rsidR="008B6B00">
              <w:rPr>
                <w:noProof/>
                <w:webHidden/>
              </w:rPr>
            </w:r>
            <w:r w:rsidR="008B6B00">
              <w:rPr>
                <w:noProof/>
                <w:webHidden/>
              </w:rPr>
              <w:fldChar w:fldCharType="separate"/>
            </w:r>
            <w:r w:rsidR="000602D6">
              <w:rPr>
                <w:noProof/>
                <w:webHidden/>
              </w:rPr>
              <w:t>14</w:t>
            </w:r>
            <w:r w:rsidR="008B6B00">
              <w:rPr>
                <w:noProof/>
                <w:webHidden/>
              </w:rPr>
              <w:fldChar w:fldCharType="end"/>
            </w:r>
          </w:hyperlink>
        </w:p>
        <w:p w:rsidR="008B6B00" w:rsidRDefault="0088139C">
          <w:pPr>
            <w:pStyle w:val="TOC2"/>
            <w:tabs>
              <w:tab w:val="right" w:leader="dot" w:pos="10478"/>
            </w:tabs>
            <w:rPr>
              <w:rFonts w:eastAsiaTheme="minorEastAsia"/>
              <w:noProof/>
              <w:lang w:eastAsia="en-ZA"/>
            </w:rPr>
          </w:pPr>
          <w:hyperlink w:anchor="_Toc483492952" w:history="1">
            <w:r w:rsidR="008B6B00" w:rsidRPr="00590131">
              <w:rPr>
                <w:rStyle w:val="Hyperlink"/>
                <w:rFonts w:ascii="Calibri" w:eastAsia="Times New Roman" w:hAnsi="Calibri" w:cs="Calibri"/>
                <w:noProof/>
              </w:rPr>
              <w:t>9.11     Time Base (Range) Calibration (Compression Probe)</w:t>
            </w:r>
            <w:r w:rsidR="008B6B00">
              <w:rPr>
                <w:noProof/>
                <w:webHidden/>
              </w:rPr>
              <w:tab/>
            </w:r>
            <w:r w:rsidR="008B6B00">
              <w:rPr>
                <w:noProof/>
                <w:webHidden/>
              </w:rPr>
              <w:fldChar w:fldCharType="begin"/>
            </w:r>
            <w:r w:rsidR="008B6B00">
              <w:rPr>
                <w:noProof/>
                <w:webHidden/>
              </w:rPr>
              <w:instrText xml:space="preserve"> PAGEREF _Toc483492952 \h </w:instrText>
            </w:r>
            <w:r w:rsidR="008B6B00">
              <w:rPr>
                <w:noProof/>
                <w:webHidden/>
              </w:rPr>
            </w:r>
            <w:r w:rsidR="008B6B00">
              <w:rPr>
                <w:noProof/>
                <w:webHidden/>
              </w:rPr>
              <w:fldChar w:fldCharType="separate"/>
            </w:r>
            <w:r w:rsidR="000602D6">
              <w:rPr>
                <w:noProof/>
                <w:webHidden/>
              </w:rPr>
              <w:t>15</w:t>
            </w:r>
            <w:r w:rsidR="008B6B00">
              <w:rPr>
                <w:noProof/>
                <w:webHidden/>
              </w:rPr>
              <w:fldChar w:fldCharType="end"/>
            </w:r>
          </w:hyperlink>
        </w:p>
        <w:p w:rsidR="008B6B00" w:rsidRDefault="0088139C">
          <w:pPr>
            <w:pStyle w:val="TOC2"/>
            <w:tabs>
              <w:tab w:val="left" w:pos="880"/>
              <w:tab w:val="right" w:leader="dot" w:pos="10478"/>
            </w:tabs>
            <w:rPr>
              <w:rFonts w:eastAsiaTheme="minorEastAsia"/>
              <w:noProof/>
              <w:lang w:eastAsia="en-ZA"/>
            </w:rPr>
          </w:pPr>
          <w:hyperlink w:anchor="_Toc483492953" w:history="1">
            <w:r w:rsidR="008B6B00" w:rsidRPr="00590131">
              <w:rPr>
                <w:rStyle w:val="Hyperlink"/>
                <w:rFonts w:ascii="Calibri" w:eastAsia="Times New Roman" w:hAnsi="Calibri" w:cs="Calibri"/>
                <w:noProof/>
              </w:rPr>
              <w:t>9.12</w:t>
            </w:r>
            <w:r w:rsidR="008B6B00">
              <w:rPr>
                <w:rFonts w:eastAsiaTheme="minorEastAsia"/>
                <w:noProof/>
                <w:lang w:eastAsia="en-ZA"/>
              </w:rPr>
              <w:tab/>
            </w:r>
            <w:r w:rsidR="008B6B00" w:rsidRPr="00590131">
              <w:rPr>
                <w:rStyle w:val="Hyperlink"/>
                <w:rFonts w:ascii="Calibri" w:eastAsia="Times New Roman" w:hAnsi="Calibri" w:cs="Calibri"/>
                <w:noProof/>
              </w:rPr>
              <w:t>Time Base (Range) Calibration (Shear Wave Probe)</w:t>
            </w:r>
            <w:r w:rsidR="008B6B00">
              <w:rPr>
                <w:noProof/>
                <w:webHidden/>
              </w:rPr>
              <w:tab/>
            </w:r>
            <w:r w:rsidR="008B6B00">
              <w:rPr>
                <w:noProof/>
                <w:webHidden/>
              </w:rPr>
              <w:fldChar w:fldCharType="begin"/>
            </w:r>
            <w:r w:rsidR="008B6B00">
              <w:rPr>
                <w:noProof/>
                <w:webHidden/>
              </w:rPr>
              <w:instrText xml:space="preserve"> PAGEREF _Toc483492953 \h </w:instrText>
            </w:r>
            <w:r w:rsidR="008B6B00">
              <w:rPr>
                <w:noProof/>
                <w:webHidden/>
              </w:rPr>
            </w:r>
            <w:r w:rsidR="008B6B00">
              <w:rPr>
                <w:noProof/>
                <w:webHidden/>
              </w:rPr>
              <w:fldChar w:fldCharType="separate"/>
            </w:r>
            <w:r w:rsidR="000602D6">
              <w:rPr>
                <w:noProof/>
                <w:webHidden/>
              </w:rPr>
              <w:t>16</w:t>
            </w:r>
            <w:r w:rsidR="008B6B00">
              <w:rPr>
                <w:noProof/>
                <w:webHidden/>
              </w:rPr>
              <w:fldChar w:fldCharType="end"/>
            </w:r>
          </w:hyperlink>
        </w:p>
        <w:p w:rsidR="008B6B00" w:rsidRDefault="0088139C">
          <w:pPr>
            <w:pStyle w:val="TOC2"/>
            <w:tabs>
              <w:tab w:val="left" w:pos="880"/>
              <w:tab w:val="right" w:leader="dot" w:pos="10478"/>
            </w:tabs>
            <w:rPr>
              <w:rFonts w:eastAsiaTheme="minorEastAsia"/>
              <w:noProof/>
              <w:lang w:eastAsia="en-ZA"/>
            </w:rPr>
          </w:pPr>
          <w:hyperlink w:anchor="_Toc483492954" w:history="1">
            <w:r w:rsidR="008B6B00" w:rsidRPr="00590131">
              <w:rPr>
                <w:rStyle w:val="Hyperlink"/>
                <w:rFonts w:ascii="Calibri" w:eastAsia="Times New Roman" w:hAnsi="Calibri" w:cs="Calibri"/>
                <w:noProof/>
              </w:rPr>
              <w:t>9.13</w:t>
            </w:r>
            <w:r w:rsidR="008B6B00">
              <w:rPr>
                <w:rFonts w:eastAsiaTheme="minorEastAsia"/>
                <w:noProof/>
                <w:lang w:eastAsia="en-ZA"/>
              </w:rPr>
              <w:tab/>
            </w:r>
            <w:r w:rsidR="008B6B00" w:rsidRPr="00590131">
              <w:rPr>
                <w:rStyle w:val="Hyperlink"/>
                <w:rFonts w:ascii="Calibri" w:eastAsia="Times New Roman" w:hAnsi="Calibri" w:cs="Calibri"/>
                <w:noProof/>
              </w:rPr>
              <w:t>Beam Alignment (Squint)</w:t>
            </w:r>
            <w:r w:rsidR="008B6B00">
              <w:rPr>
                <w:noProof/>
                <w:webHidden/>
              </w:rPr>
              <w:tab/>
            </w:r>
            <w:r w:rsidR="008B6B00">
              <w:rPr>
                <w:noProof/>
                <w:webHidden/>
              </w:rPr>
              <w:fldChar w:fldCharType="begin"/>
            </w:r>
            <w:r w:rsidR="008B6B00">
              <w:rPr>
                <w:noProof/>
                <w:webHidden/>
              </w:rPr>
              <w:instrText xml:space="preserve"> PAGEREF _Toc483492954 \h </w:instrText>
            </w:r>
            <w:r w:rsidR="008B6B00">
              <w:rPr>
                <w:noProof/>
                <w:webHidden/>
              </w:rPr>
            </w:r>
            <w:r w:rsidR="008B6B00">
              <w:rPr>
                <w:noProof/>
                <w:webHidden/>
              </w:rPr>
              <w:fldChar w:fldCharType="separate"/>
            </w:r>
            <w:r w:rsidR="000602D6">
              <w:rPr>
                <w:noProof/>
                <w:webHidden/>
              </w:rPr>
              <w:t>17</w:t>
            </w:r>
            <w:r w:rsidR="008B6B00">
              <w:rPr>
                <w:noProof/>
                <w:webHidden/>
              </w:rPr>
              <w:fldChar w:fldCharType="end"/>
            </w:r>
          </w:hyperlink>
        </w:p>
        <w:p w:rsidR="008B6B00" w:rsidRDefault="0088139C">
          <w:pPr>
            <w:pStyle w:val="TOC2"/>
            <w:tabs>
              <w:tab w:val="left" w:pos="880"/>
              <w:tab w:val="right" w:leader="dot" w:pos="10478"/>
            </w:tabs>
            <w:rPr>
              <w:rFonts w:eastAsiaTheme="minorEastAsia"/>
              <w:noProof/>
              <w:lang w:eastAsia="en-ZA"/>
            </w:rPr>
          </w:pPr>
          <w:hyperlink w:anchor="_Toc483492955" w:history="1">
            <w:r w:rsidR="008B6B00" w:rsidRPr="00590131">
              <w:rPr>
                <w:rStyle w:val="Hyperlink"/>
                <w:rFonts w:ascii="Calibri" w:eastAsia="Times New Roman" w:hAnsi="Calibri" w:cs="Calibri"/>
                <w:noProof/>
              </w:rPr>
              <w:t>9.14</w:t>
            </w:r>
            <w:r w:rsidR="008B6B00">
              <w:rPr>
                <w:rFonts w:eastAsiaTheme="minorEastAsia"/>
                <w:noProof/>
                <w:lang w:eastAsia="en-ZA"/>
              </w:rPr>
              <w:tab/>
            </w:r>
            <w:r w:rsidR="008B6B00" w:rsidRPr="00590131">
              <w:rPr>
                <w:rStyle w:val="Hyperlink"/>
                <w:rFonts w:ascii="Calibri" w:eastAsia="Times New Roman" w:hAnsi="Calibri" w:cs="Calibri"/>
                <w:noProof/>
              </w:rPr>
              <w:t>Resolving Power (Depth &amp; Angular) Probe Resolution</w:t>
            </w:r>
            <w:r w:rsidR="008B6B00">
              <w:rPr>
                <w:noProof/>
                <w:webHidden/>
              </w:rPr>
              <w:tab/>
            </w:r>
            <w:r w:rsidR="008B6B00">
              <w:rPr>
                <w:noProof/>
                <w:webHidden/>
              </w:rPr>
              <w:fldChar w:fldCharType="begin"/>
            </w:r>
            <w:r w:rsidR="008B6B00">
              <w:rPr>
                <w:noProof/>
                <w:webHidden/>
              </w:rPr>
              <w:instrText xml:space="preserve"> PAGEREF _Toc483492955 \h </w:instrText>
            </w:r>
            <w:r w:rsidR="008B6B00">
              <w:rPr>
                <w:noProof/>
                <w:webHidden/>
              </w:rPr>
            </w:r>
            <w:r w:rsidR="008B6B00">
              <w:rPr>
                <w:noProof/>
                <w:webHidden/>
              </w:rPr>
              <w:fldChar w:fldCharType="separate"/>
            </w:r>
            <w:r w:rsidR="000602D6">
              <w:rPr>
                <w:noProof/>
                <w:webHidden/>
              </w:rPr>
              <w:t>18</w:t>
            </w:r>
            <w:r w:rsidR="008B6B00">
              <w:rPr>
                <w:noProof/>
                <w:webHidden/>
              </w:rPr>
              <w:fldChar w:fldCharType="end"/>
            </w:r>
          </w:hyperlink>
        </w:p>
        <w:p w:rsidR="008B6B00" w:rsidRDefault="0088139C">
          <w:pPr>
            <w:pStyle w:val="TOC2"/>
            <w:tabs>
              <w:tab w:val="left" w:pos="880"/>
              <w:tab w:val="right" w:leader="dot" w:pos="10478"/>
            </w:tabs>
            <w:rPr>
              <w:rFonts w:eastAsiaTheme="minorEastAsia"/>
              <w:noProof/>
              <w:lang w:eastAsia="en-ZA"/>
            </w:rPr>
          </w:pPr>
          <w:hyperlink w:anchor="_Toc483492956" w:history="1">
            <w:r w:rsidR="008B6B00" w:rsidRPr="00590131">
              <w:rPr>
                <w:rStyle w:val="Hyperlink"/>
                <w:rFonts w:ascii="Calibri" w:eastAsia="Times New Roman" w:hAnsi="Calibri" w:cs="Calibri"/>
                <w:noProof/>
              </w:rPr>
              <w:t>9.15</w:t>
            </w:r>
            <w:r w:rsidR="008B6B00">
              <w:rPr>
                <w:rFonts w:eastAsiaTheme="minorEastAsia"/>
                <w:noProof/>
                <w:lang w:eastAsia="en-ZA"/>
              </w:rPr>
              <w:tab/>
            </w:r>
            <w:r w:rsidR="008B6B00" w:rsidRPr="00590131">
              <w:rPr>
                <w:rStyle w:val="Hyperlink"/>
                <w:rFonts w:ascii="Calibri" w:eastAsia="Times New Roman" w:hAnsi="Calibri" w:cs="Calibri"/>
                <w:noProof/>
              </w:rPr>
              <w:t>Signal to Noise Ratio (Reverberation)</w:t>
            </w:r>
            <w:r w:rsidR="008B6B00">
              <w:rPr>
                <w:noProof/>
                <w:webHidden/>
              </w:rPr>
              <w:tab/>
            </w:r>
            <w:r w:rsidR="008B6B00">
              <w:rPr>
                <w:noProof/>
                <w:webHidden/>
              </w:rPr>
              <w:fldChar w:fldCharType="begin"/>
            </w:r>
            <w:r w:rsidR="008B6B00">
              <w:rPr>
                <w:noProof/>
                <w:webHidden/>
              </w:rPr>
              <w:instrText xml:space="preserve"> PAGEREF _Toc483492956 \h </w:instrText>
            </w:r>
            <w:r w:rsidR="008B6B00">
              <w:rPr>
                <w:noProof/>
                <w:webHidden/>
              </w:rPr>
            </w:r>
            <w:r w:rsidR="008B6B00">
              <w:rPr>
                <w:noProof/>
                <w:webHidden/>
              </w:rPr>
              <w:fldChar w:fldCharType="separate"/>
            </w:r>
            <w:r w:rsidR="000602D6">
              <w:rPr>
                <w:noProof/>
                <w:webHidden/>
              </w:rPr>
              <w:t>19</w:t>
            </w:r>
            <w:r w:rsidR="008B6B00">
              <w:rPr>
                <w:noProof/>
                <w:webHidden/>
              </w:rPr>
              <w:fldChar w:fldCharType="end"/>
            </w:r>
          </w:hyperlink>
        </w:p>
        <w:p w:rsidR="008B6B00" w:rsidRDefault="0088139C">
          <w:pPr>
            <w:pStyle w:val="TOC2"/>
            <w:tabs>
              <w:tab w:val="left" w:pos="880"/>
              <w:tab w:val="right" w:leader="dot" w:pos="10478"/>
            </w:tabs>
            <w:rPr>
              <w:rFonts w:eastAsiaTheme="minorEastAsia"/>
              <w:noProof/>
              <w:lang w:eastAsia="en-ZA"/>
            </w:rPr>
          </w:pPr>
          <w:hyperlink w:anchor="_Toc483492957" w:history="1">
            <w:r w:rsidR="008B6B00" w:rsidRPr="00590131">
              <w:rPr>
                <w:rStyle w:val="Hyperlink"/>
                <w:rFonts w:ascii="Calibri" w:eastAsia="Times New Roman" w:hAnsi="Calibri" w:cs="Calibri"/>
                <w:noProof/>
              </w:rPr>
              <w:t>9.16</w:t>
            </w:r>
            <w:r w:rsidR="008B6B00">
              <w:rPr>
                <w:rFonts w:eastAsiaTheme="minorEastAsia"/>
                <w:noProof/>
                <w:lang w:eastAsia="en-ZA"/>
              </w:rPr>
              <w:tab/>
            </w:r>
            <w:r w:rsidR="008B6B00" w:rsidRPr="00590131">
              <w:rPr>
                <w:rStyle w:val="Hyperlink"/>
                <w:rFonts w:ascii="Calibri" w:eastAsia="Times New Roman" w:hAnsi="Calibri" w:cs="Calibri"/>
                <w:noProof/>
              </w:rPr>
              <w:t>6db Horizontal Beam Spread (45º / 60º / 70º)</w:t>
            </w:r>
            <w:r w:rsidR="008B6B00">
              <w:rPr>
                <w:noProof/>
                <w:webHidden/>
              </w:rPr>
              <w:tab/>
            </w:r>
            <w:r w:rsidR="008B6B00">
              <w:rPr>
                <w:noProof/>
                <w:webHidden/>
              </w:rPr>
              <w:fldChar w:fldCharType="begin"/>
            </w:r>
            <w:r w:rsidR="008B6B00">
              <w:rPr>
                <w:noProof/>
                <w:webHidden/>
              </w:rPr>
              <w:instrText xml:space="preserve"> PAGEREF _Toc483492957 \h </w:instrText>
            </w:r>
            <w:r w:rsidR="008B6B00">
              <w:rPr>
                <w:noProof/>
                <w:webHidden/>
              </w:rPr>
            </w:r>
            <w:r w:rsidR="008B6B00">
              <w:rPr>
                <w:noProof/>
                <w:webHidden/>
              </w:rPr>
              <w:fldChar w:fldCharType="separate"/>
            </w:r>
            <w:r w:rsidR="000602D6">
              <w:rPr>
                <w:noProof/>
                <w:webHidden/>
              </w:rPr>
              <w:t>20</w:t>
            </w:r>
            <w:r w:rsidR="008B6B00">
              <w:rPr>
                <w:noProof/>
                <w:webHidden/>
              </w:rPr>
              <w:fldChar w:fldCharType="end"/>
            </w:r>
          </w:hyperlink>
        </w:p>
        <w:p w:rsidR="008B6B00" w:rsidRDefault="0088139C">
          <w:pPr>
            <w:pStyle w:val="TOC2"/>
            <w:tabs>
              <w:tab w:val="left" w:pos="880"/>
              <w:tab w:val="right" w:leader="dot" w:pos="10478"/>
            </w:tabs>
            <w:rPr>
              <w:rFonts w:eastAsiaTheme="minorEastAsia"/>
              <w:noProof/>
              <w:lang w:eastAsia="en-ZA"/>
            </w:rPr>
          </w:pPr>
          <w:hyperlink w:anchor="_Toc483492958" w:history="1">
            <w:r w:rsidR="008B6B00" w:rsidRPr="00590131">
              <w:rPr>
                <w:rStyle w:val="Hyperlink"/>
                <w:rFonts w:ascii="Calibri" w:eastAsia="Times New Roman" w:hAnsi="Calibri" w:cs="Calibri"/>
                <w:noProof/>
              </w:rPr>
              <w:t>9.17</w:t>
            </w:r>
            <w:r w:rsidR="008B6B00">
              <w:rPr>
                <w:rFonts w:eastAsiaTheme="minorEastAsia"/>
                <w:noProof/>
                <w:lang w:eastAsia="en-ZA"/>
              </w:rPr>
              <w:tab/>
            </w:r>
            <w:r w:rsidR="008B6B00" w:rsidRPr="00590131">
              <w:rPr>
                <w:rStyle w:val="Hyperlink"/>
                <w:rFonts w:ascii="Calibri" w:eastAsia="Times New Roman" w:hAnsi="Calibri" w:cs="Calibri"/>
                <w:noProof/>
              </w:rPr>
              <w:t>6db Vertical Beam Spread (45º / 60º / 70º)</w:t>
            </w:r>
            <w:r w:rsidR="008B6B00">
              <w:rPr>
                <w:noProof/>
                <w:webHidden/>
              </w:rPr>
              <w:tab/>
            </w:r>
            <w:r w:rsidR="008B6B00">
              <w:rPr>
                <w:noProof/>
                <w:webHidden/>
              </w:rPr>
              <w:fldChar w:fldCharType="begin"/>
            </w:r>
            <w:r w:rsidR="008B6B00">
              <w:rPr>
                <w:noProof/>
                <w:webHidden/>
              </w:rPr>
              <w:instrText xml:space="preserve"> PAGEREF _Toc483492958 \h </w:instrText>
            </w:r>
            <w:r w:rsidR="008B6B00">
              <w:rPr>
                <w:noProof/>
                <w:webHidden/>
              </w:rPr>
            </w:r>
            <w:r w:rsidR="008B6B00">
              <w:rPr>
                <w:noProof/>
                <w:webHidden/>
              </w:rPr>
              <w:fldChar w:fldCharType="separate"/>
            </w:r>
            <w:r w:rsidR="000602D6">
              <w:rPr>
                <w:noProof/>
                <w:webHidden/>
              </w:rPr>
              <w:t>21</w:t>
            </w:r>
            <w:r w:rsidR="008B6B00">
              <w:rPr>
                <w:noProof/>
                <w:webHidden/>
              </w:rPr>
              <w:fldChar w:fldCharType="end"/>
            </w:r>
          </w:hyperlink>
        </w:p>
        <w:p w:rsidR="008B6B00" w:rsidRDefault="0088139C">
          <w:pPr>
            <w:pStyle w:val="TOC2"/>
            <w:tabs>
              <w:tab w:val="left" w:pos="880"/>
              <w:tab w:val="right" w:leader="dot" w:pos="10478"/>
            </w:tabs>
            <w:rPr>
              <w:rFonts w:eastAsiaTheme="minorEastAsia"/>
              <w:noProof/>
              <w:lang w:eastAsia="en-ZA"/>
            </w:rPr>
          </w:pPr>
          <w:hyperlink w:anchor="_Toc483492959" w:history="1">
            <w:r w:rsidR="008B6B00" w:rsidRPr="00590131">
              <w:rPr>
                <w:rStyle w:val="Hyperlink"/>
                <w:rFonts w:ascii="Calibri" w:eastAsia="Times New Roman" w:hAnsi="Calibri" w:cs="Calibri"/>
                <w:noProof/>
              </w:rPr>
              <w:t>9.18</w:t>
            </w:r>
            <w:r w:rsidR="008B6B00">
              <w:rPr>
                <w:rFonts w:eastAsiaTheme="minorEastAsia"/>
                <w:noProof/>
                <w:lang w:eastAsia="en-ZA"/>
              </w:rPr>
              <w:tab/>
            </w:r>
            <w:r w:rsidR="008B6B00" w:rsidRPr="00590131">
              <w:rPr>
                <w:rStyle w:val="Hyperlink"/>
                <w:rFonts w:ascii="Calibri" w:eastAsia="Times New Roman" w:hAnsi="Calibri" w:cs="Calibri"/>
                <w:noProof/>
              </w:rPr>
              <w:t>20db Horizontal Beam Spread (45º / 60º / 70º)</w:t>
            </w:r>
            <w:r w:rsidR="008B6B00">
              <w:rPr>
                <w:noProof/>
                <w:webHidden/>
              </w:rPr>
              <w:tab/>
            </w:r>
            <w:r w:rsidR="008B6B00">
              <w:rPr>
                <w:noProof/>
                <w:webHidden/>
              </w:rPr>
              <w:fldChar w:fldCharType="begin"/>
            </w:r>
            <w:r w:rsidR="008B6B00">
              <w:rPr>
                <w:noProof/>
                <w:webHidden/>
              </w:rPr>
              <w:instrText xml:space="preserve"> PAGEREF _Toc483492959 \h </w:instrText>
            </w:r>
            <w:r w:rsidR="008B6B00">
              <w:rPr>
                <w:noProof/>
                <w:webHidden/>
              </w:rPr>
            </w:r>
            <w:r w:rsidR="008B6B00">
              <w:rPr>
                <w:noProof/>
                <w:webHidden/>
              </w:rPr>
              <w:fldChar w:fldCharType="separate"/>
            </w:r>
            <w:r w:rsidR="000602D6">
              <w:rPr>
                <w:noProof/>
                <w:webHidden/>
              </w:rPr>
              <w:t>22</w:t>
            </w:r>
            <w:r w:rsidR="008B6B00">
              <w:rPr>
                <w:noProof/>
                <w:webHidden/>
              </w:rPr>
              <w:fldChar w:fldCharType="end"/>
            </w:r>
          </w:hyperlink>
        </w:p>
        <w:p w:rsidR="008B6B00" w:rsidRDefault="0088139C">
          <w:pPr>
            <w:pStyle w:val="TOC2"/>
            <w:tabs>
              <w:tab w:val="left" w:pos="880"/>
              <w:tab w:val="right" w:leader="dot" w:pos="10478"/>
            </w:tabs>
            <w:rPr>
              <w:rFonts w:eastAsiaTheme="minorEastAsia"/>
              <w:noProof/>
              <w:lang w:eastAsia="en-ZA"/>
            </w:rPr>
          </w:pPr>
          <w:hyperlink w:anchor="_Toc483492960" w:history="1">
            <w:r w:rsidR="008B6B00" w:rsidRPr="00590131">
              <w:rPr>
                <w:rStyle w:val="Hyperlink"/>
                <w:rFonts w:ascii="Calibri" w:eastAsia="Times New Roman" w:hAnsi="Calibri" w:cs="Calibri"/>
                <w:noProof/>
              </w:rPr>
              <w:t>9.19</w:t>
            </w:r>
            <w:r w:rsidR="008B6B00">
              <w:rPr>
                <w:rFonts w:eastAsiaTheme="minorEastAsia"/>
                <w:noProof/>
                <w:lang w:eastAsia="en-ZA"/>
              </w:rPr>
              <w:tab/>
            </w:r>
            <w:r w:rsidR="008B6B00" w:rsidRPr="00590131">
              <w:rPr>
                <w:rStyle w:val="Hyperlink"/>
                <w:rFonts w:ascii="Calibri" w:eastAsia="Times New Roman" w:hAnsi="Calibri" w:cs="Calibri"/>
                <w:noProof/>
              </w:rPr>
              <w:t>20db Vertical Beam Spread (45º / 60º / 70º)</w:t>
            </w:r>
            <w:r w:rsidR="008B6B00">
              <w:rPr>
                <w:noProof/>
                <w:webHidden/>
              </w:rPr>
              <w:tab/>
            </w:r>
            <w:r w:rsidR="008B6B00">
              <w:rPr>
                <w:noProof/>
                <w:webHidden/>
              </w:rPr>
              <w:fldChar w:fldCharType="begin"/>
            </w:r>
            <w:r w:rsidR="008B6B00">
              <w:rPr>
                <w:noProof/>
                <w:webHidden/>
              </w:rPr>
              <w:instrText xml:space="preserve"> PAGEREF _Toc483492960 \h </w:instrText>
            </w:r>
            <w:r w:rsidR="008B6B00">
              <w:rPr>
                <w:noProof/>
                <w:webHidden/>
              </w:rPr>
            </w:r>
            <w:r w:rsidR="008B6B00">
              <w:rPr>
                <w:noProof/>
                <w:webHidden/>
              </w:rPr>
              <w:fldChar w:fldCharType="separate"/>
            </w:r>
            <w:r w:rsidR="000602D6">
              <w:rPr>
                <w:noProof/>
                <w:webHidden/>
              </w:rPr>
              <w:t>23</w:t>
            </w:r>
            <w:r w:rsidR="008B6B00">
              <w:rPr>
                <w:noProof/>
                <w:webHidden/>
              </w:rPr>
              <w:fldChar w:fldCharType="end"/>
            </w:r>
          </w:hyperlink>
        </w:p>
        <w:p w:rsidR="008B6B00" w:rsidRDefault="0088139C">
          <w:pPr>
            <w:pStyle w:val="TOC1"/>
            <w:rPr>
              <w:rFonts w:eastAsiaTheme="minorEastAsia"/>
              <w:noProof/>
              <w:lang w:eastAsia="en-ZA"/>
            </w:rPr>
          </w:pPr>
          <w:hyperlink w:anchor="_Toc483492961" w:history="1">
            <w:r w:rsidR="008B6B00" w:rsidRPr="00590131">
              <w:rPr>
                <w:rStyle w:val="Hyperlink"/>
                <w:rFonts w:eastAsia="Times New Roman"/>
                <w:noProof/>
                <w:lang w:eastAsia="en-ZA"/>
              </w:rPr>
              <w:t>10.</w:t>
            </w:r>
            <w:r w:rsidR="008B6B00">
              <w:rPr>
                <w:rFonts w:eastAsiaTheme="minorEastAsia"/>
                <w:noProof/>
                <w:lang w:eastAsia="en-ZA"/>
              </w:rPr>
              <w:tab/>
            </w:r>
            <w:r w:rsidR="008B6B00" w:rsidRPr="00590131">
              <w:rPr>
                <w:rStyle w:val="Hyperlink"/>
                <w:rFonts w:eastAsia="Times New Roman"/>
                <w:noProof/>
                <w:lang w:eastAsia="en-ZA"/>
              </w:rPr>
              <w:t>WT EQUIPMENT REQUIREMENTS:</w:t>
            </w:r>
            <w:r w:rsidR="008B6B00">
              <w:rPr>
                <w:noProof/>
                <w:webHidden/>
              </w:rPr>
              <w:tab/>
            </w:r>
            <w:r w:rsidR="008B6B00">
              <w:rPr>
                <w:noProof/>
                <w:webHidden/>
              </w:rPr>
              <w:fldChar w:fldCharType="begin"/>
            </w:r>
            <w:r w:rsidR="008B6B00">
              <w:rPr>
                <w:noProof/>
                <w:webHidden/>
              </w:rPr>
              <w:instrText xml:space="preserve"> PAGEREF _Toc483492961 \h </w:instrText>
            </w:r>
            <w:r w:rsidR="008B6B00">
              <w:rPr>
                <w:noProof/>
                <w:webHidden/>
              </w:rPr>
            </w:r>
            <w:r w:rsidR="008B6B00">
              <w:rPr>
                <w:noProof/>
                <w:webHidden/>
              </w:rPr>
              <w:fldChar w:fldCharType="separate"/>
            </w:r>
            <w:r w:rsidR="000602D6">
              <w:rPr>
                <w:noProof/>
                <w:webHidden/>
              </w:rPr>
              <w:t>24</w:t>
            </w:r>
            <w:r w:rsidR="008B6B00">
              <w:rPr>
                <w:noProof/>
                <w:webHidden/>
              </w:rPr>
              <w:fldChar w:fldCharType="end"/>
            </w:r>
          </w:hyperlink>
        </w:p>
        <w:p w:rsidR="008B6B00" w:rsidRDefault="0088139C">
          <w:pPr>
            <w:pStyle w:val="TOC2"/>
            <w:tabs>
              <w:tab w:val="right" w:leader="dot" w:pos="10478"/>
            </w:tabs>
            <w:rPr>
              <w:rFonts w:eastAsiaTheme="minorEastAsia"/>
              <w:noProof/>
              <w:lang w:eastAsia="en-ZA"/>
            </w:rPr>
          </w:pPr>
          <w:hyperlink w:anchor="_Toc483492962" w:history="1">
            <w:r w:rsidR="008B6B00" w:rsidRPr="00590131">
              <w:rPr>
                <w:rStyle w:val="Hyperlink"/>
                <w:rFonts w:ascii="Calibri" w:eastAsia="Times New Roman" w:hAnsi="Calibri" w:cs="Calibri"/>
                <w:noProof/>
                <w:lang w:eastAsia="en-ZA"/>
              </w:rPr>
              <w:t>10.1    Couplant</w:t>
            </w:r>
            <w:r w:rsidR="008B6B00">
              <w:rPr>
                <w:noProof/>
                <w:webHidden/>
              </w:rPr>
              <w:tab/>
            </w:r>
            <w:r w:rsidR="008B6B00">
              <w:rPr>
                <w:noProof/>
                <w:webHidden/>
              </w:rPr>
              <w:fldChar w:fldCharType="begin"/>
            </w:r>
            <w:r w:rsidR="008B6B00">
              <w:rPr>
                <w:noProof/>
                <w:webHidden/>
              </w:rPr>
              <w:instrText xml:space="preserve"> PAGEREF _Toc483492962 \h </w:instrText>
            </w:r>
            <w:r w:rsidR="008B6B00">
              <w:rPr>
                <w:noProof/>
                <w:webHidden/>
              </w:rPr>
            </w:r>
            <w:r w:rsidR="008B6B00">
              <w:rPr>
                <w:noProof/>
                <w:webHidden/>
              </w:rPr>
              <w:fldChar w:fldCharType="separate"/>
            </w:r>
            <w:r w:rsidR="000602D6">
              <w:rPr>
                <w:noProof/>
                <w:webHidden/>
              </w:rPr>
              <w:t>24</w:t>
            </w:r>
            <w:r w:rsidR="008B6B00">
              <w:rPr>
                <w:noProof/>
                <w:webHidden/>
              </w:rPr>
              <w:fldChar w:fldCharType="end"/>
            </w:r>
          </w:hyperlink>
        </w:p>
        <w:p w:rsidR="008B6B00" w:rsidRDefault="0088139C">
          <w:pPr>
            <w:pStyle w:val="TOC2"/>
            <w:tabs>
              <w:tab w:val="right" w:leader="dot" w:pos="10478"/>
            </w:tabs>
            <w:rPr>
              <w:rFonts w:eastAsiaTheme="minorEastAsia"/>
              <w:noProof/>
              <w:lang w:eastAsia="en-ZA"/>
            </w:rPr>
          </w:pPr>
          <w:hyperlink w:anchor="_Toc483492963" w:history="1">
            <w:r w:rsidR="008B6B00" w:rsidRPr="00590131">
              <w:rPr>
                <w:rStyle w:val="Hyperlink"/>
                <w:rFonts w:ascii="Calibri" w:eastAsia="Times New Roman" w:hAnsi="Calibri" w:cs="Calibri"/>
                <w:noProof/>
                <w:lang w:eastAsia="en-ZA"/>
              </w:rPr>
              <w:t>10.2    Coaxial Cables</w:t>
            </w:r>
            <w:r w:rsidR="008B6B00">
              <w:rPr>
                <w:noProof/>
                <w:webHidden/>
              </w:rPr>
              <w:tab/>
            </w:r>
            <w:r w:rsidR="008B6B00">
              <w:rPr>
                <w:noProof/>
                <w:webHidden/>
              </w:rPr>
              <w:fldChar w:fldCharType="begin"/>
            </w:r>
            <w:r w:rsidR="008B6B00">
              <w:rPr>
                <w:noProof/>
                <w:webHidden/>
              </w:rPr>
              <w:instrText xml:space="preserve"> PAGEREF _Toc483492963 \h </w:instrText>
            </w:r>
            <w:r w:rsidR="008B6B00">
              <w:rPr>
                <w:noProof/>
                <w:webHidden/>
              </w:rPr>
            </w:r>
            <w:r w:rsidR="008B6B00">
              <w:rPr>
                <w:noProof/>
                <w:webHidden/>
              </w:rPr>
              <w:fldChar w:fldCharType="separate"/>
            </w:r>
            <w:r w:rsidR="000602D6">
              <w:rPr>
                <w:noProof/>
                <w:webHidden/>
              </w:rPr>
              <w:t>24</w:t>
            </w:r>
            <w:r w:rsidR="008B6B00">
              <w:rPr>
                <w:noProof/>
                <w:webHidden/>
              </w:rPr>
              <w:fldChar w:fldCharType="end"/>
            </w:r>
          </w:hyperlink>
        </w:p>
        <w:p w:rsidR="008B6B00" w:rsidRDefault="0088139C">
          <w:pPr>
            <w:pStyle w:val="TOC2"/>
            <w:tabs>
              <w:tab w:val="right" w:leader="dot" w:pos="10478"/>
            </w:tabs>
            <w:rPr>
              <w:rFonts w:eastAsiaTheme="minorEastAsia"/>
              <w:noProof/>
              <w:lang w:eastAsia="en-ZA"/>
            </w:rPr>
          </w:pPr>
          <w:hyperlink w:anchor="_Toc483492964" w:history="1">
            <w:r w:rsidR="008B6B00" w:rsidRPr="00590131">
              <w:rPr>
                <w:rStyle w:val="Hyperlink"/>
                <w:rFonts w:ascii="Calibri" w:eastAsia="Times New Roman" w:hAnsi="Calibri" w:cs="Calibri"/>
                <w:noProof/>
              </w:rPr>
              <w:t>10.3    Probes (Transducers)</w:t>
            </w:r>
            <w:r w:rsidR="008B6B00">
              <w:rPr>
                <w:noProof/>
                <w:webHidden/>
              </w:rPr>
              <w:tab/>
            </w:r>
            <w:r w:rsidR="008B6B00">
              <w:rPr>
                <w:noProof/>
                <w:webHidden/>
              </w:rPr>
              <w:fldChar w:fldCharType="begin"/>
            </w:r>
            <w:r w:rsidR="008B6B00">
              <w:rPr>
                <w:noProof/>
                <w:webHidden/>
              </w:rPr>
              <w:instrText xml:space="preserve"> PAGEREF _Toc483492964 \h </w:instrText>
            </w:r>
            <w:r w:rsidR="008B6B00">
              <w:rPr>
                <w:noProof/>
                <w:webHidden/>
              </w:rPr>
            </w:r>
            <w:r w:rsidR="008B6B00">
              <w:rPr>
                <w:noProof/>
                <w:webHidden/>
              </w:rPr>
              <w:fldChar w:fldCharType="separate"/>
            </w:r>
            <w:r w:rsidR="000602D6">
              <w:rPr>
                <w:noProof/>
                <w:webHidden/>
              </w:rPr>
              <w:t>24</w:t>
            </w:r>
            <w:r w:rsidR="008B6B00">
              <w:rPr>
                <w:noProof/>
                <w:webHidden/>
              </w:rPr>
              <w:fldChar w:fldCharType="end"/>
            </w:r>
          </w:hyperlink>
        </w:p>
        <w:p w:rsidR="008B6B00" w:rsidRDefault="0088139C">
          <w:pPr>
            <w:pStyle w:val="TOC2"/>
            <w:tabs>
              <w:tab w:val="right" w:leader="dot" w:pos="10478"/>
            </w:tabs>
            <w:rPr>
              <w:rFonts w:eastAsiaTheme="minorEastAsia"/>
              <w:noProof/>
              <w:lang w:eastAsia="en-ZA"/>
            </w:rPr>
          </w:pPr>
          <w:hyperlink w:anchor="_Toc483492965" w:history="1">
            <w:r w:rsidR="008B6B00" w:rsidRPr="00590131">
              <w:rPr>
                <w:rStyle w:val="Hyperlink"/>
                <w:rFonts w:ascii="Calibri" w:eastAsia="Times New Roman" w:hAnsi="Calibri" w:cs="Calibri"/>
                <w:noProof/>
              </w:rPr>
              <w:t>10.4    Instrument</w:t>
            </w:r>
            <w:r w:rsidR="008B6B00">
              <w:rPr>
                <w:noProof/>
                <w:webHidden/>
              </w:rPr>
              <w:tab/>
            </w:r>
            <w:r w:rsidR="008B6B00">
              <w:rPr>
                <w:noProof/>
                <w:webHidden/>
              </w:rPr>
              <w:fldChar w:fldCharType="begin"/>
            </w:r>
            <w:r w:rsidR="008B6B00">
              <w:rPr>
                <w:noProof/>
                <w:webHidden/>
              </w:rPr>
              <w:instrText xml:space="preserve"> PAGEREF _Toc483492965 \h </w:instrText>
            </w:r>
            <w:r w:rsidR="008B6B00">
              <w:rPr>
                <w:noProof/>
                <w:webHidden/>
              </w:rPr>
            </w:r>
            <w:r w:rsidR="008B6B00">
              <w:rPr>
                <w:noProof/>
                <w:webHidden/>
              </w:rPr>
              <w:fldChar w:fldCharType="separate"/>
            </w:r>
            <w:r w:rsidR="000602D6">
              <w:rPr>
                <w:noProof/>
                <w:webHidden/>
              </w:rPr>
              <w:t>24</w:t>
            </w:r>
            <w:r w:rsidR="008B6B00">
              <w:rPr>
                <w:noProof/>
                <w:webHidden/>
              </w:rPr>
              <w:fldChar w:fldCharType="end"/>
            </w:r>
          </w:hyperlink>
        </w:p>
        <w:p w:rsidR="008B6B00" w:rsidRDefault="0088139C">
          <w:pPr>
            <w:pStyle w:val="TOC1"/>
            <w:rPr>
              <w:rFonts w:eastAsiaTheme="minorEastAsia"/>
              <w:noProof/>
              <w:lang w:eastAsia="en-ZA"/>
            </w:rPr>
          </w:pPr>
          <w:hyperlink w:anchor="_Toc483492966" w:history="1">
            <w:r w:rsidR="008B6B00" w:rsidRPr="00590131">
              <w:rPr>
                <w:rStyle w:val="Hyperlink"/>
                <w:rFonts w:eastAsia="Times New Roman"/>
                <w:noProof/>
                <w:lang w:eastAsia="en-ZA"/>
              </w:rPr>
              <w:t>11.</w:t>
            </w:r>
            <w:r w:rsidR="008B6B00">
              <w:rPr>
                <w:rFonts w:eastAsiaTheme="minorEastAsia"/>
                <w:noProof/>
                <w:lang w:eastAsia="en-ZA"/>
              </w:rPr>
              <w:tab/>
            </w:r>
            <w:r w:rsidR="008B6B00" w:rsidRPr="00590131">
              <w:rPr>
                <w:rStyle w:val="Hyperlink"/>
                <w:rFonts w:eastAsia="Times New Roman"/>
                <w:noProof/>
                <w:lang w:eastAsia="en-ZA"/>
              </w:rPr>
              <w:t>DEFECTIVE EQUIPMENT:</w:t>
            </w:r>
            <w:r w:rsidR="008B6B00">
              <w:rPr>
                <w:noProof/>
                <w:webHidden/>
              </w:rPr>
              <w:tab/>
            </w:r>
            <w:r w:rsidR="008B6B00">
              <w:rPr>
                <w:noProof/>
                <w:webHidden/>
              </w:rPr>
              <w:fldChar w:fldCharType="begin"/>
            </w:r>
            <w:r w:rsidR="008B6B00">
              <w:rPr>
                <w:noProof/>
                <w:webHidden/>
              </w:rPr>
              <w:instrText xml:space="preserve"> PAGEREF _Toc483492966 \h </w:instrText>
            </w:r>
            <w:r w:rsidR="008B6B00">
              <w:rPr>
                <w:noProof/>
                <w:webHidden/>
              </w:rPr>
            </w:r>
            <w:r w:rsidR="008B6B00">
              <w:rPr>
                <w:noProof/>
                <w:webHidden/>
              </w:rPr>
              <w:fldChar w:fldCharType="separate"/>
            </w:r>
            <w:r w:rsidR="000602D6">
              <w:rPr>
                <w:noProof/>
                <w:webHidden/>
              </w:rPr>
              <w:t>24</w:t>
            </w:r>
            <w:r w:rsidR="008B6B00">
              <w:rPr>
                <w:noProof/>
                <w:webHidden/>
              </w:rPr>
              <w:fldChar w:fldCharType="end"/>
            </w:r>
          </w:hyperlink>
        </w:p>
        <w:p w:rsidR="00A0391D" w:rsidRDefault="009D28CD" w:rsidP="00A0391D">
          <w:pPr>
            <w:rPr>
              <w:bCs/>
              <w:noProof/>
            </w:rPr>
          </w:pPr>
          <w:r w:rsidRPr="00412571">
            <w:rPr>
              <w:bCs/>
              <w:noProof/>
            </w:rPr>
            <w:fldChar w:fldCharType="end"/>
          </w:r>
        </w:p>
        <w:p w:rsidR="00A0391D" w:rsidRDefault="00A0391D" w:rsidP="00A0391D">
          <w:pPr>
            <w:rPr>
              <w:bCs/>
              <w:noProof/>
            </w:rPr>
          </w:pPr>
        </w:p>
        <w:p w:rsidR="00A0391D" w:rsidRDefault="00A0391D" w:rsidP="00A0391D">
          <w:pPr>
            <w:rPr>
              <w:bCs/>
              <w:noProof/>
            </w:rPr>
          </w:pPr>
        </w:p>
        <w:p w:rsidR="00A0391D" w:rsidRDefault="00A0391D" w:rsidP="00A0391D">
          <w:pPr>
            <w:rPr>
              <w:bCs/>
              <w:noProof/>
            </w:rPr>
          </w:pPr>
        </w:p>
        <w:p w:rsidR="00A0391D" w:rsidRDefault="00A0391D" w:rsidP="00A0391D">
          <w:pPr>
            <w:rPr>
              <w:bCs/>
              <w:noProof/>
            </w:rPr>
          </w:pPr>
        </w:p>
        <w:p w:rsidR="00A0391D" w:rsidRDefault="00A0391D" w:rsidP="00A0391D">
          <w:pPr>
            <w:rPr>
              <w:bCs/>
              <w:noProof/>
            </w:rPr>
          </w:pPr>
        </w:p>
        <w:p w:rsidR="00A0391D" w:rsidRPr="00A0391D" w:rsidRDefault="0088139C" w:rsidP="00A0391D"/>
      </w:sdtContent>
    </w:sdt>
    <w:p w:rsidR="00FA5634" w:rsidRDefault="00FA5634" w:rsidP="00FA5634">
      <w:pPr>
        <w:tabs>
          <w:tab w:val="left" w:pos="5706"/>
        </w:tabs>
      </w:pPr>
      <w:r>
        <w:tab/>
      </w:r>
    </w:p>
    <w:p w:rsidR="00F03037" w:rsidRDefault="00F03037" w:rsidP="00FA5634">
      <w:pPr>
        <w:tabs>
          <w:tab w:val="left" w:pos="5706"/>
        </w:tabs>
      </w:pPr>
    </w:p>
    <w:p w:rsidR="00F03037" w:rsidRDefault="00F03037" w:rsidP="00FA5634">
      <w:pPr>
        <w:tabs>
          <w:tab w:val="left" w:pos="5706"/>
        </w:tabs>
      </w:pPr>
    </w:p>
    <w:p w:rsidR="00F03037" w:rsidRDefault="00F03037" w:rsidP="00FA5634">
      <w:pPr>
        <w:tabs>
          <w:tab w:val="left" w:pos="5706"/>
        </w:tabs>
      </w:pPr>
    </w:p>
    <w:p w:rsidR="00F03037" w:rsidRDefault="00F03037" w:rsidP="00FA5634">
      <w:pPr>
        <w:tabs>
          <w:tab w:val="left" w:pos="5706"/>
        </w:tabs>
      </w:pPr>
    </w:p>
    <w:p w:rsidR="00F03037" w:rsidRDefault="00F03037" w:rsidP="00FA5634">
      <w:pPr>
        <w:tabs>
          <w:tab w:val="left" w:pos="5706"/>
        </w:tabs>
      </w:pPr>
    </w:p>
    <w:p w:rsidR="00F03037" w:rsidRDefault="00F03037" w:rsidP="00FA5634">
      <w:pPr>
        <w:tabs>
          <w:tab w:val="left" w:pos="5706"/>
        </w:tabs>
      </w:pPr>
    </w:p>
    <w:p w:rsidR="00F03037" w:rsidRDefault="00F03037" w:rsidP="00FA5634">
      <w:pPr>
        <w:tabs>
          <w:tab w:val="left" w:pos="5706"/>
        </w:tabs>
      </w:pPr>
    </w:p>
    <w:p w:rsidR="00F03037" w:rsidRDefault="00F03037" w:rsidP="00FA5634">
      <w:pPr>
        <w:tabs>
          <w:tab w:val="left" w:pos="5706"/>
        </w:tabs>
      </w:pPr>
    </w:p>
    <w:p w:rsidR="00F03037" w:rsidRDefault="00F03037" w:rsidP="00FA5634">
      <w:pPr>
        <w:tabs>
          <w:tab w:val="left" w:pos="5706"/>
        </w:tabs>
      </w:pPr>
      <w:r w:rsidRPr="005A261D">
        <w:rPr>
          <w:rFonts w:cstheme="minorHAnsi"/>
          <w:b/>
          <w:noProof/>
          <w:color w:val="086572"/>
          <w:spacing w:val="10"/>
          <w:sz w:val="40"/>
          <w:szCs w:val="40"/>
          <w:lang w:val="en-US"/>
        </w:rPr>
        <mc:AlternateContent>
          <mc:Choice Requires="wps">
            <w:drawing>
              <wp:anchor distT="45720" distB="45720" distL="114300" distR="114300" simplePos="0" relativeHeight="251682816" behindDoc="0" locked="0" layoutInCell="1" allowOverlap="1">
                <wp:simplePos x="0" y="0"/>
                <wp:positionH relativeFrom="column">
                  <wp:posOffset>966470</wp:posOffset>
                </wp:positionH>
                <wp:positionV relativeFrom="paragraph">
                  <wp:posOffset>23835</wp:posOffset>
                </wp:positionV>
                <wp:extent cx="4692650" cy="949528"/>
                <wp:effectExtent l="0" t="0" r="12700" b="2222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0" cy="949528"/>
                        </a:xfrm>
                        <a:prstGeom prst="rect">
                          <a:avLst/>
                        </a:prstGeom>
                        <a:solidFill>
                          <a:srgbClr val="136734"/>
                        </a:solid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wps:spPr>
                      <wps:txbx>
                        <w:txbxContent>
                          <w:p w:rsidR="004D0005" w:rsidRPr="009C6C99" w:rsidRDefault="004D0005" w:rsidP="005A261D">
                            <w:pPr>
                              <w:spacing w:after="0" w:line="276" w:lineRule="auto"/>
                              <w:jc w:val="center"/>
                              <w:rPr>
                                <w:rFonts w:ascii="Sitka Heading" w:hAnsi="Sitka Heading"/>
                                <w:b/>
                                <w:i/>
                                <w:color w:val="FFFFFF" w:themeColor="background1"/>
                              </w:rPr>
                            </w:pPr>
                            <w:r w:rsidRPr="009C6C99">
                              <w:rPr>
                                <w:rFonts w:ascii="Sitka Heading" w:hAnsi="Sitka Heading"/>
                                <w:b/>
                                <w:i/>
                                <w:color w:val="FFFFFF" w:themeColor="background1"/>
                              </w:rPr>
                              <w:t>PLEASE NOTE</w:t>
                            </w:r>
                          </w:p>
                          <w:p w:rsidR="004D0005" w:rsidRPr="009C6C99" w:rsidRDefault="00A35FD1" w:rsidP="005A261D">
                            <w:pPr>
                              <w:spacing w:after="0" w:line="276" w:lineRule="auto"/>
                              <w:jc w:val="center"/>
                              <w:rPr>
                                <w:rFonts w:ascii="Sitka Heading" w:hAnsi="Sitka Heading"/>
                                <w:i/>
                                <w:color w:val="FFFFFF" w:themeColor="background1"/>
                              </w:rPr>
                            </w:pPr>
                            <w:r w:rsidRPr="009C6C99">
                              <w:rPr>
                                <w:rFonts w:ascii="Sitka Heading" w:hAnsi="Sitka Heading"/>
                                <w:i/>
                                <w:color w:val="FFFFFF" w:themeColor="background1"/>
                              </w:rPr>
                              <w:t xml:space="preserve">This </w:t>
                            </w:r>
                            <w:r>
                              <w:rPr>
                                <w:rFonts w:ascii="Sitka Heading" w:hAnsi="Sitka Heading"/>
                                <w:i/>
                                <w:color w:val="FFFFFF" w:themeColor="background1"/>
                              </w:rPr>
                              <w:t xml:space="preserve">Document </w:t>
                            </w:r>
                            <w:r w:rsidRPr="009D58A7">
                              <w:rPr>
                                <w:rFonts w:ascii="Sitka Heading" w:hAnsi="Sitka Heading"/>
                                <w:i/>
                                <w:color w:val="FFFFFF" w:themeColor="background1"/>
                              </w:rPr>
                              <w:t>replaces all previous discussions, understandings and revisions of this</w:t>
                            </w:r>
                            <w:r>
                              <w:rPr>
                                <w:rFonts w:ascii="Sitka Heading" w:hAnsi="Sitka Heading"/>
                                <w:i/>
                                <w:color w:val="FFFFFF" w:themeColor="background1"/>
                              </w:rPr>
                              <w:t xml:space="preserve"> written procedure</w:t>
                            </w:r>
                            <w:r w:rsidRPr="009C6C99">
                              <w:rPr>
                                <w:rFonts w:ascii="Sitka Heading" w:hAnsi="Sitka Heading"/>
                                <w:i/>
                                <w:color w:val="FFFFFF" w:themeColor="background1"/>
                              </w:rPr>
                              <w:t xml:space="preserve"> for the </w:t>
                            </w:r>
                            <w:r w:rsidR="004D0005">
                              <w:rPr>
                                <w:rFonts w:ascii="Sitka Heading" w:hAnsi="Sitka Heading"/>
                                <w:i/>
                                <w:color w:val="FFFFFF" w:themeColor="background1"/>
                              </w:rPr>
                              <w:t>Performance of NDT Equipment</w:t>
                            </w:r>
                            <w:r w:rsidR="004D0005" w:rsidRPr="009C6C99">
                              <w:rPr>
                                <w:rFonts w:ascii="Sitka Heading" w:hAnsi="Sitka Heading"/>
                                <w:i/>
                                <w:color w:val="FFFFFF" w:themeColor="background1"/>
                              </w:rPr>
                              <w:t xml:space="preserve"> utilized by IQMS Group.</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_x0000_s1027" type="#_x0000_t202" style="position:absolute;margin-left:76.1pt;margin-top:1.9pt;width:369.5pt;height:74.75pt;z-index:251682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" fillcolor="#136734">
                <v:textbox>
                  <w:txbxContent>
                    <w:p w:rsidR="004D0005" w:rsidRPr="009C6C99" w:rsidRDefault="004D0005" w:rsidP="005A261D">
                      <w:pPr>
                        <w:spacing w:after="0" w:line="276" w:lineRule="auto"/>
                        <w:jc w:val="center"/>
                        <w:rPr>
                          <w:rFonts w:ascii="Sitka Heading" w:hAnsi="Sitka Heading"/>
                          <w:b/>
                          <w:i/>
                          <w:color w:val="FFFFFF" w:themeColor="background1"/>
                        </w:rPr>
                      </w:pPr>
                      <w:r w:rsidRPr="009C6C99">
                        <w:rPr>
                          <w:rFonts w:ascii="Sitka Heading" w:hAnsi="Sitka Heading"/>
                          <w:b/>
                          <w:i/>
                          <w:color w:val="FFFFFF" w:themeColor="background1"/>
                        </w:rPr>
                        <w:t>PLEASE NOTE</w:t>
                      </w:r>
                    </w:p>
                    <w:p w:rsidR="004D0005" w:rsidRPr="009C6C99" w:rsidRDefault="00A35FD1" w:rsidP="005A261D">
                      <w:pPr>
                        <w:spacing w:after="0" w:line="276" w:lineRule="auto"/>
                        <w:jc w:val="center"/>
                        <w:rPr>
                          <w:rFonts w:ascii="Sitka Heading" w:hAnsi="Sitka Heading"/>
                          <w:i/>
                          <w:color w:val="FFFFFF" w:themeColor="background1"/>
                        </w:rPr>
                      </w:pPr>
                      <w:r w:rsidRPr="009C6C99">
                        <w:rPr>
                          <w:rFonts w:ascii="Sitka Heading" w:hAnsi="Sitka Heading"/>
                          <w:i/>
                          <w:color w:val="FFFFFF" w:themeColor="background1"/>
                        </w:rPr>
                        <w:t xml:space="preserve">This </w:t>
                      </w:r>
                      <w:r>
                        <w:rPr>
                          <w:rFonts w:ascii="Sitka Heading" w:hAnsi="Sitka Heading"/>
                          <w:i/>
                          <w:color w:val="FFFFFF" w:themeColor="background1"/>
                        </w:rPr>
                        <w:t xml:space="preserve">Document </w:t>
                      </w:r>
                      <w:r w:rsidRPr="009D58A7">
                        <w:rPr>
                          <w:rFonts w:ascii="Sitka Heading" w:hAnsi="Sitka Heading"/>
                          <w:i/>
                          <w:color w:val="FFFFFF" w:themeColor="background1"/>
                        </w:rPr>
                        <w:t>replaces all previous discussions, understandings and revisions of this</w:t>
                      </w:r>
                      <w:r>
                        <w:rPr>
                          <w:rFonts w:ascii="Sitka Heading" w:hAnsi="Sitka Heading"/>
                          <w:i/>
                          <w:color w:val="FFFFFF" w:themeColor="background1"/>
                        </w:rPr>
                        <w:t xml:space="preserve"> written procedure</w:t>
                      </w:r>
                      <w:r w:rsidRPr="009C6C99">
                        <w:rPr>
                          <w:rFonts w:ascii="Sitka Heading" w:hAnsi="Sitka Heading"/>
                          <w:i/>
                          <w:color w:val="FFFFFF" w:themeColor="background1"/>
                        </w:rPr>
                        <w:t xml:space="preserve"> for the </w:t>
                      </w:r>
                      <w:r w:rsidR="004D0005">
                        <w:rPr>
                          <w:rFonts w:ascii="Sitka Heading" w:hAnsi="Sitka Heading"/>
                          <w:i/>
                          <w:color w:val="FFFFFF" w:themeColor="background1"/>
                        </w:rPr>
                        <w:t>Performance of NDT Equipment</w:t>
                      </w:r>
                      <w:r w:rsidR="004D0005" w:rsidRPr="009C6C99">
                        <w:rPr>
                          <w:rFonts w:ascii="Sitka Heading" w:hAnsi="Sitka Heading"/>
                          <w:i/>
                          <w:color w:val="FFFFFF" w:themeColor="background1"/>
                        </w:rPr>
                        <w:t xml:space="preserve"> utilized by IQMS Group.</w:t>
                      </w:r>
                    </w:p>
                  </w:txbxContent>
                </v:textbox>
              </v:shape>
            </w:pict>
          </mc:Fallback>
        </mc:AlternateContent>
      </w:r>
    </w:p>
    <w:p w:rsidR="00F03037" w:rsidRDefault="00F03037" w:rsidP="00FA5634">
      <w:pPr>
        <w:tabs>
          <w:tab w:val="left" w:pos="5706"/>
        </w:tabs>
      </w:pPr>
    </w:p>
    <w:p w:rsidR="00F03037" w:rsidRDefault="00F03037" w:rsidP="00FA5634">
      <w:pPr>
        <w:tabs>
          <w:tab w:val="left" w:pos="5706"/>
        </w:tabs>
      </w:pPr>
    </w:p>
    <w:p w:rsidR="00F03037" w:rsidRDefault="00F03037" w:rsidP="00FA5634">
      <w:pPr>
        <w:tabs>
          <w:tab w:val="left" w:pos="5706"/>
        </w:tabs>
      </w:pPr>
    </w:p>
    <w:p w:rsidR="00F03037" w:rsidRDefault="00F03037" w:rsidP="00FA5634">
      <w:pPr>
        <w:tabs>
          <w:tab w:val="left" w:pos="5706"/>
        </w:tabs>
      </w:pPr>
    </w:p>
    <w:p w:rsidR="00F03037" w:rsidRDefault="00F03037" w:rsidP="00FA5634">
      <w:pPr>
        <w:tabs>
          <w:tab w:val="left" w:pos="5706"/>
        </w:tabs>
      </w:pPr>
    </w:p>
    <w:p w:rsidR="00FA5634" w:rsidRPr="00FA5634" w:rsidRDefault="00FA5634" w:rsidP="0006289E">
      <w:pPr>
        <w:pStyle w:val="Heading1"/>
        <w:keepNext w:val="0"/>
        <w:keepLines w:val="0"/>
        <w:numPr>
          <w:ilvl w:val="0"/>
          <w:numId w:val="1"/>
        </w:numPr>
        <w:pBdr>
          <w:bottom w:val="single" w:sz="4" w:space="1" w:color="auto"/>
        </w:pBdr>
        <w:shd w:val="clear" w:color="auto" w:fill="B5F1CC"/>
        <w:spacing w:before="0" w:line="240" w:lineRule="auto"/>
        <w:ind w:left="567" w:hanging="567"/>
        <w:contextualSpacing/>
        <w:rPr>
          <w:rFonts w:eastAsia="Times New Roman"/>
          <w:b/>
          <w:color w:val="000000"/>
          <w:sz w:val="22"/>
          <w:szCs w:val="20"/>
        </w:rPr>
      </w:pPr>
      <w:bookmarkStart w:id="3" w:name="_Toc477441649"/>
      <w:bookmarkStart w:id="4" w:name="_Toc483492923"/>
      <w:r w:rsidRPr="00FA5634">
        <w:rPr>
          <w:rFonts w:eastAsia="Times New Roman"/>
          <w:b/>
          <w:color w:val="000000"/>
          <w:sz w:val="22"/>
          <w:szCs w:val="20"/>
        </w:rPr>
        <w:lastRenderedPageBreak/>
        <w:t>PURPOSE:</w:t>
      </w:r>
      <w:bookmarkEnd w:id="3"/>
      <w:bookmarkEnd w:id="4"/>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r>
        <w:rPr>
          <w:color w:val="000000"/>
          <w:sz w:val="20"/>
          <w:szCs w:val="20"/>
        </w:rPr>
        <w:t>This Written Practice details the Performance Requirements for equipment and materials used for Non-Destructive Testing.</w:t>
      </w: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Pr="00FA5634" w:rsidRDefault="00FA5634" w:rsidP="0006289E">
      <w:pPr>
        <w:pStyle w:val="Heading1"/>
        <w:keepNext w:val="0"/>
        <w:keepLines w:val="0"/>
        <w:numPr>
          <w:ilvl w:val="0"/>
          <w:numId w:val="1"/>
        </w:numPr>
        <w:pBdr>
          <w:bottom w:val="single" w:sz="4" w:space="1" w:color="auto"/>
        </w:pBdr>
        <w:shd w:val="clear" w:color="auto" w:fill="B5F1CC"/>
        <w:spacing w:before="0" w:line="240" w:lineRule="auto"/>
        <w:ind w:left="567" w:hanging="567"/>
        <w:contextualSpacing/>
        <w:rPr>
          <w:rFonts w:eastAsia="Times New Roman"/>
          <w:b/>
          <w:color w:val="000000"/>
          <w:sz w:val="22"/>
          <w:szCs w:val="20"/>
        </w:rPr>
      </w:pPr>
      <w:bookmarkStart w:id="5" w:name="_Toc477441650"/>
      <w:bookmarkStart w:id="6" w:name="_Toc483492924"/>
      <w:r w:rsidRPr="00FA5634">
        <w:rPr>
          <w:rFonts w:eastAsia="Times New Roman"/>
          <w:b/>
          <w:color w:val="000000"/>
          <w:sz w:val="22"/>
          <w:szCs w:val="20"/>
        </w:rPr>
        <w:t>OBJECTIVE:</w:t>
      </w:r>
      <w:bookmarkEnd w:id="5"/>
      <w:bookmarkEnd w:id="6"/>
    </w:p>
    <w:p w:rsidR="00FA5634" w:rsidRDefault="00FA5634" w:rsidP="00FA5634">
      <w:pPr>
        <w:spacing w:after="0"/>
        <w:rPr>
          <w:color w:val="000000"/>
          <w:sz w:val="20"/>
          <w:szCs w:val="20"/>
        </w:rPr>
      </w:pPr>
    </w:p>
    <w:p w:rsidR="00FA5634" w:rsidRDefault="00FA5634" w:rsidP="00FA5634">
      <w:pPr>
        <w:spacing w:after="0"/>
        <w:rPr>
          <w:color w:val="000000"/>
          <w:sz w:val="20"/>
          <w:szCs w:val="20"/>
        </w:rPr>
      </w:pPr>
      <w:r>
        <w:rPr>
          <w:color w:val="000000"/>
          <w:sz w:val="20"/>
          <w:szCs w:val="20"/>
        </w:rPr>
        <w:t>The objective of this document is to ensure that all equipment is in a good working order and meet the requirements of the applicable Reference Code Section.</w:t>
      </w:r>
    </w:p>
    <w:p w:rsidR="00FA5634" w:rsidRDefault="00FA5634" w:rsidP="00FA5634">
      <w:pPr>
        <w:spacing w:after="0"/>
        <w:rPr>
          <w:color w:val="000000"/>
          <w:sz w:val="20"/>
          <w:szCs w:val="20"/>
        </w:rPr>
      </w:pPr>
    </w:p>
    <w:p w:rsidR="00FA5634" w:rsidRDefault="00FA5634" w:rsidP="00FA5634">
      <w:pPr>
        <w:spacing w:after="0"/>
        <w:rPr>
          <w:color w:val="000000"/>
          <w:sz w:val="20"/>
          <w:szCs w:val="20"/>
        </w:rPr>
      </w:pPr>
    </w:p>
    <w:p w:rsidR="00FA5634" w:rsidRPr="00FA5634" w:rsidRDefault="00FA5634" w:rsidP="0006289E">
      <w:pPr>
        <w:pStyle w:val="Heading1"/>
        <w:keepNext w:val="0"/>
        <w:keepLines w:val="0"/>
        <w:numPr>
          <w:ilvl w:val="0"/>
          <w:numId w:val="1"/>
        </w:numPr>
        <w:pBdr>
          <w:bottom w:val="single" w:sz="4" w:space="1" w:color="auto"/>
        </w:pBdr>
        <w:shd w:val="clear" w:color="auto" w:fill="B5F1CC"/>
        <w:spacing w:before="0" w:line="240" w:lineRule="auto"/>
        <w:ind w:left="567" w:hanging="567"/>
        <w:contextualSpacing/>
        <w:rPr>
          <w:rFonts w:eastAsia="Times New Roman"/>
          <w:b/>
          <w:color w:val="000000"/>
          <w:sz w:val="22"/>
          <w:szCs w:val="20"/>
        </w:rPr>
      </w:pPr>
      <w:bookmarkStart w:id="7" w:name="_Toc477441651"/>
      <w:bookmarkStart w:id="8" w:name="_Toc483492925"/>
      <w:r w:rsidRPr="00FA5634">
        <w:rPr>
          <w:rFonts w:eastAsia="Times New Roman"/>
          <w:b/>
          <w:color w:val="000000"/>
          <w:sz w:val="22"/>
          <w:szCs w:val="20"/>
        </w:rPr>
        <w:t>REFERENCES:</w:t>
      </w:r>
      <w:bookmarkEnd w:id="7"/>
      <w:bookmarkEnd w:id="8"/>
    </w:p>
    <w:p w:rsidR="00FA5634" w:rsidRDefault="00FA5634" w:rsidP="00FA5634">
      <w:pPr>
        <w:autoSpaceDE w:val="0"/>
        <w:autoSpaceDN w:val="0"/>
        <w:spacing w:after="0"/>
        <w:rPr>
          <w:color w:val="000000"/>
          <w:sz w:val="20"/>
          <w:szCs w:val="20"/>
        </w:rPr>
      </w:pPr>
    </w:p>
    <w:tbl>
      <w:tblPr>
        <w:tblW w:w="0" w:type="auto"/>
        <w:tblCellMar>
          <w:left w:w="0" w:type="dxa"/>
          <w:right w:w="0" w:type="dxa"/>
        </w:tblCellMar>
        <w:tblLook w:val="04A0" w:firstRow="1" w:lastRow="0" w:firstColumn="1" w:lastColumn="0" w:noHBand="0" w:noVBand="1"/>
      </w:tblPr>
      <w:tblGrid>
        <w:gridCol w:w="2262"/>
        <w:gridCol w:w="8206"/>
      </w:tblGrid>
      <w:tr w:rsidR="00FA5634" w:rsidTr="00C601FB">
        <w:trPr>
          <w:trHeight w:val="567"/>
        </w:trPr>
        <w:tc>
          <w:tcPr>
            <w:tcW w:w="226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Act No. 15 Of 1973</w:t>
            </w:r>
          </w:p>
        </w:tc>
        <w:tc>
          <w:tcPr>
            <w:tcW w:w="820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rPr>
                <w:color w:val="000000"/>
                <w:sz w:val="20"/>
                <w:szCs w:val="20"/>
              </w:rPr>
            </w:pPr>
            <w:r>
              <w:rPr>
                <w:color w:val="000000"/>
                <w:sz w:val="20"/>
                <w:szCs w:val="20"/>
              </w:rPr>
              <w:t>Government Gazette - 26 February 1993 Hazardous Substances Act, 1973</w:t>
            </w:r>
          </w:p>
        </w:tc>
      </w:tr>
      <w:tr w:rsidR="00FA5634" w:rsidTr="00C601FB">
        <w:trPr>
          <w:trHeight w:val="567"/>
        </w:trPr>
        <w:tc>
          <w:tcPr>
            <w:tcW w:w="22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ASME SECTION V</w:t>
            </w:r>
          </w:p>
        </w:tc>
        <w:tc>
          <w:tcPr>
            <w:tcW w:w="8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rPr>
                <w:color w:val="000000"/>
                <w:sz w:val="20"/>
                <w:szCs w:val="20"/>
              </w:rPr>
            </w:pPr>
            <w:r>
              <w:rPr>
                <w:color w:val="000000"/>
                <w:sz w:val="20"/>
                <w:szCs w:val="20"/>
              </w:rPr>
              <w:t>ASME Boiler and Pressure Vessel Code, Section V: Non-destructive Examination – All Methods, Relevant edition (Depending on Referencing Code)</w:t>
            </w:r>
          </w:p>
        </w:tc>
      </w:tr>
      <w:tr w:rsidR="00FA5634" w:rsidTr="00C601FB">
        <w:trPr>
          <w:trHeight w:val="567"/>
        </w:trPr>
        <w:tc>
          <w:tcPr>
            <w:tcW w:w="22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BS EN 3452-4:1999</w:t>
            </w:r>
          </w:p>
        </w:tc>
        <w:tc>
          <w:tcPr>
            <w:tcW w:w="8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 xml:space="preserve">Penetrant testing – Equipment </w:t>
            </w:r>
          </w:p>
        </w:tc>
      </w:tr>
      <w:tr w:rsidR="00FA5634" w:rsidTr="00C601FB">
        <w:trPr>
          <w:trHeight w:val="567"/>
        </w:trPr>
        <w:tc>
          <w:tcPr>
            <w:tcW w:w="22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BS EN ISO 11699-1:2011</w:t>
            </w:r>
          </w:p>
        </w:tc>
        <w:tc>
          <w:tcPr>
            <w:tcW w:w="8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Non-destructive testing. Industrial radiographic film.</w:t>
            </w:r>
          </w:p>
        </w:tc>
      </w:tr>
      <w:tr w:rsidR="00FA5634" w:rsidTr="00C601FB">
        <w:trPr>
          <w:trHeight w:val="567"/>
        </w:trPr>
        <w:tc>
          <w:tcPr>
            <w:tcW w:w="22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BS EN ISO 11699-2:2011</w:t>
            </w:r>
          </w:p>
        </w:tc>
        <w:tc>
          <w:tcPr>
            <w:tcW w:w="8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Non-destructive testing. Industrial radiographic films.</w:t>
            </w:r>
          </w:p>
        </w:tc>
      </w:tr>
      <w:tr w:rsidR="00FA5634" w:rsidTr="00C601FB">
        <w:trPr>
          <w:trHeight w:val="567"/>
        </w:trPr>
        <w:tc>
          <w:tcPr>
            <w:tcW w:w="22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BS EN ISO 12706:2009</w:t>
            </w:r>
          </w:p>
        </w:tc>
        <w:tc>
          <w:tcPr>
            <w:tcW w:w="8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Non-destructive testing – Penetrant Testing. Vocabulary.</w:t>
            </w:r>
          </w:p>
        </w:tc>
      </w:tr>
      <w:tr w:rsidR="00FA5634" w:rsidTr="00C601FB">
        <w:trPr>
          <w:trHeight w:val="567"/>
        </w:trPr>
        <w:tc>
          <w:tcPr>
            <w:tcW w:w="22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BS EN ISO 16810:2014</w:t>
            </w:r>
          </w:p>
        </w:tc>
        <w:tc>
          <w:tcPr>
            <w:tcW w:w="8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Non-destructive testing. Ultrasonic testing. General principles.</w:t>
            </w:r>
          </w:p>
        </w:tc>
      </w:tr>
      <w:tr w:rsidR="00FA5634" w:rsidTr="00C601FB">
        <w:trPr>
          <w:trHeight w:val="567"/>
        </w:trPr>
        <w:tc>
          <w:tcPr>
            <w:tcW w:w="22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BS EN ISO 16811:2014</w:t>
            </w:r>
          </w:p>
        </w:tc>
        <w:tc>
          <w:tcPr>
            <w:tcW w:w="8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Non-destructive testing. Ultrasonic testing. Sensitivity and range setting.</w:t>
            </w:r>
          </w:p>
        </w:tc>
      </w:tr>
      <w:tr w:rsidR="00FA5634" w:rsidTr="00C601FB">
        <w:trPr>
          <w:trHeight w:val="567"/>
        </w:trPr>
        <w:tc>
          <w:tcPr>
            <w:tcW w:w="22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BS EN ISO 3452-1:2013</w:t>
            </w:r>
          </w:p>
        </w:tc>
        <w:tc>
          <w:tcPr>
            <w:tcW w:w="8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rPr>
                <w:color w:val="000000"/>
                <w:sz w:val="20"/>
                <w:szCs w:val="20"/>
              </w:rPr>
            </w:pPr>
            <w:r>
              <w:rPr>
                <w:color w:val="000000"/>
                <w:sz w:val="20"/>
                <w:szCs w:val="20"/>
              </w:rPr>
              <w:t>Penetrant testing – Part 1 General principles</w:t>
            </w:r>
          </w:p>
        </w:tc>
      </w:tr>
      <w:tr w:rsidR="00FA5634" w:rsidTr="00C601FB">
        <w:trPr>
          <w:trHeight w:val="567"/>
        </w:trPr>
        <w:tc>
          <w:tcPr>
            <w:tcW w:w="22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BS EN ISO 3452-2:2013</w:t>
            </w:r>
          </w:p>
        </w:tc>
        <w:tc>
          <w:tcPr>
            <w:tcW w:w="8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rPr>
                <w:color w:val="000000"/>
                <w:sz w:val="20"/>
                <w:szCs w:val="20"/>
              </w:rPr>
            </w:pPr>
            <w:r>
              <w:rPr>
                <w:color w:val="000000"/>
                <w:sz w:val="20"/>
                <w:szCs w:val="20"/>
              </w:rPr>
              <w:t>Penetrant testing – Part 2: Testing of penetrant materials</w:t>
            </w:r>
          </w:p>
        </w:tc>
      </w:tr>
      <w:tr w:rsidR="00FA5634" w:rsidTr="00C601FB">
        <w:trPr>
          <w:trHeight w:val="567"/>
        </w:trPr>
        <w:tc>
          <w:tcPr>
            <w:tcW w:w="22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BS EN ISO 3452-3:2013</w:t>
            </w:r>
          </w:p>
        </w:tc>
        <w:tc>
          <w:tcPr>
            <w:tcW w:w="8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rPr>
                <w:color w:val="000000"/>
                <w:sz w:val="20"/>
                <w:szCs w:val="20"/>
              </w:rPr>
            </w:pPr>
            <w:r>
              <w:rPr>
                <w:color w:val="000000"/>
                <w:sz w:val="20"/>
                <w:szCs w:val="20"/>
              </w:rPr>
              <w:t>Penetrant testing – Part 3: Reference test blocks</w:t>
            </w:r>
          </w:p>
        </w:tc>
      </w:tr>
      <w:tr w:rsidR="00FA5634" w:rsidTr="00C601FB">
        <w:trPr>
          <w:trHeight w:val="567"/>
        </w:trPr>
        <w:tc>
          <w:tcPr>
            <w:tcW w:w="22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EN 12668 (all)</w:t>
            </w:r>
          </w:p>
        </w:tc>
        <w:tc>
          <w:tcPr>
            <w:tcW w:w="8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Non-destructive testing — Characterization and verification of ultrasonic examination equipment.</w:t>
            </w:r>
          </w:p>
        </w:tc>
      </w:tr>
      <w:tr w:rsidR="00FA5634" w:rsidTr="00C601FB">
        <w:trPr>
          <w:trHeight w:val="567"/>
        </w:trPr>
        <w:tc>
          <w:tcPr>
            <w:tcW w:w="22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ISO 11666:2010</w:t>
            </w:r>
          </w:p>
        </w:tc>
        <w:tc>
          <w:tcPr>
            <w:tcW w:w="8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Non-destructive testing of welds - Ultrasonic testing of welded joints - Acceptance levels.</w:t>
            </w:r>
          </w:p>
        </w:tc>
      </w:tr>
      <w:tr w:rsidR="00FA5634" w:rsidTr="00C601FB">
        <w:trPr>
          <w:trHeight w:val="567"/>
        </w:trPr>
        <w:tc>
          <w:tcPr>
            <w:tcW w:w="22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ISO 17638:2009</w:t>
            </w:r>
          </w:p>
        </w:tc>
        <w:tc>
          <w:tcPr>
            <w:tcW w:w="8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rPr>
                <w:color w:val="000000"/>
                <w:sz w:val="20"/>
                <w:szCs w:val="20"/>
              </w:rPr>
            </w:pPr>
            <w:r>
              <w:rPr>
                <w:color w:val="000000"/>
                <w:sz w:val="20"/>
                <w:szCs w:val="20"/>
              </w:rPr>
              <w:t>Non-destructive Testing of Welds – Magnetic Particle Testing</w:t>
            </w:r>
          </w:p>
        </w:tc>
      </w:tr>
      <w:tr w:rsidR="00FA5634" w:rsidTr="00C601FB">
        <w:trPr>
          <w:trHeight w:val="567"/>
        </w:trPr>
        <w:tc>
          <w:tcPr>
            <w:tcW w:w="22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ISO 17640:2010</w:t>
            </w:r>
          </w:p>
        </w:tc>
        <w:tc>
          <w:tcPr>
            <w:tcW w:w="8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Non-destructive testing of welds - Ultrasonic testing - Techniques, testing levels, and assessment.</w:t>
            </w:r>
          </w:p>
        </w:tc>
      </w:tr>
      <w:tr w:rsidR="00FA5634" w:rsidTr="00C601FB">
        <w:trPr>
          <w:trHeight w:val="567"/>
        </w:trPr>
        <w:tc>
          <w:tcPr>
            <w:tcW w:w="22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ISO 23279:2010</w:t>
            </w:r>
          </w:p>
        </w:tc>
        <w:tc>
          <w:tcPr>
            <w:tcW w:w="8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Non-destructive testing of welds - Ultrasonic testing - Characterization of indications in welds.</w:t>
            </w:r>
          </w:p>
        </w:tc>
      </w:tr>
      <w:tr w:rsidR="00FA5634" w:rsidTr="00C601FB">
        <w:trPr>
          <w:trHeight w:val="567"/>
        </w:trPr>
        <w:tc>
          <w:tcPr>
            <w:tcW w:w="22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 xml:space="preserve">ISO 3059:2012     </w:t>
            </w:r>
          </w:p>
        </w:tc>
        <w:tc>
          <w:tcPr>
            <w:tcW w:w="8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rPr>
                <w:color w:val="000000"/>
                <w:sz w:val="20"/>
                <w:szCs w:val="20"/>
              </w:rPr>
            </w:pPr>
            <w:r>
              <w:rPr>
                <w:color w:val="000000"/>
                <w:sz w:val="20"/>
                <w:szCs w:val="20"/>
              </w:rPr>
              <w:t>Penetrant testing and magnetic particle testing — Viewing conditions</w:t>
            </w:r>
          </w:p>
        </w:tc>
      </w:tr>
      <w:tr w:rsidR="00FA5634" w:rsidTr="00C601FB">
        <w:trPr>
          <w:trHeight w:val="567"/>
        </w:trPr>
        <w:tc>
          <w:tcPr>
            <w:tcW w:w="22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lastRenderedPageBreak/>
              <w:t>ISO 9712:2012</w:t>
            </w:r>
          </w:p>
        </w:tc>
        <w:tc>
          <w:tcPr>
            <w:tcW w:w="8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rPr>
                <w:color w:val="000000"/>
                <w:sz w:val="20"/>
                <w:szCs w:val="20"/>
              </w:rPr>
            </w:pPr>
            <w:r>
              <w:rPr>
                <w:color w:val="000000"/>
                <w:sz w:val="20"/>
                <w:szCs w:val="20"/>
              </w:rPr>
              <w:t>Qualification and Certification of NDT Personnel</w:t>
            </w:r>
          </w:p>
        </w:tc>
      </w:tr>
      <w:tr w:rsidR="00FA5634" w:rsidTr="00C601FB">
        <w:trPr>
          <w:trHeight w:val="567"/>
        </w:trPr>
        <w:tc>
          <w:tcPr>
            <w:tcW w:w="22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 xml:space="preserve">ISO 9934-2:2002 </w:t>
            </w:r>
          </w:p>
        </w:tc>
        <w:tc>
          <w:tcPr>
            <w:tcW w:w="8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rPr>
                <w:color w:val="000000"/>
                <w:sz w:val="20"/>
                <w:szCs w:val="20"/>
              </w:rPr>
            </w:pPr>
            <w:r>
              <w:rPr>
                <w:color w:val="000000"/>
                <w:sz w:val="20"/>
                <w:szCs w:val="20"/>
              </w:rPr>
              <w:t>Magnetic particle testing — Part 2: Detection media</w:t>
            </w:r>
          </w:p>
        </w:tc>
      </w:tr>
      <w:tr w:rsidR="00FA5634" w:rsidTr="00C601FB">
        <w:trPr>
          <w:trHeight w:val="567"/>
        </w:trPr>
        <w:tc>
          <w:tcPr>
            <w:tcW w:w="22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 xml:space="preserve">ISO 9934-3:2002 </w:t>
            </w:r>
          </w:p>
        </w:tc>
        <w:tc>
          <w:tcPr>
            <w:tcW w:w="8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rPr>
                <w:color w:val="000000"/>
                <w:sz w:val="20"/>
                <w:szCs w:val="20"/>
              </w:rPr>
            </w:pPr>
            <w:r>
              <w:rPr>
                <w:color w:val="000000"/>
                <w:sz w:val="20"/>
                <w:szCs w:val="20"/>
              </w:rPr>
              <w:t>Magnetic particle testing — Part 3: Equipment</w:t>
            </w:r>
          </w:p>
        </w:tc>
      </w:tr>
      <w:tr w:rsidR="00FA5634" w:rsidTr="00C601FB">
        <w:trPr>
          <w:trHeight w:val="567"/>
        </w:trPr>
        <w:tc>
          <w:tcPr>
            <w:tcW w:w="22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C601FB">
            <w:pPr>
              <w:spacing w:after="0" w:line="240" w:lineRule="auto"/>
              <w:jc w:val="center"/>
              <w:rPr>
                <w:sz w:val="20"/>
                <w:szCs w:val="20"/>
              </w:rPr>
            </w:pPr>
            <w:r>
              <w:rPr>
                <w:color w:val="000000"/>
                <w:sz w:val="20"/>
                <w:szCs w:val="20"/>
              </w:rPr>
              <w:t>IQMS-WP-001</w:t>
            </w:r>
          </w:p>
        </w:tc>
        <w:tc>
          <w:tcPr>
            <w:tcW w:w="8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rPr>
                <w:sz w:val="20"/>
                <w:szCs w:val="20"/>
              </w:rPr>
            </w:pPr>
            <w:r>
              <w:rPr>
                <w:color w:val="000000"/>
                <w:sz w:val="20"/>
                <w:szCs w:val="20"/>
              </w:rPr>
              <w:t>Written Practice for Qualification, Certification and Authorisation of NDT Personnel</w:t>
            </w:r>
          </w:p>
        </w:tc>
      </w:tr>
      <w:tr w:rsidR="00FA5634" w:rsidTr="00C601FB">
        <w:trPr>
          <w:trHeight w:val="567"/>
        </w:trPr>
        <w:tc>
          <w:tcPr>
            <w:tcW w:w="226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 xml:space="preserve">SNT-TC-1A:2006   </w:t>
            </w:r>
          </w:p>
        </w:tc>
        <w:tc>
          <w:tcPr>
            <w:tcW w:w="820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rPr>
                <w:color w:val="000000"/>
                <w:sz w:val="20"/>
                <w:szCs w:val="20"/>
              </w:rPr>
            </w:pPr>
            <w:r>
              <w:rPr>
                <w:color w:val="000000"/>
                <w:sz w:val="20"/>
                <w:szCs w:val="20"/>
              </w:rPr>
              <w:t>Recommended Practice for Personnel Qualification and Certification in NDT</w:t>
            </w:r>
          </w:p>
        </w:tc>
      </w:tr>
    </w:tbl>
    <w:p w:rsidR="00FA5634" w:rsidRDefault="00FA5634" w:rsidP="00FA5634">
      <w:pPr>
        <w:autoSpaceDE w:val="0"/>
        <w:autoSpaceDN w:val="0"/>
        <w:spacing w:after="0"/>
        <w:rPr>
          <w:rFonts w:ascii="Calibri" w:hAnsi="Calibri" w:cs="Calibri"/>
          <w:color w:val="000000"/>
          <w:sz w:val="20"/>
          <w:szCs w:val="20"/>
        </w:rPr>
      </w:pPr>
    </w:p>
    <w:p w:rsidR="00FA5634" w:rsidRDefault="00FA5634" w:rsidP="00FA5634">
      <w:pPr>
        <w:autoSpaceDE w:val="0"/>
        <w:autoSpaceDN w:val="0"/>
        <w:spacing w:after="0"/>
        <w:rPr>
          <w:color w:val="000000"/>
          <w:sz w:val="20"/>
          <w:szCs w:val="20"/>
        </w:rPr>
      </w:pPr>
    </w:p>
    <w:p w:rsidR="00FA5634" w:rsidRPr="00FA5634" w:rsidRDefault="00FA5634" w:rsidP="0006289E">
      <w:pPr>
        <w:pStyle w:val="Heading1"/>
        <w:keepNext w:val="0"/>
        <w:keepLines w:val="0"/>
        <w:numPr>
          <w:ilvl w:val="0"/>
          <w:numId w:val="1"/>
        </w:numPr>
        <w:pBdr>
          <w:bottom w:val="single" w:sz="4" w:space="1" w:color="auto"/>
        </w:pBdr>
        <w:shd w:val="clear" w:color="auto" w:fill="B5F1CC"/>
        <w:spacing w:before="0" w:line="240" w:lineRule="auto"/>
        <w:ind w:left="567" w:hanging="567"/>
        <w:contextualSpacing/>
        <w:rPr>
          <w:rFonts w:eastAsia="Times New Roman"/>
          <w:b/>
          <w:color w:val="000000"/>
          <w:sz w:val="22"/>
          <w:szCs w:val="20"/>
        </w:rPr>
      </w:pPr>
      <w:bookmarkStart w:id="9" w:name="_Toc477441652"/>
      <w:bookmarkStart w:id="10" w:name="_Toc483492926"/>
      <w:r w:rsidRPr="00FA5634">
        <w:rPr>
          <w:rFonts w:eastAsia="Times New Roman"/>
          <w:b/>
          <w:color w:val="000000"/>
          <w:sz w:val="22"/>
          <w:szCs w:val="20"/>
        </w:rPr>
        <w:t>RESPONSIBILITIES:</w:t>
      </w:r>
      <w:bookmarkEnd w:id="9"/>
      <w:bookmarkEnd w:id="10"/>
    </w:p>
    <w:p w:rsidR="00FA5634" w:rsidRDefault="00FA5634" w:rsidP="00FA5634">
      <w:pPr>
        <w:spacing w:after="0"/>
        <w:rPr>
          <w:color w:val="000000"/>
          <w:sz w:val="20"/>
          <w:szCs w:val="20"/>
        </w:rPr>
      </w:pPr>
    </w:p>
    <w:p w:rsidR="00FA5634" w:rsidRDefault="00FA5634" w:rsidP="00FA5634">
      <w:pPr>
        <w:spacing w:after="0"/>
        <w:rPr>
          <w:color w:val="000000"/>
          <w:sz w:val="20"/>
          <w:szCs w:val="20"/>
        </w:rPr>
      </w:pPr>
      <w:r>
        <w:rPr>
          <w:color w:val="000000"/>
          <w:sz w:val="20"/>
          <w:szCs w:val="20"/>
        </w:rPr>
        <w:t>The NDT Manager shall be responsible for the implementation of this Written Practice. Specific Tests on Equipment shall be conducted by the Relevant Technicians as required.</w:t>
      </w:r>
    </w:p>
    <w:p w:rsidR="00FA5634" w:rsidRDefault="00FA5634" w:rsidP="00FA5634">
      <w:pPr>
        <w:spacing w:after="0"/>
        <w:rPr>
          <w:color w:val="000000"/>
          <w:sz w:val="20"/>
          <w:szCs w:val="20"/>
        </w:rPr>
      </w:pPr>
      <w:r>
        <w:rPr>
          <w:color w:val="000000"/>
          <w:sz w:val="20"/>
          <w:szCs w:val="20"/>
        </w:rPr>
        <w:t>Authorised NDT Level I and Level II operators shall be responsible for ensuring that the equipment they use shall conform to this document.</w:t>
      </w:r>
    </w:p>
    <w:p w:rsidR="00FA5634" w:rsidRDefault="00FA5634" w:rsidP="00FA5634">
      <w:pPr>
        <w:spacing w:after="0"/>
        <w:rPr>
          <w:color w:val="000000"/>
          <w:sz w:val="20"/>
          <w:szCs w:val="20"/>
        </w:rPr>
      </w:pPr>
    </w:p>
    <w:p w:rsidR="00FA5634" w:rsidRDefault="00FA5634" w:rsidP="00FA5634">
      <w:pPr>
        <w:spacing w:after="0"/>
        <w:rPr>
          <w:color w:val="000000"/>
          <w:sz w:val="20"/>
          <w:szCs w:val="20"/>
        </w:rPr>
      </w:pPr>
    </w:p>
    <w:p w:rsidR="00FA5634" w:rsidRPr="00FA5634" w:rsidRDefault="00FA5634" w:rsidP="0006289E">
      <w:pPr>
        <w:pStyle w:val="Heading1"/>
        <w:keepNext w:val="0"/>
        <w:keepLines w:val="0"/>
        <w:numPr>
          <w:ilvl w:val="0"/>
          <w:numId w:val="1"/>
        </w:numPr>
        <w:pBdr>
          <w:bottom w:val="single" w:sz="4" w:space="1" w:color="auto"/>
        </w:pBdr>
        <w:shd w:val="clear" w:color="auto" w:fill="B5F1CC"/>
        <w:spacing w:before="0" w:line="240" w:lineRule="auto"/>
        <w:ind w:left="567" w:hanging="567"/>
        <w:contextualSpacing/>
        <w:rPr>
          <w:rFonts w:eastAsia="Times New Roman"/>
          <w:b/>
          <w:color w:val="000000"/>
          <w:sz w:val="22"/>
          <w:szCs w:val="20"/>
        </w:rPr>
      </w:pPr>
      <w:bookmarkStart w:id="11" w:name="_Toc477441653"/>
      <w:bookmarkStart w:id="12" w:name="_Toc483492927"/>
      <w:r w:rsidRPr="00FA5634">
        <w:rPr>
          <w:rFonts w:eastAsia="Times New Roman"/>
          <w:b/>
          <w:color w:val="000000"/>
          <w:sz w:val="22"/>
          <w:szCs w:val="20"/>
        </w:rPr>
        <w:t>ABBREVIATIONS/DEFINITIONS:</w:t>
      </w:r>
      <w:bookmarkEnd w:id="11"/>
      <w:bookmarkEnd w:id="12"/>
    </w:p>
    <w:p w:rsidR="00FA5634" w:rsidRDefault="00FA5634" w:rsidP="00FA5634">
      <w:pPr>
        <w:autoSpaceDE w:val="0"/>
        <w:autoSpaceDN w:val="0"/>
        <w:spacing w:after="0"/>
        <w:rPr>
          <w:color w:val="000000"/>
          <w:sz w:val="20"/>
          <w:szCs w:val="20"/>
        </w:rPr>
      </w:pPr>
    </w:p>
    <w:tbl>
      <w:tblPr>
        <w:tblW w:w="0" w:type="auto"/>
        <w:tblCellMar>
          <w:left w:w="0" w:type="dxa"/>
          <w:right w:w="0" w:type="dxa"/>
        </w:tblCellMar>
        <w:tblLook w:val="04A0" w:firstRow="1" w:lastRow="0" w:firstColumn="1" w:lastColumn="0" w:noHBand="0" w:noVBand="1"/>
      </w:tblPr>
      <w:tblGrid>
        <w:gridCol w:w="2263"/>
        <w:gridCol w:w="8217"/>
      </w:tblGrid>
      <w:tr w:rsidR="00FA5634" w:rsidTr="00FA5634">
        <w:trPr>
          <w:trHeight w:val="567"/>
        </w:trPr>
        <w:tc>
          <w:tcPr>
            <w:tcW w:w="226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AC</w:t>
            </w:r>
          </w:p>
        </w:tc>
        <w:tc>
          <w:tcPr>
            <w:tcW w:w="821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Alternating Current</w:t>
            </w:r>
          </w:p>
        </w:tc>
      </w:tr>
      <w:tr w:rsidR="00FA5634" w:rsidTr="00FA5634">
        <w:trPr>
          <w:trHeight w:val="567"/>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BWE</w:t>
            </w:r>
          </w:p>
        </w:tc>
        <w:tc>
          <w:tcPr>
            <w:tcW w:w="82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Back Wall Echo</w:t>
            </w:r>
          </w:p>
        </w:tc>
      </w:tr>
      <w:tr w:rsidR="00FA5634" w:rsidTr="00FA5634">
        <w:trPr>
          <w:trHeight w:val="567"/>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CRT</w:t>
            </w:r>
          </w:p>
        </w:tc>
        <w:tc>
          <w:tcPr>
            <w:tcW w:w="82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Cathode Ray Tube</w:t>
            </w:r>
          </w:p>
        </w:tc>
      </w:tr>
      <w:tr w:rsidR="00FA5634" w:rsidTr="00FA5634">
        <w:trPr>
          <w:trHeight w:val="567"/>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DC</w:t>
            </w:r>
          </w:p>
        </w:tc>
        <w:tc>
          <w:tcPr>
            <w:tcW w:w="82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Direct Current</w:t>
            </w:r>
          </w:p>
        </w:tc>
      </w:tr>
      <w:tr w:rsidR="00FA5634" w:rsidTr="00FA5634">
        <w:trPr>
          <w:trHeight w:val="567"/>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ECT</w:t>
            </w:r>
          </w:p>
        </w:tc>
        <w:tc>
          <w:tcPr>
            <w:tcW w:w="82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Eddy Current Testing</w:t>
            </w:r>
          </w:p>
        </w:tc>
      </w:tr>
      <w:tr w:rsidR="00FA5634" w:rsidTr="00FA5634">
        <w:trPr>
          <w:trHeight w:val="567"/>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FSH</w:t>
            </w:r>
          </w:p>
        </w:tc>
        <w:tc>
          <w:tcPr>
            <w:tcW w:w="82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Full Screen Height</w:t>
            </w:r>
          </w:p>
        </w:tc>
      </w:tr>
      <w:tr w:rsidR="00FA5634" w:rsidTr="00FA5634">
        <w:trPr>
          <w:trHeight w:val="567"/>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FSW</w:t>
            </w:r>
          </w:p>
        </w:tc>
        <w:tc>
          <w:tcPr>
            <w:tcW w:w="82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Full Screen Width</w:t>
            </w:r>
          </w:p>
        </w:tc>
      </w:tr>
      <w:tr w:rsidR="00FA5634" w:rsidTr="00FA5634">
        <w:trPr>
          <w:trHeight w:val="567"/>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MT</w:t>
            </w:r>
          </w:p>
        </w:tc>
        <w:tc>
          <w:tcPr>
            <w:tcW w:w="82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Magnetic Particle Testing</w:t>
            </w:r>
          </w:p>
        </w:tc>
      </w:tr>
      <w:tr w:rsidR="00FA5634" w:rsidTr="00FA5634">
        <w:trPr>
          <w:trHeight w:val="567"/>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NDT</w:t>
            </w:r>
          </w:p>
        </w:tc>
        <w:tc>
          <w:tcPr>
            <w:tcW w:w="82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Non-Destructive Testing</w:t>
            </w:r>
          </w:p>
        </w:tc>
      </w:tr>
      <w:tr w:rsidR="00FA5634" w:rsidTr="00FA5634">
        <w:trPr>
          <w:trHeight w:val="567"/>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PT</w:t>
            </w:r>
          </w:p>
        </w:tc>
        <w:tc>
          <w:tcPr>
            <w:tcW w:w="82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Liquid Penetrant Testing</w:t>
            </w:r>
          </w:p>
        </w:tc>
      </w:tr>
      <w:tr w:rsidR="00FA5634" w:rsidTr="00FA5634">
        <w:trPr>
          <w:trHeight w:val="567"/>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RT</w:t>
            </w:r>
          </w:p>
        </w:tc>
        <w:tc>
          <w:tcPr>
            <w:tcW w:w="82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Radiographic Testing</w:t>
            </w:r>
          </w:p>
        </w:tc>
      </w:tr>
      <w:tr w:rsidR="00FA5634" w:rsidTr="00FA5634">
        <w:trPr>
          <w:trHeight w:val="567"/>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SABS</w:t>
            </w:r>
          </w:p>
        </w:tc>
        <w:tc>
          <w:tcPr>
            <w:tcW w:w="82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South African Bureau of Standards</w:t>
            </w:r>
          </w:p>
        </w:tc>
      </w:tr>
      <w:tr w:rsidR="00FA5634" w:rsidTr="00FA5634">
        <w:trPr>
          <w:trHeight w:val="567"/>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The Company</w:t>
            </w:r>
          </w:p>
        </w:tc>
        <w:tc>
          <w:tcPr>
            <w:tcW w:w="82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Pr="003D204F" w:rsidRDefault="003D204F">
            <w:pPr>
              <w:autoSpaceDE w:val="0"/>
              <w:autoSpaceDN w:val="0"/>
              <w:spacing w:after="0" w:line="240" w:lineRule="auto"/>
              <w:rPr>
                <w:color w:val="000000"/>
                <w:sz w:val="20"/>
                <w:szCs w:val="20"/>
              </w:rPr>
            </w:pPr>
            <w:r w:rsidRPr="003D204F">
              <w:rPr>
                <w:color w:val="000000"/>
                <w:sz w:val="20"/>
                <w:szCs w:val="20"/>
              </w:rPr>
              <w:t xml:space="preserve">IQMS </w:t>
            </w:r>
            <w:r>
              <w:rPr>
                <w:color w:val="000000"/>
                <w:sz w:val="20"/>
                <w:szCs w:val="20"/>
              </w:rPr>
              <w:t>NDT Group (Pty) Ltd</w:t>
            </w:r>
          </w:p>
        </w:tc>
      </w:tr>
      <w:tr w:rsidR="00FA5634" w:rsidTr="00FA5634">
        <w:trPr>
          <w:trHeight w:val="567"/>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lastRenderedPageBreak/>
              <w:t>The Supplier</w:t>
            </w:r>
          </w:p>
        </w:tc>
        <w:tc>
          <w:tcPr>
            <w:tcW w:w="82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The NDT Equipment supplier that will also be responsible for the calibration of specified equipment, the Supplier shall also furnish the Company with a calibration Certificate for every piece of equipment the Supplier calibrates.</w:t>
            </w:r>
          </w:p>
        </w:tc>
      </w:tr>
      <w:tr w:rsidR="00FA5634" w:rsidTr="00FA5634">
        <w:trPr>
          <w:trHeight w:val="567"/>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UT</w:t>
            </w:r>
          </w:p>
        </w:tc>
        <w:tc>
          <w:tcPr>
            <w:tcW w:w="82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Ultrasonic Testing</w:t>
            </w:r>
          </w:p>
        </w:tc>
      </w:tr>
      <w:tr w:rsidR="00FA5634" w:rsidTr="00FA5634">
        <w:trPr>
          <w:trHeight w:val="567"/>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UV-Light</w:t>
            </w:r>
          </w:p>
        </w:tc>
        <w:tc>
          <w:tcPr>
            <w:tcW w:w="82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Ultra Violet Light, also called a Black Light.</w:t>
            </w:r>
          </w:p>
        </w:tc>
      </w:tr>
      <w:tr w:rsidR="00FA5634" w:rsidTr="00FA5634">
        <w:trPr>
          <w:trHeight w:val="567"/>
        </w:trPr>
        <w:tc>
          <w:tcPr>
            <w:tcW w:w="226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line="240" w:lineRule="auto"/>
              <w:jc w:val="center"/>
              <w:rPr>
                <w:color w:val="000000"/>
                <w:sz w:val="20"/>
                <w:szCs w:val="20"/>
              </w:rPr>
            </w:pPr>
            <w:r>
              <w:rPr>
                <w:color w:val="000000"/>
                <w:sz w:val="20"/>
                <w:szCs w:val="20"/>
              </w:rPr>
              <w:t>WT</w:t>
            </w:r>
          </w:p>
        </w:tc>
        <w:tc>
          <w:tcPr>
            <w:tcW w:w="8217"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Digital Wall Thickness Measurement</w:t>
            </w:r>
          </w:p>
        </w:tc>
      </w:tr>
    </w:tbl>
    <w:p w:rsidR="00FA5634" w:rsidRDefault="00FA5634" w:rsidP="00FA5634">
      <w:pPr>
        <w:autoSpaceDE w:val="0"/>
        <w:autoSpaceDN w:val="0"/>
        <w:spacing w:after="0"/>
        <w:rPr>
          <w:rFonts w:ascii="Calibri" w:hAnsi="Calibri" w:cs="Calibri"/>
          <w:color w:val="000000"/>
          <w:sz w:val="20"/>
          <w:szCs w:val="20"/>
        </w:rPr>
      </w:pPr>
    </w:p>
    <w:p w:rsidR="00FA5634" w:rsidRDefault="00FA5634" w:rsidP="00FA5634">
      <w:pPr>
        <w:autoSpaceDE w:val="0"/>
        <w:autoSpaceDN w:val="0"/>
        <w:spacing w:after="0"/>
        <w:rPr>
          <w:color w:val="000000"/>
          <w:sz w:val="20"/>
          <w:szCs w:val="20"/>
        </w:rPr>
      </w:pPr>
    </w:p>
    <w:p w:rsidR="00FA5634" w:rsidRPr="00FA5634" w:rsidRDefault="00FA5634" w:rsidP="0006289E">
      <w:pPr>
        <w:pStyle w:val="Heading1"/>
        <w:keepNext w:val="0"/>
        <w:keepLines w:val="0"/>
        <w:numPr>
          <w:ilvl w:val="0"/>
          <w:numId w:val="1"/>
        </w:numPr>
        <w:pBdr>
          <w:bottom w:val="single" w:sz="4" w:space="1" w:color="auto"/>
        </w:pBdr>
        <w:shd w:val="clear" w:color="auto" w:fill="B5F1CC"/>
        <w:spacing w:before="0" w:line="240" w:lineRule="auto"/>
        <w:ind w:left="567" w:hanging="567"/>
        <w:contextualSpacing/>
        <w:rPr>
          <w:rFonts w:eastAsia="Times New Roman"/>
          <w:b/>
          <w:color w:val="000000"/>
          <w:sz w:val="22"/>
          <w:szCs w:val="20"/>
        </w:rPr>
      </w:pPr>
      <w:bookmarkStart w:id="13" w:name="_Toc477441654"/>
      <w:bookmarkStart w:id="14" w:name="_Toc483492928"/>
      <w:r w:rsidRPr="00FA5634">
        <w:rPr>
          <w:rFonts w:eastAsia="Times New Roman"/>
          <w:b/>
          <w:color w:val="000000"/>
          <w:sz w:val="22"/>
          <w:szCs w:val="20"/>
        </w:rPr>
        <w:t>ADMINISTRATIVE REQUIREMENTS:</w:t>
      </w:r>
      <w:bookmarkEnd w:id="13"/>
      <w:bookmarkEnd w:id="14"/>
    </w:p>
    <w:p w:rsidR="00FA5634" w:rsidRDefault="00FA5634" w:rsidP="00FA5634">
      <w:pPr>
        <w:spacing w:after="0"/>
        <w:rPr>
          <w:color w:val="000000"/>
          <w:sz w:val="20"/>
          <w:szCs w:val="20"/>
        </w:rPr>
      </w:pPr>
    </w:p>
    <w:p w:rsidR="00FA5634" w:rsidRDefault="00FA5634" w:rsidP="00FA5634">
      <w:pPr>
        <w:spacing w:after="0"/>
        <w:rPr>
          <w:color w:val="000000"/>
          <w:sz w:val="20"/>
          <w:szCs w:val="20"/>
          <w:lang w:eastAsia="en-ZA"/>
        </w:rPr>
      </w:pPr>
      <w:r>
        <w:rPr>
          <w:color w:val="000000"/>
          <w:sz w:val="20"/>
          <w:szCs w:val="20"/>
        </w:rPr>
        <w:t>The Company shall open and maintain a permanent Equipment Register, containing all Equipment specified in this document, their calibration Certificates and Verification Logs as applicable.</w:t>
      </w:r>
    </w:p>
    <w:p w:rsidR="00FA5634" w:rsidRDefault="00FA5634" w:rsidP="00FA5634">
      <w:pPr>
        <w:spacing w:after="0"/>
        <w:rPr>
          <w:color w:val="000000"/>
          <w:sz w:val="20"/>
          <w:szCs w:val="20"/>
          <w:lang w:eastAsia="en-ZA"/>
        </w:rPr>
      </w:pPr>
    </w:p>
    <w:p w:rsidR="00FA5634" w:rsidRDefault="00FA5634" w:rsidP="00FA5634">
      <w:pPr>
        <w:autoSpaceDE w:val="0"/>
        <w:autoSpaceDN w:val="0"/>
        <w:spacing w:after="0"/>
        <w:rPr>
          <w:color w:val="000000"/>
          <w:sz w:val="20"/>
          <w:szCs w:val="20"/>
          <w:lang w:eastAsia="en-ZA"/>
        </w:rPr>
      </w:pPr>
    </w:p>
    <w:p w:rsidR="00FA5634" w:rsidRPr="00FA5634" w:rsidRDefault="00FA5634" w:rsidP="0006289E">
      <w:pPr>
        <w:pStyle w:val="Heading1"/>
        <w:keepNext w:val="0"/>
        <w:keepLines w:val="0"/>
        <w:numPr>
          <w:ilvl w:val="0"/>
          <w:numId w:val="1"/>
        </w:numPr>
        <w:pBdr>
          <w:bottom w:val="single" w:sz="4" w:space="1" w:color="auto"/>
        </w:pBdr>
        <w:shd w:val="clear" w:color="auto" w:fill="B5F1CC"/>
        <w:spacing w:before="0" w:line="240" w:lineRule="auto"/>
        <w:ind w:left="567" w:hanging="567"/>
        <w:contextualSpacing/>
        <w:rPr>
          <w:rFonts w:eastAsia="Times New Roman"/>
          <w:b/>
          <w:color w:val="000000"/>
          <w:sz w:val="22"/>
          <w:szCs w:val="20"/>
          <w:lang w:eastAsia="en-ZA"/>
        </w:rPr>
      </w:pPr>
      <w:bookmarkStart w:id="15" w:name="_Toc477441660"/>
      <w:bookmarkStart w:id="16" w:name="_Toc483492929"/>
      <w:r w:rsidRPr="00FA5634">
        <w:rPr>
          <w:rFonts w:eastAsia="Times New Roman"/>
          <w:b/>
          <w:color w:val="000000"/>
          <w:sz w:val="22"/>
          <w:szCs w:val="20"/>
          <w:lang w:eastAsia="en-ZA"/>
        </w:rPr>
        <w:t>MT EQUIPMENT REQUIREMENTS:</w:t>
      </w:r>
      <w:bookmarkEnd w:id="15"/>
      <w:bookmarkEnd w:id="16"/>
    </w:p>
    <w:p w:rsidR="00FA5634" w:rsidRDefault="00FA5634" w:rsidP="00FA5634">
      <w:pPr>
        <w:autoSpaceDE w:val="0"/>
        <w:autoSpaceDN w:val="0"/>
        <w:spacing w:after="0"/>
        <w:rPr>
          <w:color w:val="000000"/>
          <w:sz w:val="20"/>
          <w:szCs w:val="20"/>
          <w:lang w:eastAsia="en-ZA"/>
        </w:rPr>
      </w:pPr>
    </w:p>
    <w:p w:rsidR="00FA5634" w:rsidRDefault="003421F7" w:rsidP="00FA5634">
      <w:pPr>
        <w:pStyle w:val="Heading2"/>
        <w:ind w:left="567" w:hanging="567"/>
        <w:rPr>
          <w:rFonts w:ascii="Calibri" w:eastAsia="Times New Roman" w:hAnsi="Calibri" w:cs="Calibri"/>
          <w:b/>
          <w:bCs/>
          <w:color w:val="auto"/>
          <w:sz w:val="20"/>
          <w:szCs w:val="20"/>
        </w:rPr>
      </w:pPr>
      <w:bookmarkStart w:id="17" w:name="_Toc477441661"/>
      <w:bookmarkStart w:id="18" w:name="_Toc483492930"/>
      <w:r>
        <w:rPr>
          <w:rFonts w:ascii="Calibri" w:eastAsia="Times New Roman" w:hAnsi="Calibri" w:cs="Calibri"/>
          <w:b/>
          <w:bCs/>
          <w:color w:val="auto"/>
          <w:sz w:val="20"/>
          <w:szCs w:val="20"/>
        </w:rPr>
        <w:t>7</w:t>
      </w:r>
      <w:r w:rsidR="00FA5634">
        <w:rPr>
          <w:rFonts w:ascii="Calibri" w:eastAsia="Times New Roman" w:hAnsi="Calibri" w:cs="Calibri"/>
          <w:b/>
          <w:bCs/>
          <w:color w:val="auto"/>
          <w:sz w:val="20"/>
          <w:szCs w:val="20"/>
        </w:rPr>
        <w:t>.1       UV-Lights</w:t>
      </w:r>
      <w:bookmarkEnd w:id="17"/>
      <w:bookmarkEnd w:id="18"/>
    </w:p>
    <w:p w:rsidR="00FA5634" w:rsidRDefault="00FA5634" w:rsidP="00FA5634">
      <w:pPr>
        <w:autoSpaceDE w:val="0"/>
        <w:autoSpaceDN w:val="0"/>
        <w:spacing w:after="0"/>
        <w:rPr>
          <w:rFonts w:ascii="Calibri" w:hAnsi="Calibri" w:cs="Calibri"/>
          <w:color w:val="000000"/>
          <w:sz w:val="20"/>
          <w:szCs w:val="20"/>
        </w:rPr>
      </w:pPr>
    </w:p>
    <w:p w:rsidR="00FA5634" w:rsidRDefault="00FA5634" w:rsidP="0006289E">
      <w:pPr>
        <w:numPr>
          <w:ilvl w:val="0"/>
          <w:numId w:val="2"/>
        </w:numPr>
        <w:autoSpaceDE w:val="0"/>
        <w:autoSpaceDN w:val="0"/>
        <w:spacing w:after="0" w:line="276" w:lineRule="auto"/>
        <w:contextualSpacing/>
        <w:rPr>
          <w:color w:val="000000"/>
          <w:sz w:val="20"/>
          <w:szCs w:val="20"/>
          <w:lang w:eastAsia="en-ZA"/>
        </w:rPr>
      </w:pPr>
      <w:r>
        <w:rPr>
          <w:color w:val="000000"/>
          <w:sz w:val="20"/>
          <w:szCs w:val="20"/>
          <w:lang w:eastAsia="en-ZA"/>
        </w:rPr>
        <w:t>In the case of Mercury Vapour Arc lamps, the black light shall be allowed to warm up for a minimum of 10 min prior to use or measurement of the intensity of the ultraviolet light emitted. Reflectors and filters should be checked and cleaned daily when in use. Cracked or broken filters shall be replaced immediately.</w:t>
      </w:r>
    </w:p>
    <w:p w:rsidR="00FA5634" w:rsidRDefault="00FA5634" w:rsidP="00FA5634">
      <w:pPr>
        <w:pStyle w:val="ListParagraph"/>
        <w:autoSpaceDE w:val="0"/>
        <w:autoSpaceDN w:val="0"/>
        <w:spacing w:after="0" w:line="276" w:lineRule="auto"/>
        <w:ind w:left="927"/>
        <w:rPr>
          <w:color w:val="000000"/>
          <w:sz w:val="20"/>
          <w:szCs w:val="20"/>
          <w:lang w:eastAsia="en-ZA"/>
        </w:rPr>
      </w:pPr>
    </w:p>
    <w:p w:rsidR="00FA5634" w:rsidRDefault="00FA5634" w:rsidP="0006289E">
      <w:pPr>
        <w:numPr>
          <w:ilvl w:val="0"/>
          <w:numId w:val="2"/>
        </w:numPr>
        <w:autoSpaceDE w:val="0"/>
        <w:autoSpaceDN w:val="0"/>
        <w:spacing w:after="0" w:line="276" w:lineRule="auto"/>
        <w:contextualSpacing/>
        <w:rPr>
          <w:color w:val="000000"/>
          <w:sz w:val="20"/>
          <w:szCs w:val="20"/>
        </w:rPr>
      </w:pPr>
      <w:r>
        <w:rPr>
          <w:color w:val="000000"/>
          <w:sz w:val="20"/>
          <w:szCs w:val="20"/>
          <w:lang w:eastAsia="en-ZA"/>
        </w:rPr>
        <w:t>The black light intensity shall be measured with a black light meter. A minimum of 1000 µW/cm² on the surface to be examined is required. The black light intensity shall be verified at least once every 8 hr, whenever the work station is changed, or whenever the bulb is changed.</w:t>
      </w:r>
    </w:p>
    <w:p w:rsidR="00FA5634" w:rsidRDefault="00FA5634" w:rsidP="00FA5634">
      <w:pPr>
        <w:autoSpaceDE w:val="0"/>
        <w:autoSpaceDN w:val="0"/>
        <w:spacing w:after="0"/>
        <w:rPr>
          <w:color w:val="000000"/>
          <w:sz w:val="20"/>
          <w:szCs w:val="20"/>
        </w:rPr>
      </w:pPr>
    </w:p>
    <w:p w:rsidR="00FA5634" w:rsidRDefault="003421F7" w:rsidP="00FA5634">
      <w:pPr>
        <w:pStyle w:val="Heading2"/>
        <w:ind w:left="567" w:hanging="567"/>
        <w:rPr>
          <w:rFonts w:ascii="Calibri" w:eastAsia="Times New Roman" w:hAnsi="Calibri" w:cs="Calibri"/>
          <w:b/>
          <w:bCs/>
          <w:color w:val="auto"/>
          <w:sz w:val="20"/>
          <w:szCs w:val="20"/>
        </w:rPr>
      </w:pPr>
      <w:bookmarkStart w:id="19" w:name="_Toc477441662"/>
      <w:bookmarkStart w:id="20" w:name="_Toc483492931"/>
      <w:r>
        <w:rPr>
          <w:rFonts w:ascii="Calibri" w:eastAsia="Times New Roman" w:hAnsi="Calibri" w:cs="Calibri"/>
          <w:b/>
          <w:bCs/>
          <w:color w:val="auto"/>
          <w:sz w:val="20"/>
          <w:szCs w:val="20"/>
        </w:rPr>
        <w:t>7</w:t>
      </w:r>
      <w:r w:rsidR="00FA5634">
        <w:rPr>
          <w:rFonts w:ascii="Calibri" w:eastAsia="Times New Roman" w:hAnsi="Calibri" w:cs="Calibri"/>
          <w:b/>
          <w:bCs/>
          <w:color w:val="auto"/>
          <w:sz w:val="20"/>
          <w:szCs w:val="20"/>
        </w:rPr>
        <w:t>.2       UV-Light Meter</w:t>
      </w:r>
      <w:bookmarkEnd w:id="19"/>
      <w:bookmarkEnd w:id="20"/>
    </w:p>
    <w:p w:rsidR="00FA5634" w:rsidRDefault="00FA5634" w:rsidP="00FA5634">
      <w:pPr>
        <w:autoSpaceDE w:val="0"/>
        <w:autoSpaceDN w:val="0"/>
        <w:spacing w:after="0"/>
        <w:rPr>
          <w:rFonts w:ascii="Calibri" w:hAnsi="Calibri" w:cs="Calibri"/>
          <w:color w:val="000000"/>
          <w:sz w:val="20"/>
          <w:szCs w:val="20"/>
        </w:rPr>
      </w:pPr>
    </w:p>
    <w:p w:rsidR="00FA5634" w:rsidRDefault="00FA5634" w:rsidP="0006289E">
      <w:pPr>
        <w:numPr>
          <w:ilvl w:val="0"/>
          <w:numId w:val="3"/>
        </w:numPr>
        <w:autoSpaceDE w:val="0"/>
        <w:autoSpaceDN w:val="0"/>
        <w:spacing w:after="0" w:line="276" w:lineRule="auto"/>
        <w:contextualSpacing/>
        <w:rPr>
          <w:color w:val="000000"/>
          <w:sz w:val="20"/>
          <w:szCs w:val="20"/>
        </w:rPr>
      </w:pPr>
      <w:r>
        <w:rPr>
          <w:color w:val="000000"/>
          <w:sz w:val="20"/>
          <w:szCs w:val="20"/>
        </w:rPr>
        <w:t>UV-Light Meters shall be sent back to the Supplier or other authorised Service Provider for Calibration at least once a year.</w:t>
      </w:r>
    </w:p>
    <w:p w:rsidR="00FA5634" w:rsidRDefault="00FA5634" w:rsidP="00FA5634">
      <w:pPr>
        <w:pStyle w:val="ListParagraph"/>
        <w:autoSpaceDE w:val="0"/>
        <w:autoSpaceDN w:val="0"/>
        <w:spacing w:after="0" w:line="276" w:lineRule="auto"/>
        <w:ind w:left="927"/>
        <w:rPr>
          <w:color w:val="000000"/>
          <w:sz w:val="20"/>
          <w:szCs w:val="20"/>
        </w:rPr>
      </w:pPr>
    </w:p>
    <w:p w:rsidR="00FA5634" w:rsidRDefault="00FA5634" w:rsidP="0006289E">
      <w:pPr>
        <w:numPr>
          <w:ilvl w:val="0"/>
          <w:numId w:val="3"/>
        </w:numPr>
        <w:autoSpaceDE w:val="0"/>
        <w:autoSpaceDN w:val="0"/>
        <w:spacing w:after="0" w:line="276" w:lineRule="auto"/>
        <w:contextualSpacing/>
        <w:rPr>
          <w:color w:val="000000"/>
          <w:sz w:val="20"/>
          <w:szCs w:val="20"/>
        </w:rPr>
      </w:pPr>
      <w:r>
        <w:rPr>
          <w:color w:val="000000"/>
          <w:sz w:val="20"/>
          <w:szCs w:val="20"/>
        </w:rPr>
        <w:t>The Instrument shall be calibrated to a known standard to be accurate within ± 1 %.</w:t>
      </w:r>
    </w:p>
    <w:p w:rsidR="004D0005" w:rsidRPr="003421F7" w:rsidRDefault="004D0005" w:rsidP="004D0005">
      <w:pPr>
        <w:autoSpaceDE w:val="0"/>
        <w:autoSpaceDN w:val="0"/>
        <w:spacing w:after="0" w:line="276" w:lineRule="auto"/>
        <w:contextualSpacing/>
        <w:rPr>
          <w:color w:val="000000"/>
          <w:sz w:val="20"/>
          <w:szCs w:val="20"/>
        </w:rPr>
      </w:pPr>
    </w:p>
    <w:p w:rsidR="00FA5634" w:rsidRDefault="003421F7" w:rsidP="00FA5634">
      <w:pPr>
        <w:pStyle w:val="Heading2"/>
        <w:ind w:left="567" w:hanging="567"/>
        <w:rPr>
          <w:rFonts w:ascii="Calibri" w:eastAsia="Times New Roman" w:hAnsi="Calibri" w:cs="Calibri"/>
          <w:b/>
          <w:bCs/>
          <w:color w:val="auto"/>
          <w:sz w:val="20"/>
          <w:szCs w:val="20"/>
        </w:rPr>
      </w:pPr>
      <w:bookmarkStart w:id="21" w:name="_Toc477441663"/>
      <w:bookmarkStart w:id="22" w:name="_Toc483492932"/>
      <w:r>
        <w:rPr>
          <w:rFonts w:ascii="Calibri" w:eastAsia="Times New Roman" w:hAnsi="Calibri" w:cs="Calibri"/>
          <w:b/>
          <w:bCs/>
          <w:color w:val="auto"/>
          <w:sz w:val="20"/>
          <w:szCs w:val="20"/>
        </w:rPr>
        <w:t>7</w:t>
      </w:r>
      <w:r w:rsidR="00FA5634">
        <w:rPr>
          <w:rFonts w:ascii="Calibri" w:eastAsia="Times New Roman" w:hAnsi="Calibri" w:cs="Calibri"/>
          <w:b/>
          <w:bCs/>
          <w:color w:val="auto"/>
          <w:sz w:val="20"/>
          <w:szCs w:val="20"/>
        </w:rPr>
        <w:t>.3       White Light Meter</w:t>
      </w:r>
      <w:bookmarkEnd w:id="21"/>
      <w:bookmarkEnd w:id="22"/>
    </w:p>
    <w:p w:rsidR="00FA5634" w:rsidRDefault="00FA5634" w:rsidP="00FA5634">
      <w:pPr>
        <w:autoSpaceDE w:val="0"/>
        <w:autoSpaceDN w:val="0"/>
        <w:spacing w:after="0"/>
        <w:rPr>
          <w:rFonts w:ascii="Calibri" w:hAnsi="Calibri" w:cs="Calibri"/>
          <w:color w:val="000000"/>
          <w:sz w:val="20"/>
          <w:szCs w:val="20"/>
        </w:rPr>
      </w:pPr>
    </w:p>
    <w:p w:rsidR="00FA5634" w:rsidRDefault="00FA5634" w:rsidP="0006289E">
      <w:pPr>
        <w:numPr>
          <w:ilvl w:val="0"/>
          <w:numId w:val="4"/>
        </w:numPr>
        <w:autoSpaceDE w:val="0"/>
        <w:autoSpaceDN w:val="0"/>
        <w:spacing w:after="0" w:line="276" w:lineRule="auto"/>
        <w:contextualSpacing/>
        <w:rPr>
          <w:color w:val="000000"/>
          <w:sz w:val="20"/>
          <w:szCs w:val="20"/>
        </w:rPr>
      </w:pPr>
      <w:r>
        <w:rPr>
          <w:color w:val="000000"/>
          <w:sz w:val="20"/>
          <w:szCs w:val="20"/>
        </w:rPr>
        <w:t>White Light Meters shall be sent back to the Supplier or other authorised Service Provider for Calibration at least once a year.</w:t>
      </w:r>
    </w:p>
    <w:p w:rsidR="00FA5634" w:rsidRDefault="00FA5634" w:rsidP="00FA5634">
      <w:pPr>
        <w:pStyle w:val="ListParagraph"/>
        <w:autoSpaceDE w:val="0"/>
        <w:autoSpaceDN w:val="0"/>
        <w:spacing w:after="0" w:line="276" w:lineRule="auto"/>
        <w:ind w:left="927"/>
        <w:rPr>
          <w:color w:val="000000"/>
          <w:sz w:val="20"/>
          <w:szCs w:val="20"/>
        </w:rPr>
      </w:pPr>
    </w:p>
    <w:p w:rsidR="00FA5634" w:rsidRDefault="00FA5634" w:rsidP="0006289E">
      <w:pPr>
        <w:numPr>
          <w:ilvl w:val="0"/>
          <w:numId w:val="4"/>
        </w:numPr>
        <w:autoSpaceDE w:val="0"/>
        <w:autoSpaceDN w:val="0"/>
        <w:spacing w:after="0" w:line="276" w:lineRule="auto"/>
        <w:contextualSpacing/>
        <w:rPr>
          <w:color w:val="000000"/>
          <w:sz w:val="20"/>
          <w:szCs w:val="20"/>
        </w:rPr>
      </w:pPr>
      <w:r>
        <w:rPr>
          <w:color w:val="000000"/>
          <w:sz w:val="20"/>
          <w:szCs w:val="20"/>
        </w:rPr>
        <w:t>The Instrument shall be calibrated to a known standard to be accurate within ± 1 %.</w:t>
      </w:r>
    </w:p>
    <w:p w:rsidR="00FA5634" w:rsidRDefault="00FA5634" w:rsidP="00FA5634">
      <w:pPr>
        <w:autoSpaceDE w:val="0"/>
        <w:autoSpaceDN w:val="0"/>
        <w:spacing w:after="0"/>
        <w:rPr>
          <w:color w:val="000000"/>
          <w:sz w:val="20"/>
          <w:szCs w:val="20"/>
        </w:rPr>
      </w:pPr>
    </w:p>
    <w:p w:rsidR="00FA5634" w:rsidRDefault="003421F7" w:rsidP="00FA5634">
      <w:pPr>
        <w:pStyle w:val="Heading2"/>
        <w:ind w:left="567" w:hanging="567"/>
        <w:rPr>
          <w:rFonts w:ascii="Calibri" w:eastAsia="Times New Roman" w:hAnsi="Calibri" w:cs="Calibri"/>
          <w:b/>
          <w:bCs/>
          <w:color w:val="auto"/>
          <w:sz w:val="20"/>
          <w:szCs w:val="20"/>
        </w:rPr>
      </w:pPr>
      <w:bookmarkStart w:id="23" w:name="_Toc477441664"/>
      <w:bookmarkStart w:id="24" w:name="_Toc483492933"/>
      <w:r>
        <w:rPr>
          <w:rFonts w:ascii="Calibri" w:eastAsia="Times New Roman" w:hAnsi="Calibri" w:cs="Calibri"/>
          <w:b/>
          <w:bCs/>
          <w:color w:val="auto"/>
          <w:sz w:val="20"/>
          <w:szCs w:val="20"/>
        </w:rPr>
        <w:t>7</w:t>
      </w:r>
      <w:r w:rsidR="00FA5634">
        <w:rPr>
          <w:rFonts w:ascii="Calibri" w:eastAsia="Times New Roman" w:hAnsi="Calibri" w:cs="Calibri"/>
          <w:b/>
          <w:bCs/>
          <w:color w:val="auto"/>
          <w:sz w:val="20"/>
          <w:szCs w:val="20"/>
        </w:rPr>
        <w:t>.4       Magnetic Yokes</w:t>
      </w:r>
      <w:bookmarkEnd w:id="23"/>
      <w:bookmarkEnd w:id="24"/>
    </w:p>
    <w:p w:rsidR="00FA5634" w:rsidRDefault="00FA5634" w:rsidP="00FA5634">
      <w:pPr>
        <w:autoSpaceDE w:val="0"/>
        <w:autoSpaceDN w:val="0"/>
        <w:spacing w:after="0"/>
        <w:rPr>
          <w:rFonts w:ascii="Calibri" w:hAnsi="Calibri" w:cs="Calibri"/>
          <w:color w:val="000000"/>
          <w:sz w:val="20"/>
          <w:szCs w:val="20"/>
        </w:rPr>
      </w:pPr>
    </w:p>
    <w:p w:rsidR="00FA5634" w:rsidRDefault="00FA5634" w:rsidP="0006289E">
      <w:pPr>
        <w:numPr>
          <w:ilvl w:val="0"/>
          <w:numId w:val="5"/>
        </w:numPr>
        <w:autoSpaceDE w:val="0"/>
        <w:autoSpaceDN w:val="0"/>
        <w:spacing w:after="0" w:line="276" w:lineRule="auto"/>
        <w:contextualSpacing/>
        <w:rPr>
          <w:color w:val="000000"/>
          <w:sz w:val="20"/>
          <w:szCs w:val="20"/>
          <w:lang w:eastAsia="en-ZA"/>
        </w:rPr>
      </w:pPr>
      <w:r>
        <w:rPr>
          <w:color w:val="000000"/>
          <w:sz w:val="20"/>
          <w:szCs w:val="20"/>
          <w:lang w:eastAsia="en-ZA"/>
        </w:rPr>
        <w:t>Prior to use, the magnetizing power of all Yokes shall be checked daily and documented.</w:t>
      </w:r>
    </w:p>
    <w:p w:rsidR="00FA5634" w:rsidRDefault="00FA5634" w:rsidP="00FA5634">
      <w:pPr>
        <w:pStyle w:val="ListParagraph"/>
        <w:autoSpaceDE w:val="0"/>
        <w:autoSpaceDN w:val="0"/>
        <w:spacing w:after="0" w:line="276" w:lineRule="auto"/>
        <w:ind w:left="927"/>
        <w:rPr>
          <w:color w:val="000000"/>
          <w:sz w:val="20"/>
          <w:szCs w:val="20"/>
          <w:lang w:eastAsia="en-ZA"/>
        </w:rPr>
      </w:pPr>
    </w:p>
    <w:p w:rsidR="00FA5634" w:rsidRDefault="00FA5634" w:rsidP="0006289E">
      <w:pPr>
        <w:numPr>
          <w:ilvl w:val="0"/>
          <w:numId w:val="5"/>
        </w:numPr>
        <w:autoSpaceDE w:val="0"/>
        <w:autoSpaceDN w:val="0"/>
        <w:spacing w:after="0" w:line="276" w:lineRule="auto"/>
        <w:contextualSpacing/>
        <w:rPr>
          <w:color w:val="000000"/>
          <w:sz w:val="20"/>
          <w:szCs w:val="20"/>
          <w:lang w:eastAsia="en-ZA"/>
        </w:rPr>
      </w:pPr>
      <w:r>
        <w:rPr>
          <w:color w:val="000000"/>
          <w:sz w:val="20"/>
          <w:szCs w:val="20"/>
          <w:lang w:eastAsia="en-ZA"/>
        </w:rPr>
        <w:t>Each alternating current electromagnetic yoke shall have a lifting power of at least 10 lb (4.5 kg) at the maximum pole spacing that will be used.</w:t>
      </w:r>
    </w:p>
    <w:p w:rsidR="00FA5634" w:rsidRDefault="00FA5634" w:rsidP="00FA5634">
      <w:pPr>
        <w:autoSpaceDE w:val="0"/>
        <w:autoSpaceDN w:val="0"/>
        <w:spacing w:after="0" w:line="276" w:lineRule="auto"/>
        <w:rPr>
          <w:color w:val="000000"/>
          <w:sz w:val="20"/>
          <w:szCs w:val="20"/>
          <w:lang w:eastAsia="en-ZA"/>
        </w:rPr>
      </w:pPr>
    </w:p>
    <w:p w:rsidR="00FA5634" w:rsidRDefault="00FA5634" w:rsidP="0006289E">
      <w:pPr>
        <w:numPr>
          <w:ilvl w:val="0"/>
          <w:numId w:val="5"/>
        </w:numPr>
        <w:autoSpaceDE w:val="0"/>
        <w:autoSpaceDN w:val="0"/>
        <w:spacing w:after="0" w:line="276" w:lineRule="auto"/>
        <w:contextualSpacing/>
        <w:rPr>
          <w:color w:val="000000"/>
          <w:sz w:val="20"/>
          <w:szCs w:val="20"/>
          <w:lang w:eastAsia="en-ZA"/>
        </w:rPr>
      </w:pPr>
      <w:r>
        <w:rPr>
          <w:color w:val="000000"/>
          <w:sz w:val="20"/>
          <w:szCs w:val="20"/>
          <w:lang w:eastAsia="en-ZA"/>
        </w:rPr>
        <w:t>Each direct current or permanent magnetic yoke shall have a lifting power of at least 40 lb (18.1 kg) at the maximum pole spacing that will be used.</w:t>
      </w:r>
    </w:p>
    <w:p w:rsidR="00FA5634" w:rsidRDefault="00FA5634" w:rsidP="00FA5634">
      <w:pPr>
        <w:autoSpaceDE w:val="0"/>
        <w:autoSpaceDN w:val="0"/>
        <w:spacing w:after="0" w:line="276" w:lineRule="auto"/>
        <w:rPr>
          <w:color w:val="000000"/>
          <w:sz w:val="20"/>
          <w:szCs w:val="20"/>
          <w:lang w:eastAsia="en-ZA"/>
        </w:rPr>
      </w:pPr>
    </w:p>
    <w:p w:rsidR="00FA5634" w:rsidRDefault="00FA5634" w:rsidP="0006289E">
      <w:pPr>
        <w:numPr>
          <w:ilvl w:val="0"/>
          <w:numId w:val="5"/>
        </w:numPr>
        <w:autoSpaceDE w:val="0"/>
        <w:autoSpaceDN w:val="0"/>
        <w:spacing w:after="0" w:line="276" w:lineRule="auto"/>
        <w:contextualSpacing/>
        <w:rPr>
          <w:color w:val="000000"/>
          <w:sz w:val="20"/>
          <w:szCs w:val="20"/>
        </w:rPr>
      </w:pPr>
      <w:r>
        <w:rPr>
          <w:color w:val="000000"/>
          <w:sz w:val="20"/>
          <w:szCs w:val="20"/>
          <w:lang w:eastAsia="en-ZA"/>
        </w:rPr>
        <w:t>Each weight shall be weighed with a scale from a reputable manufacturer and stencilled with the applicable nominal weight prior to first use. A weight need only be verified again if damaged in a manner that could have caused loss of material.</w:t>
      </w:r>
    </w:p>
    <w:p w:rsidR="00FA5634" w:rsidRDefault="00FA5634" w:rsidP="00FA5634">
      <w:pPr>
        <w:autoSpaceDE w:val="0"/>
        <w:autoSpaceDN w:val="0"/>
        <w:spacing w:after="0"/>
        <w:rPr>
          <w:color w:val="000000"/>
          <w:sz w:val="20"/>
          <w:szCs w:val="20"/>
          <w:lang w:eastAsia="en-ZA"/>
        </w:rPr>
      </w:pPr>
    </w:p>
    <w:p w:rsidR="00FA5634" w:rsidRDefault="003421F7" w:rsidP="00FA5634">
      <w:pPr>
        <w:pStyle w:val="Heading2"/>
        <w:ind w:left="567" w:hanging="567"/>
        <w:rPr>
          <w:rFonts w:ascii="Calibri" w:eastAsia="Times New Roman" w:hAnsi="Calibri" w:cs="Calibri"/>
          <w:b/>
          <w:bCs/>
          <w:color w:val="auto"/>
          <w:sz w:val="20"/>
          <w:szCs w:val="20"/>
        </w:rPr>
      </w:pPr>
      <w:bookmarkStart w:id="25" w:name="_Toc477441665"/>
      <w:bookmarkStart w:id="26" w:name="_Toc483492934"/>
      <w:r>
        <w:rPr>
          <w:rFonts w:ascii="Calibri" w:eastAsia="Times New Roman" w:hAnsi="Calibri" w:cs="Calibri"/>
          <w:b/>
          <w:bCs/>
          <w:color w:val="auto"/>
          <w:sz w:val="20"/>
          <w:szCs w:val="20"/>
        </w:rPr>
        <w:t>7</w:t>
      </w:r>
      <w:r w:rsidR="00FA5634">
        <w:rPr>
          <w:rFonts w:ascii="Calibri" w:eastAsia="Times New Roman" w:hAnsi="Calibri" w:cs="Calibri"/>
          <w:b/>
          <w:bCs/>
          <w:color w:val="auto"/>
          <w:sz w:val="20"/>
          <w:szCs w:val="20"/>
        </w:rPr>
        <w:t>.5       Residual Field Meter</w:t>
      </w:r>
      <w:bookmarkEnd w:id="25"/>
      <w:bookmarkEnd w:id="26"/>
    </w:p>
    <w:p w:rsidR="00FA5634" w:rsidRDefault="00FA5634" w:rsidP="00FA5634">
      <w:pPr>
        <w:autoSpaceDE w:val="0"/>
        <w:autoSpaceDN w:val="0"/>
        <w:spacing w:after="0"/>
        <w:rPr>
          <w:rFonts w:ascii="Calibri" w:hAnsi="Calibri" w:cs="Calibri"/>
          <w:color w:val="000000"/>
          <w:sz w:val="20"/>
          <w:szCs w:val="20"/>
        </w:rPr>
      </w:pPr>
    </w:p>
    <w:p w:rsidR="00FA5634" w:rsidRDefault="00FA5634" w:rsidP="00FA5634">
      <w:pPr>
        <w:autoSpaceDE w:val="0"/>
        <w:autoSpaceDN w:val="0"/>
        <w:spacing w:after="0" w:line="276" w:lineRule="auto"/>
        <w:ind w:left="567"/>
        <w:rPr>
          <w:color w:val="000000"/>
          <w:sz w:val="20"/>
          <w:szCs w:val="20"/>
        </w:rPr>
      </w:pPr>
      <w:r>
        <w:rPr>
          <w:color w:val="000000"/>
          <w:sz w:val="20"/>
          <w:szCs w:val="20"/>
        </w:rPr>
        <w:t>Meters shall be sent back to the Supplier or other authorised Service Provider for Calibration at least once a year.</w:t>
      </w:r>
    </w:p>
    <w:p w:rsidR="00FA5634" w:rsidRDefault="00FA5634" w:rsidP="00FA5634">
      <w:pPr>
        <w:autoSpaceDE w:val="0"/>
        <w:autoSpaceDN w:val="0"/>
        <w:spacing w:after="0"/>
        <w:rPr>
          <w:color w:val="000000"/>
          <w:sz w:val="20"/>
          <w:szCs w:val="20"/>
        </w:rPr>
      </w:pPr>
    </w:p>
    <w:p w:rsidR="00FA5634" w:rsidRDefault="003421F7" w:rsidP="00FA5634">
      <w:pPr>
        <w:pStyle w:val="Heading2"/>
        <w:ind w:left="567" w:hanging="567"/>
        <w:rPr>
          <w:rFonts w:ascii="Calibri" w:eastAsia="Times New Roman" w:hAnsi="Calibri" w:cs="Calibri"/>
          <w:b/>
          <w:bCs/>
          <w:color w:val="auto"/>
          <w:sz w:val="20"/>
          <w:szCs w:val="20"/>
        </w:rPr>
      </w:pPr>
      <w:bookmarkStart w:id="27" w:name="_Toc477441666"/>
      <w:bookmarkStart w:id="28" w:name="_Toc483492935"/>
      <w:r>
        <w:rPr>
          <w:rFonts w:ascii="Calibri" w:eastAsia="Times New Roman" w:hAnsi="Calibri" w:cs="Calibri"/>
          <w:b/>
          <w:bCs/>
          <w:color w:val="auto"/>
          <w:sz w:val="20"/>
          <w:szCs w:val="20"/>
        </w:rPr>
        <w:t>7</w:t>
      </w:r>
      <w:r w:rsidR="00FA5634">
        <w:rPr>
          <w:rFonts w:ascii="Calibri" w:eastAsia="Times New Roman" w:hAnsi="Calibri" w:cs="Calibri"/>
          <w:b/>
          <w:bCs/>
          <w:color w:val="auto"/>
          <w:sz w:val="20"/>
          <w:szCs w:val="20"/>
        </w:rPr>
        <w:t>.6       Examination Medium</w:t>
      </w:r>
      <w:bookmarkEnd w:id="27"/>
      <w:bookmarkEnd w:id="28"/>
    </w:p>
    <w:p w:rsidR="00FA5634" w:rsidRDefault="00FA5634" w:rsidP="00FA5634">
      <w:pPr>
        <w:autoSpaceDE w:val="0"/>
        <w:autoSpaceDN w:val="0"/>
        <w:spacing w:after="0"/>
        <w:rPr>
          <w:rFonts w:ascii="Calibri" w:hAnsi="Calibri" w:cs="Calibri"/>
          <w:color w:val="000000"/>
          <w:sz w:val="20"/>
          <w:szCs w:val="20"/>
        </w:rPr>
      </w:pPr>
    </w:p>
    <w:p w:rsidR="00FA5634" w:rsidRDefault="00FA5634" w:rsidP="0006289E">
      <w:pPr>
        <w:numPr>
          <w:ilvl w:val="0"/>
          <w:numId w:val="6"/>
        </w:numPr>
        <w:autoSpaceDE w:val="0"/>
        <w:autoSpaceDN w:val="0"/>
        <w:spacing w:after="0" w:line="276" w:lineRule="auto"/>
        <w:contextualSpacing/>
        <w:rPr>
          <w:color w:val="000000"/>
          <w:sz w:val="20"/>
          <w:szCs w:val="20"/>
        </w:rPr>
      </w:pPr>
      <w:r>
        <w:rPr>
          <w:color w:val="000000"/>
          <w:sz w:val="20"/>
          <w:szCs w:val="20"/>
        </w:rPr>
        <w:t>Examination Medium used shall be of a reputable manufacturer.</w:t>
      </w:r>
    </w:p>
    <w:p w:rsidR="00FA5634" w:rsidRDefault="00FA5634" w:rsidP="00FA5634">
      <w:pPr>
        <w:pStyle w:val="ListParagraph"/>
        <w:autoSpaceDE w:val="0"/>
        <w:autoSpaceDN w:val="0"/>
        <w:spacing w:after="0" w:line="276" w:lineRule="auto"/>
        <w:ind w:left="927"/>
        <w:rPr>
          <w:color w:val="000000"/>
          <w:sz w:val="20"/>
          <w:szCs w:val="20"/>
        </w:rPr>
      </w:pPr>
    </w:p>
    <w:p w:rsidR="00FA5634" w:rsidRDefault="00FA5634" w:rsidP="0006289E">
      <w:pPr>
        <w:numPr>
          <w:ilvl w:val="0"/>
          <w:numId w:val="6"/>
        </w:numPr>
        <w:autoSpaceDE w:val="0"/>
        <w:autoSpaceDN w:val="0"/>
        <w:spacing w:after="0" w:line="276" w:lineRule="auto"/>
        <w:contextualSpacing/>
        <w:rPr>
          <w:color w:val="000000"/>
          <w:sz w:val="20"/>
          <w:szCs w:val="20"/>
        </w:rPr>
      </w:pPr>
      <w:r>
        <w:rPr>
          <w:color w:val="000000"/>
          <w:sz w:val="20"/>
          <w:szCs w:val="20"/>
        </w:rPr>
        <w:t>Families of Medium are not allowed to be intermixed.</w:t>
      </w:r>
    </w:p>
    <w:p w:rsidR="00FA5634" w:rsidRDefault="00FA5634" w:rsidP="00FA5634">
      <w:pPr>
        <w:pStyle w:val="ListParagraph"/>
        <w:autoSpaceDE w:val="0"/>
        <w:autoSpaceDN w:val="0"/>
        <w:spacing w:after="0" w:line="276" w:lineRule="auto"/>
        <w:ind w:left="927"/>
        <w:rPr>
          <w:color w:val="000000"/>
          <w:sz w:val="20"/>
          <w:szCs w:val="20"/>
        </w:rPr>
      </w:pPr>
    </w:p>
    <w:p w:rsidR="00FA5634" w:rsidRDefault="00FA5634" w:rsidP="0006289E">
      <w:pPr>
        <w:numPr>
          <w:ilvl w:val="0"/>
          <w:numId w:val="6"/>
        </w:numPr>
        <w:autoSpaceDE w:val="0"/>
        <w:autoSpaceDN w:val="0"/>
        <w:spacing w:after="0" w:line="276" w:lineRule="auto"/>
        <w:contextualSpacing/>
        <w:rPr>
          <w:color w:val="000000"/>
          <w:sz w:val="20"/>
          <w:szCs w:val="20"/>
        </w:rPr>
      </w:pPr>
      <w:r>
        <w:rPr>
          <w:color w:val="000000"/>
          <w:sz w:val="20"/>
          <w:szCs w:val="20"/>
        </w:rPr>
        <w:t>The Supplier shall furnish The Company with the relevant Material Safety Data Sheets.</w:t>
      </w:r>
    </w:p>
    <w:p w:rsidR="00FA5634" w:rsidRDefault="00FA5634" w:rsidP="00FA5634">
      <w:pPr>
        <w:pStyle w:val="ListParagraph"/>
        <w:autoSpaceDE w:val="0"/>
        <w:autoSpaceDN w:val="0"/>
        <w:spacing w:after="0" w:line="276" w:lineRule="auto"/>
        <w:ind w:left="927"/>
        <w:rPr>
          <w:color w:val="000000"/>
          <w:sz w:val="20"/>
          <w:szCs w:val="20"/>
        </w:rPr>
      </w:pPr>
    </w:p>
    <w:p w:rsidR="00FA5634" w:rsidRDefault="00FA5634" w:rsidP="0006289E">
      <w:pPr>
        <w:numPr>
          <w:ilvl w:val="0"/>
          <w:numId w:val="6"/>
        </w:numPr>
        <w:autoSpaceDE w:val="0"/>
        <w:autoSpaceDN w:val="0"/>
        <w:spacing w:after="0" w:line="276" w:lineRule="auto"/>
        <w:contextualSpacing/>
        <w:rPr>
          <w:color w:val="000000"/>
          <w:sz w:val="20"/>
          <w:szCs w:val="20"/>
        </w:rPr>
      </w:pPr>
      <w:r>
        <w:rPr>
          <w:color w:val="000000"/>
          <w:sz w:val="20"/>
          <w:szCs w:val="20"/>
        </w:rPr>
        <w:t>The Examination Medium shall meet the Requirements of the applicable Reference Code Section.</w:t>
      </w: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Pr="00FA5634" w:rsidRDefault="00FA5634" w:rsidP="0006289E">
      <w:pPr>
        <w:pStyle w:val="Heading1"/>
        <w:keepNext w:val="0"/>
        <w:keepLines w:val="0"/>
        <w:numPr>
          <w:ilvl w:val="0"/>
          <w:numId w:val="1"/>
        </w:numPr>
        <w:pBdr>
          <w:bottom w:val="single" w:sz="4" w:space="1" w:color="auto"/>
        </w:pBdr>
        <w:shd w:val="clear" w:color="auto" w:fill="B5F1CC"/>
        <w:spacing w:before="0" w:line="240" w:lineRule="auto"/>
        <w:ind w:left="567" w:hanging="567"/>
        <w:contextualSpacing/>
        <w:rPr>
          <w:rFonts w:eastAsia="Times New Roman"/>
          <w:b/>
          <w:color w:val="000000"/>
          <w:sz w:val="22"/>
          <w:szCs w:val="20"/>
          <w:lang w:eastAsia="en-ZA"/>
        </w:rPr>
      </w:pPr>
      <w:bookmarkStart w:id="29" w:name="_Toc477441667"/>
      <w:bookmarkStart w:id="30" w:name="_Toc483492936"/>
      <w:r w:rsidRPr="00FA5634">
        <w:rPr>
          <w:rFonts w:eastAsia="Times New Roman"/>
          <w:b/>
          <w:color w:val="000000"/>
          <w:sz w:val="22"/>
          <w:szCs w:val="20"/>
          <w:lang w:eastAsia="en-ZA"/>
        </w:rPr>
        <w:t>PT EQUIPMENT REQUIREMENTS:</w:t>
      </w:r>
      <w:bookmarkEnd w:id="29"/>
      <w:bookmarkEnd w:id="30"/>
    </w:p>
    <w:p w:rsidR="00FA5634" w:rsidRDefault="00FA5634" w:rsidP="00FA5634">
      <w:pPr>
        <w:autoSpaceDE w:val="0"/>
        <w:autoSpaceDN w:val="0"/>
        <w:spacing w:after="0"/>
        <w:rPr>
          <w:color w:val="000000"/>
          <w:sz w:val="20"/>
          <w:szCs w:val="20"/>
          <w:lang w:eastAsia="en-ZA"/>
        </w:rPr>
      </w:pPr>
    </w:p>
    <w:p w:rsidR="00FA5634" w:rsidRDefault="00FA5634" w:rsidP="0006289E">
      <w:pPr>
        <w:pStyle w:val="Heading2"/>
        <w:keepLines w:val="0"/>
        <w:numPr>
          <w:ilvl w:val="1"/>
          <w:numId w:val="1"/>
        </w:numPr>
        <w:spacing w:line="252" w:lineRule="auto"/>
        <w:ind w:left="567" w:hanging="567"/>
        <w:rPr>
          <w:rFonts w:ascii="Calibri" w:eastAsia="Times New Roman" w:hAnsi="Calibri" w:cs="Calibri"/>
          <w:b/>
          <w:bCs/>
          <w:color w:val="auto"/>
          <w:sz w:val="20"/>
          <w:szCs w:val="20"/>
        </w:rPr>
      </w:pPr>
      <w:bookmarkStart w:id="31" w:name="_Toc477441668"/>
      <w:bookmarkStart w:id="32" w:name="_Toc483492937"/>
      <w:r>
        <w:rPr>
          <w:rFonts w:ascii="Calibri" w:eastAsia="Times New Roman" w:hAnsi="Calibri" w:cs="Calibri"/>
          <w:b/>
          <w:bCs/>
          <w:color w:val="auto"/>
          <w:sz w:val="20"/>
          <w:szCs w:val="20"/>
        </w:rPr>
        <w:t>UV-Lights</w:t>
      </w:r>
      <w:bookmarkEnd w:id="31"/>
      <w:bookmarkEnd w:id="32"/>
    </w:p>
    <w:p w:rsidR="00FA5634" w:rsidRDefault="00FA5634" w:rsidP="00FA5634">
      <w:pPr>
        <w:autoSpaceDE w:val="0"/>
        <w:autoSpaceDN w:val="0"/>
        <w:spacing w:after="0"/>
        <w:rPr>
          <w:rFonts w:ascii="Calibri" w:hAnsi="Calibri" w:cs="Calibri"/>
          <w:color w:val="000000"/>
          <w:sz w:val="20"/>
          <w:szCs w:val="20"/>
        </w:rPr>
      </w:pPr>
    </w:p>
    <w:p w:rsidR="00FA5634" w:rsidRDefault="00FA5634" w:rsidP="0006289E">
      <w:pPr>
        <w:numPr>
          <w:ilvl w:val="0"/>
          <w:numId w:val="7"/>
        </w:numPr>
        <w:autoSpaceDE w:val="0"/>
        <w:autoSpaceDN w:val="0"/>
        <w:spacing w:after="0" w:line="276" w:lineRule="auto"/>
        <w:contextualSpacing/>
        <w:rPr>
          <w:color w:val="000000"/>
          <w:sz w:val="20"/>
          <w:szCs w:val="20"/>
          <w:lang w:eastAsia="en-ZA"/>
        </w:rPr>
      </w:pPr>
      <w:r>
        <w:rPr>
          <w:color w:val="000000"/>
          <w:sz w:val="20"/>
          <w:szCs w:val="20"/>
          <w:lang w:eastAsia="en-ZA"/>
        </w:rPr>
        <w:t>In the case of Mercury Vapour Arc Lamps, the black light shall be allowed to warm up for a minimum of 10 min prior to use or measurement of the intensity of the ultraviolet light emitted. Reflectors and filters should be checked and cleaned daily when in use. Cracked or broken filters shall be replaced immediately.</w:t>
      </w:r>
    </w:p>
    <w:p w:rsidR="00FA5634" w:rsidRDefault="00FA5634" w:rsidP="00FA5634">
      <w:pPr>
        <w:pStyle w:val="ListParagraph"/>
        <w:autoSpaceDE w:val="0"/>
        <w:autoSpaceDN w:val="0"/>
        <w:spacing w:after="0" w:line="276" w:lineRule="auto"/>
        <w:ind w:left="927"/>
        <w:rPr>
          <w:color w:val="000000"/>
          <w:sz w:val="20"/>
          <w:szCs w:val="20"/>
          <w:lang w:eastAsia="en-ZA"/>
        </w:rPr>
      </w:pPr>
    </w:p>
    <w:p w:rsidR="00FA5634" w:rsidRDefault="00FA5634" w:rsidP="0006289E">
      <w:pPr>
        <w:numPr>
          <w:ilvl w:val="0"/>
          <w:numId w:val="7"/>
        </w:numPr>
        <w:autoSpaceDE w:val="0"/>
        <w:autoSpaceDN w:val="0"/>
        <w:spacing w:after="0" w:line="276" w:lineRule="auto"/>
        <w:contextualSpacing/>
        <w:rPr>
          <w:color w:val="000000"/>
          <w:sz w:val="20"/>
          <w:szCs w:val="20"/>
        </w:rPr>
      </w:pPr>
      <w:r>
        <w:rPr>
          <w:color w:val="000000"/>
          <w:sz w:val="20"/>
          <w:szCs w:val="20"/>
          <w:lang w:eastAsia="en-ZA"/>
        </w:rPr>
        <w:t>The black light intensity shall be measured with a black light meter. A minimum of 1000 µW/cm² on the surface to be examined is required. The black light intensity shall be verified at least once every 8 hr, whenever the work station is changed, or whenever the bulb is changed.</w:t>
      </w:r>
    </w:p>
    <w:p w:rsidR="00FA5634" w:rsidRDefault="00FA5634" w:rsidP="00FA5634">
      <w:pPr>
        <w:autoSpaceDE w:val="0"/>
        <w:autoSpaceDN w:val="0"/>
        <w:spacing w:after="0" w:line="276" w:lineRule="auto"/>
        <w:rPr>
          <w:color w:val="000000"/>
          <w:sz w:val="20"/>
          <w:szCs w:val="20"/>
        </w:rPr>
      </w:pPr>
    </w:p>
    <w:p w:rsidR="00FA5634" w:rsidRDefault="003421F7" w:rsidP="00FA5634">
      <w:pPr>
        <w:pStyle w:val="Heading2"/>
        <w:ind w:left="567" w:hanging="567"/>
        <w:rPr>
          <w:rFonts w:ascii="Calibri" w:eastAsia="Times New Roman" w:hAnsi="Calibri" w:cs="Calibri"/>
          <w:b/>
          <w:bCs/>
          <w:color w:val="auto"/>
          <w:sz w:val="20"/>
          <w:szCs w:val="20"/>
        </w:rPr>
      </w:pPr>
      <w:bookmarkStart w:id="33" w:name="_Toc477441669"/>
      <w:bookmarkStart w:id="34" w:name="_Toc483492938"/>
      <w:r>
        <w:rPr>
          <w:rFonts w:ascii="Calibri" w:eastAsia="Times New Roman" w:hAnsi="Calibri" w:cs="Calibri"/>
          <w:b/>
          <w:bCs/>
          <w:color w:val="auto"/>
          <w:sz w:val="20"/>
          <w:szCs w:val="20"/>
        </w:rPr>
        <w:t>8</w:t>
      </w:r>
      <w:r w:rsidR="00FA5634">
        <w:rPr>
          <w:rFonts w:ascii="Calibri" w:eastAsia="Times New Roman" w:hAnsi="Calibri" w:cs="Calibri"/>
          <w:b/>
          <w:bCs/>
          <w:color w:val="auto"/>
          <w:sz w:val="20"/>
          <w:szCs w:val="20"/>
        </w:rPr>
        <w:t>.2       UV-Light Meter</w:t>
      </w:r>
      <w:bookmarkEnd w:id="33"/>
      <w:bookmarkEnd w:id="34"/>
    </w:p>
    <w:p w:rsidR="00FA5634" w:rsidRDefault="00FA5634" w:rsidP="00FA5634">
      <w:pPr>
        <w:autoSpaceDE w:val="0"/>
        <w:autoSpaceDN w:val="0"/>
        <w:spacing w:after="0"/>
        <w:rPr>
          <w:rFonts w:ascii="Calibri" w:hAnsi="Calibri" w:cs="Calibri"/>
          <w:color w:val="000000"/>
          <w:sz w:val="20"/>
          <w:szCs w:val="20"/>
        </w:rPr>
      </w:pPr>
    </w:p>
    <w:p w:rsidR="00FA5634" w:rsidRDefault="00FA5634" w:rsidP="0006289E">
      <w:pPr>
        <w:numPr>
          <w:ilvl w:val="0"/>
          <w:numId w:val="8"/>
        </w:numPr>
        <w:autoSpaceDE w:val="0"/>
        <w:autoSpaceDN w:val="0"/>
        <w:spacing w:after="0" w:line="276" w:lineRule="auto"/>
        <w:contextualSpacing/>
        <w:rPr>
          <w:color w:val="000000"/>
          <w:sz w:val="20"/>
          <w:szCs w:val="20"/>
        </w:rPr>
      </w:pPr>
      <w:r>
        <w:rPr>
          <w:color w:val="000000"/>
          <w:sz w:val="20"/>
          <w:szCs w:val="20"/>
        </w:rPr>
        <w:t>The UV-Light Meter shall be sent back to the Supplier or other authorised Service Provider for Calibration at least once a year.</w:t>
      </w:r>
    </w:p>
    <w:p w:rsidR="00FA5634" w:rsidRDefault="00FA5634" w:rsidP="00FA5634">
      <w:pPr>
        <w:pStyle w:val="ListParagraph"/>
        <w:autoSpaceDE w:val="0"/>
        <w:autoSpaceDN w:val="0"/>
        <w:spacing w:after="0" w:line="276" w:lineRule="auto"/>
        <w:ind w:left="927"/>
        <w:rPr>
          <w:color w:val="000000"/>
          <w:sz w:val="20"/>
          <w:szCs w:val="20"/>
        </w:rPr>
      </w:pPr>
    </w:p>
    <w:p w:rsidR="00FA5634" w:rsidRDefault="00FA5634" w:rsidP="0006289E">
      <w:pPr>
        <w:numPr>
          <w:ilvl w:val="0"/>
          <w:numId w:val="8"/>
        </w:numPr>
        <w:autoSpaceDE w:val="0"/>
        <w:autoSpaceDN w:val="0"/>
        <w:spacing w:after="0" w:line="276" w:lineRule="auto"/>
        <w:contextualSpacing/>
        <w:rPr>
          <w:color w:val="000000"/>
          <w:sz w:val="20"/>
          <w:szCs w:val="20"/>
        </w:rPr>
      </w:pPr>
      <w:r>
        <w:rPr>
          <w:color w:val="000000"/>
          <w:sz w:val="20"/>
          <w:szCs w:val="20"/>
        </w:rPr>
        <w:t>The Instrument shall be calibrated to a known standard to be accurate within ± 1 %.</w:t>
      </w:r>
    </w:p>
    <w:p w:rsidR="00FA5634" w:rsidRDefault="00FA5634" w:rsidP="00FA5634">
      <w:pPr>
        <w:autoSpaceDE w:val="0"/>
        <w:autoSpaceDN w:val="0"/>
        <w:spacing w:after="0"/>
        <w:rPr>
          <w:color w:val="000000"/>
          <w:sz w:val="20"/>
          <w:szCs w:val="20"/>
        </w:rPr>
      </w:pPr>
    </w:p>
    <w:p w:rsidR="00FA5634" w:rsidRDefault="003421F7" w:rsidP="00FA5634">
      <w:pPr>
        <w:pStyle w:val="Heading2"/>
        <w:ind w:left="567" w:hanging="567"/>
        <w:rPr>
          <w:rFonts w:ascii="Calibri" w:eastAsia="Times New Roman" w:hAnsi="Calibri" w:cs="Calibri"/>
          <w:b/>
          <w:bCs/>
          <w:color w:val="auto"/>
          <w:sz w:val="20"/>
          <w:szCs w:val="20"/>
        </w:rPr>
      </w:pPr>
      <w:bookmarkStart w:id="35" w:name="_Toc477441670"/>
      <w:bookmarkStart w:id="36" w:name="_Toc483492939"/>
      <w:r>
        <w:rPr>
          <w:rFonts w:ascii="Calibri" w:eastAsia="Times New Roman" w:hAnsi="Calibri" w:cs="Calibri"/>
          <w:b/>
          <w:bCs/>
          <w:color w:val="auto"/>
          <w:sz w:val="20"/>
          <w:szCs w:val="20"/>
        </w:rPr>
        <w:t>8</w:t>
      </w:r>
      <w:r w:rsidR="00FA5634">
        <w:rPr>
          <w:rFonts w:ascii="Calibri" w:eastAsia="Times New Roman" w:hAnsi="Calibri" w:cs="Calibri"/>
          <w:b/>
          <w:bCs/>
          <w:color w:val="auto"/>
          <w:sz w:val="20"/>
          <w:szCs w:val="20"/>
        </w:rPr>
        <w:t>.3       White Light Meter</w:t>
      </w:r>
      <w:bookmarkEnd w:id="35"/>
      <w:bookmarkEnd w:id="36"/>
    </w:p>
    <w:p w:rsidR="00FA5634" w:rsidRDefault="00FA5634" w:rsidP="00FA5634">
      <w:pPr>
        <w:autoSpaceDE w:val="0"/>
        <w:autoSpaceDN w:val="0"/>
        <w:spacing w:after="0"/>
        <w:rPr>
          <w:rFonts w:ascii="Calibri" w:hAnsi="Calibri" w:cs="Calibri"/>
          <w:color w:val="000000"/>
          <w:sz w:val="20"/>
          <w:szCs w:val="20"/>
        </w:rPr>
      </w:pPr>
    </w:p>
    <w:p w:rsidR="00FA5634" w:rsidRDefault="00FA5634" w:rsidP="0006289E">
      <w:pPr>
        <w:numPr>
          <w:ilvl w:val="0"/>
          <w:numId w:val="9"/>
        </w:numPr>
        <w:autoSpaceDE w:val="0"/>
        <w:autoSpaceDN w:val="0"/>
        <w:spacing w:after="0" w:line="276" w:lineRule="auto"/>
        <w:contextualSpacing/>
        <w:rPr>
          <w:color w:val="000000"/>
          <w:sz w:val="20"/>
          <w:szCs w:val="20"/>
        </w:rPr>
      </w:pPr>
      <w:r>
        <w:rPr>
          <w:color w:val="000000"/>
          <w:sz w:val="20"/>
          <w:szCs w:val="20"/>
        </w:rPr>
        <w:t>The White Light Meter shall be sent back to the Supplier or other authorised Service Provider for Calibration at least once a year.</w:t>
      </w:r>
    </w:p>
    <w:p w:rsidR="00FA5634" w:rsidRDefault="00FA5634" w:rsidP="00FA5634">
      <w:pPr>
        <w:pStyle w:val="ListParagraph"/>
        <w:autoSpaceDE w:val="0"/>
        <w:autoSpaceDN w:val="0"/>
        <w:spacing w:after="0" w:line="276" w:lineRule="auto"/>
        <w:ind w:left="927"/>
        <w:rPr>
          <w:color w:val="000000"/>
          <w:sz w:val="20"/>
          <w:szCs w:val="20"/>
        </w:rPr>
      </w:pPr>
    </w:p>
    <w:p w:rsidR="00FA5634" w:rsidRDefault="00FA5634" w:rsidP="0006289E">
      <w:pPr>
        <w:numPr>
          <w:ilvl w:val="0"/>
          <w:numId w:val="9"/>
        </w:numPr>
        <w:autoSpaceDE w:val="0"/>
        <w:autoSpaceDN w:val="0"/>
        <w:spacing w:after="0" w:line="276" w:lineRule="auto"/>
        <w:contextualSpacing/>
        <w:rPr>
          <w:color w:val="000000"/>
          <w:sz w:val="20"/>
          <w:szCs w:val="20"/>
        </w:rPr>
      </w:pPr>
      <w:r>
        <w:rPr>
          <w:color w:val="000000"/>
          <w:sz w:val="20"/>
          <w:szCs w:val="20"/>
        </w:rPr>
        <w:t>The Instrument shall be calibrated to a known standard to be accurate within ± 1 %.</w:t>
      </w:r>
    </w:p>
    <w:p w:rsidR="00FA5634" w:rsidRDefault="00FA5634" w:rsidP="00FA5634">
      <w:pPr>
        <w:autoSpaceDE w:val="0"/>
        <w:autoSpaceDN w:val="0"/>
        <w:spacing w:after="0"/>
        <w:rPr>
          <w:color w:val="000000"/>
          <w:sz w:val="20"/>
          <w:szCs w:val="20"/>
        </w:rPr>
      </w:pPr>
    </w:p>
    <w:p w:rsidR="00FA5634" w:rsidRDefault="003421F7" w:rsidP="00FA5634">
      <w:pPr>
        <w:pStyle w:val="Heading2"/>
        <w:ind w:left="567" w:hanging="567"/>
        <w:rPr>
          <w:rFonts w:ascii="Calibri" w:eastAsia="Times New Roman" w:hAnsi="Calibri" w:cs="Calibri"/>
          <w:b/>
          <w:bCs/>
          <w:color w:val="auto"/>
          <w:sz w:val="20"/>
          <w:szCs w:val="20"/>
        </w:rPr>
      </w:pPr>
      <w:bookmarkStart w:id="37" w:name="_Toc477441671"/>
      <w:bookmarkStart w:id="38" w:name="_Toc483492940"/>
      <w:r>
        <w:rPr>
          <w:rFonts w:ascii="Calibri" w:eastAsia="Times New Roman" w:hAnsi="Calibri" w:cs="Calibri"/>
          <w:b/>
          <w:bCs/>
          <w:color w:val="auto"/>
          <w:sz w:val="20"/>
          <w:szCs w:val="20"/>
        </w:rPr>
        <w:lastRenderedPageBreak/>
        <w:t>8</w:t>
      </w:r>
      <w:r w:rsidR="00FA5634">
        <w:rPr>
          <w:rFonts w:ascii="Calibri" w:eastAsia="Times New Roman" w:hAnsi="Calibri" w:cs="Calibri"/>
          <w:b/>
          <w:bCs/>
          <w:color w:val="auto"/>
          <w:sz w:val="20"/>
          <w:szCs w:val="20"/>
        </w:rPr>
        <w:t>.4       Examination Medium</w:t>
      </w:r>
      <w:bookmarkEnd w:id="37"/>
      <w:bookmarkEnd w:id="38"/>
    </w:p>
    <w:p w:rsidR="00FA5634" w:rsidRDefault="00FA5634" w:rsidP="00FA5634">
      <w:pPr>
        <w:autoSpaceDE w:val="0"/>
        <w:autoSpaceDN w:val="0"/>
        <w:spacing w:after="0"/>
        <w:rPr>
          <w:rFonts w:ascii="Calibri" w:hAnsi="Calibri" w:cs="Calibri"/>
          <w:color w:val="000000"/>
          <w:sz w:val="20"/>
          <w:szCs w:val="20"/>
        </w:rPr>
      </w:pPr>
    </w:p>
    <w:p w:rsidR="00FA5634" w:rsidRDefault="00FA5634" w:rsidP="0006289E">
      <w:pPr>
        <w:numPr>
          <w:ilvl w:val="0"/>
          <w:numId w:val="10"/>
        </w:numPr>
        <w:autoSpaceDE w:val="0"/>
        <w:autoSpaceDN w:val="0"/>
        <w:spacing w:after="0" w:line="276" w:lineRule="auto"/>
        <w:rPr>
          <w:color w:val="000000"/>
          <w:sz w:val="20"/>
          <w:szCs w:val="20"/>
        </w:rPr>
      </w:pPr>
      <w:r>
        <w:rPr>
          <w:color w:val="000000"/>
          <w:sz w:val="20"/>
          <w:szCs w:val="20"/>
        </w:rPr>
        <w:t>Examination Medium used shall be of a reputable manufacturer.</w:t>
      </w:r>
    </w:p>
    <w:p w:rsidR="00FA5634" w:rsidRDefault="00FA5634" w:rsidP="00FA5634">
      <w:pPr>
        <w:autoSpaceDE w:val="0"/>
        <w:autoSpaceDN w:val="0"/>
        <w:spacing w:after="0" w:line="276" w:lineRule="auto"/>
        <w:ind w:left="927"/>
        <w:rPr>
          <w:color w:val="000000"/>
          <w:sz w:val="20"/>
          <w:szCs w:val="20"/>
        </w:rPr>
      </w:pPr>
    </w:p>
    <w:p w:rsidR="00FA5634" w:rsidRDefault="00FA5634" w:rsidP="0006289E">
      <w:pPr>
        <w:numPr>
          <w:ilvl w:val="0"/>
          <w:numId w:val="10"/>
        </w:numPr>
        <w:autoSpaceDE w:val="0"/>
        <w:autoSpaceDN w:val="0"/>
        <w:spacing w:after="0" w:line="276" w:lineRule="auto"/>
        <w:rPr>
          <w:color w:val="000000"/>
          <w:sz w:val="20"/>
          <w:szCs w:val="20"/>
        </w:rPr>
      </w:pPr>
      <w:r>
        <w:rPr>
          <w:color w:val="000000"/>
          <w:sz w:val="20"/>
          <w:szCs w:val="20"/>
        </w:rPr>
        <w:t>Families of Medium are not allowed to be intermixed.</w:t>
      </w:r>
    </w:p>
    <w:p w:rsidR="00FA5634" w:rsidRDefault="00FA5634" w:rsidP="00FA5634">
      <w:pPr>
        <w:autoSpaceDE w:val="0"/>
        <w:autoSpaceDN w:val="0"/>
        <w:spacing w:after="0" w:line="276" w:lineRule="auto"/>
        <w:rPr>
          <w:color w:val="000000"/>
          <w:sz w:val="20"/>
          <w:szCs w:val="20"/>
        </w:rPr>
      </w:pPr>
    </w:p>
    <w:p w:rsidR="00FA5634" w:rsidRDefault="00FA5634" w:rsidP="0006289E">
      <w:pPr>
        <w:numPr>
          <w:ilvl w:val="0"/>
          <w:numId w:val="10"/>
        </w:numPr>
        <w:autoSpaceDE w:val="0"/>
        <w:autoSpaceDN w:val="0"/>
        <w:spacing w:after="0" w:line="276" w:lineRule="auto"/>
        <w:rPr>
          <w:color w:val="000000"/>
          <w:sz w:val="20"/>
          <w:szCs w:val="20"/>
        </w:rPr>
      </w:pPr>
      <w:r>
        <w:rPr>
          <w:color w:val="000000"/>
          <w:sz w:val="20"/>
          <w:szCs w:val="20"/>
        </w:rPr>
        <w:t>The Supplier shall furnish The Company with the relevant Material Safety Data Sheets.</w:t>
      </w:r>
    </w:p>
    <w:p w:rsidR="00FA5634" w:rsidRDefault="00FA5634" w:rsidP="00FA5634">
      <w:pPr>
        <w:autoSpaceDE w:val="0"/>
        <w:autoSpaceDN w:val="0"/>
        <w:spacing w:after="0" w:line="276" w:lineRule="auto"/>
        <w:ind w:left="927"/>
        <w:rPr>
          <w:color w:val="000000"/>
          <w:sz w:val="20"/>
          <w:szCs w:val="20"/>
        </w:rPr>
      </w:pPr>
    </w:p>
    <w:p w:rsidR="00FA5634" w:rsidRDefault="00FA5634" w:rsidP="0006289E">
      <w:pPr>
        <w:numPr>
          <w:ilvl w:val="0"/>
          <w:numId w:val="10"/>
        </w:numPr>
        <w:autoSpaceDE w:val="0"/>
        <w:autoSpaceDN w:val="0"/>
        <w:spacing w:after="0" w:line="276" w:lineRule="auto"/>
        <w:rPr>
          <w:color w:val="000000"/>
          <w:sz w:val="20"/>
          <w:szCs w:val="20"/>
        </w:rPr>
      </w:pPr>
      <w:r>
        <w:rPr>
          <w:color w:val="000000"/>
          <w:sz w:val="20"/>
          <w:szCs w:val="20"/>
        </w:rPr>
        <w:t>The Examination Medium shall meet the Requirements of the applicable Reference Code Section.</w:t>
      </w: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lang w:eastAsia="en-ZA"/>
        </w:rPr>
      </w:pPr>
    </w:p>
    <w:p w:rsidR="00FA5634" w:rsidRPr="00FA5634" w:rsidRDefault="00FA5634" w:rsidP="0006289E">
      <w:pPr>
        <w:pStyle w:val="Heading1"/>
        <w:keepNext w:val="0"/>
        <w:keepLines w:val="0"/>
        <w:numPr>
          <w:ilvl w:val="0"/>
          <w:numId w:val="1"/>
        </w:numPr>
        <w:pBdr>
          <w:bottom w:val="single" w:sz="4" w:space="1" w:color="auto"/>
        </w:pBdr>
        <w:shd w:val="clear" w:color="auto" w:fill="B5F1CC"/>
        <w:spacing w:before="0" w:line="240" w:lineRule="auto"/>
        <w:ind w:left="567" w:hanging="567"/>
        <w:contextualSpacing/>
        <w:rPr>
          <w:rFonts w:eastAsia="Times New Roman"/>
          <w:b/>
          <w:color w:val="000000"/>
          <w:sz w:val="22"/>
          <w:szCs w:val="20"/>
          <w:lang w:eastAsia="en-ZA"/>
        </w:rPr>
      </w:pPr>
      <w:bookmarkStart w:id="39" w:name="_Toc477441672"/>
      <w:bookmarkStart w:id="40" w:name="_Toc483492941"/>
      <w:r w:rsidRPr="00FA5634">
        <w:rPr>
          <w:rFonts w:eastAsia="Times New Roman"/>
          <w:b/>
          <w:color w:val="000000"/>
          <w:sz w:val="22"/>
          <w:szCs w:val="20"/>
          <w:lang w:eastAsia="en-ZA"/>
        </w:rPr>
        <w:t>UT EQUIPMENT REQUIREMENTS:</w:t>
      </w:r>
      <w:bookmarkEnd w:id="39"/>
      <w:bookmarkEnd w:id="40"/>
    </w:p>
    <w:p w:rsidR="00FA5634" w:rsidRDefault="00FA5634" w:rsidP="00FA5634">
      <w:pPr>
        <w:autoSpaceDE w:val="0"/>
        <w:autoSpaceDN w:val="0"/>
        <w:spacing w:after="0"/>
        <w:rPr>
          <w:color w:val="000000"/>
          <w:sz w:val="20"/>
          <w:szCs w:val="20"/>
          <w:lang w:eastAsia="en-ZA"/>
        </w:rPr>
      </w:pPr>
    </w:p>
    <w:p w:rsidR="00FA5634" w:rsidRDefault="003421F7" w:rsidP="00FA5634">
      <w:pPr>
        <w:pStyle w:val="Heading2"/>
        <w:ind w:left="567" w:hanging="567"/>
        <w:rPr>
          <w:rFonts w:ascii="Calibri" w:eastAsia="Times New Roman" w:hAnsi="Calibri" w:cs="Calibri"/>
          <w:b/>
          <w:bCs/>
          <w:color w:val="auto"/>
          <w:sz w:val="20"/>
          <w:szCs w:val="20"/>
          <w:lang w:eastAsia="en-ZA"/>
        </w:rPr>
      </w:pPr>
      <w:bookmarkStart w:id="41" w:name="_Toc477441673"/>
      <w:bookmarkStart w:id="42" w:name="_Toc483492942"/>
      <w:r>
        <w:rPr>
          <w:rFonts w:ascii="Calibri" w:eastAsia="Times New Roman" w:hAnsi="Calibri" w:cs="Calibri"/>
          <w:b/>
          <w:bCs/>
          <w:color w:val="auto"/>
          <w:sz w:val="20"/>
          <w:szCs w:val="20"/>
          <w:lang w:eastAsia="en-ZA"/>
        </w:rPr>
        <w:t>9</w:t>
      </w:r>
      <w:r w:rsidR="00FA5634">
        <w:rPr>
          <w:rFonts w:ascii="Calibri" w:eastAsia="Times New Roman" w:hAnsi="Calibri" w:cs="Calibri"/>
          <w:b/>
          <w:bCs/>
          <w:color w:val="auto"/>
          <w:sz w:val="20"/>
          <w:szCs w:val="20"/>
          <w:lang w:eastAsia="en-ZA"/>
        </w:rPr>
        <w:t xml:space="preserve">.1    </w:t>
      </w:r>
      <w:proofErr w:type="spellStart"/>
      <w:r w:rsidR="00FA5634">
        <w:rPr>
          <w:rFonts w:ascii="Calibri" w:eastAsia="Times New Roman" w:hAnsi="Calibri" w:cs="Calibri"/>
          <w:b/>
          <w:bCs/>
          <w:color w:val="auto"/>
          <w:sz w:val="20"/>
          <w:szCs w:val="20"/>
          <w:lang w:eastAsia="en-ZA"/>
        </w:rPr>
        <w:t>Couplant</w:t>
      </w:r>
      <w:bookmarkEnd w:id="41"/>
      <w:bookmarkEnd w:id="42"/>
      <w:proofErr w:type="spellEnd"/>
    </w:p>
    <w:p w:rsidR="00FA5634" w:rsidRDefault="00FA5634" w:rsidP="00FA5634">
      <w:pPr>
        <w:autoSpaceDE w:val="0"/>
        <w:autoSpaceDN w:val="0"/>
        <w:spacing w:after="0"/>
        <w:rPr>
          <w:rFonts w:ascii="Calibri" w:hAnsi="Calibri" w:cs="Calibri"/>
          <w:color w:val="000000"/>
          <w:sz w:val="20"/>
          <w:szCs w:val="20"/>
          <w:lang w:eastAsia="en-ZA"/>
        </w:rPr>
      </w:pPr>
    </w:p>
    <w:p w:rsidR="00FA5634" w:rsidRDefault="00FA5634" w:rsidP="0006289E">
      <w:pPr>
        <w:numPr>
          <w:ilvl w:val="0"/>
          <w:numId w:val="11"/>
        </w:numPr>
        <w:autoSpaceDE w:val="0"/>
        <w:autoSpaceDN w:val="0"/>
        <w:spacing w:after="0" w:line="276" w:lineRule="auto"/>
        <w:rPr>
          <w:color w:val="000000"/>
          <w:sz w:val="20"/>
          <w:szCs w:val="20"/>
          <w:lang w:eastAsia="en-ZA"/>
        </w:rPr>
      </w:pPr>
      <w:r>
        <w:rPr>
          <w:color w:val="000000"/>
          <w:sz w:val="20"/>
          <w:szCs w:val="20"/>
          <w:lang w:eastAsia="en-ZA"/>
        </w:rPr>
        <w:t xml:space="preserve">The </w:t>
      </w:r>
      <w:proofErr w:type="spellStart"/>
      <w:r>
        <w:rPr>
          <w:color w:val="000000"/>
          <w:sz w:val="20"/>
          <w:szCs w:val="20"/>
          <w:lang w:eastAsia="en-ZA"/>
        </w:rPr>
        <w:t>couplant</w:t>
      </w:r>
      <w:proofErr w:type="spellEnd"/>
      <w:r>
        <w:rPr>
          <w:color w:val="000000"/>
          <w:sz w:val="20"/>
          <w:szCs w:val="20"/>
          <w:lang w:eastAsia="en-ZA"/>
        </w:rPr>
        <w:t>, including additives, shall not be detrimental to the material being examined.</w:t>
      </w:r>
    </w:p>
    <w:p w:rsidR="00FA5634" w:rsidRDefault="00FA5634" w:rsidP="00FA5634">
      <w:pPr>
        <w:autoSpaceDE w:val="0"/>
        <w:autoSpaceDN w:val="0"/>
        <w:spacing w:after="0" w:line="276" w:lineRule="auto"/>
        <w:ind w:left="927"/>
        <w:rPr>
          <w:color w:val="000000"/>
          <w:sz w:val="20"/>
          <w:szCs w:val="20"/>
          <w:lang w:eastAsia="en-ZA"/>
        </w:rPr>
      </w:pPr>
    </w:p>
    <w:p w:rsidR="00FA5634" w:rsidRDefault="00FA5634" w:rsidP="0006289E">
      <w:pPr>
        <w:numPr>
          <w:ilvl w:val="0"/>
          <w:numId w:val="11"/>
        </w:numPr>
        <w:autoSpaceDE w:val="0"/>
        <w:autoSpaceDN w:val="0"/>
        <w:spacing w:after="0" w:line="276" w:lineRule="auto"/>
        <w:rPr>
          <w:color w:val="000000"/>
          <w:sz w:val="20"/>
          <w:szCs w:val="20"/>
          <w:lang w:eastAsia="en-ZA"/>
        </w:rPr>
      </w:pPr>
      <w:proofErr w:type="spellStart"/>
      <w:r>
        <w:rPr>
          <w:color w:val="000000"/>
          <w:sz w:val="20"/>
          <w:szCs w:val="20"/>
          <w:lang w:eastAsia="en-ZA"/>
        </w:rPr>
        <w:t>Couplants</w:t>
      </w:r>
      <w:proofErr w:type="spellEnd"/>
      <w:r>
        <w:rPr>
          <w:color w:val="000000"/>
          <w:sz w:val="20"/>
          <w:szCs w:val="20"/>
          <w:lang w:eastAsia="en-ZA"/>
        </w:rPr>
        <w:t xml:space="preserve"> used on nickel base alloys shall not contain more than 250 ppm of sulphur.</w:t>
      </w:r>
    </w:p>
    <w:p w:rsidR="00FA5634" w:rsidRDefault="00FA5634" w:rsidP="00FA5634">
      <w:pPr>
        <w:autoSpaceDE w:val="0"/>
        <w:autoSpaceDN w:val="0"/>
        <w:spacing w:after="0" w:line="276" w:lineRule="auto"/>
        <w:ind w:left="927"/>
        <w:rPr>
          <w:color w:val="000000"/>
          <w:sz w:val="20"/>
          <w:szCs w:val="20"/>
        </w:rPr>
      </w:pPr>
    </w:p>
    <w:p w:rsidR="00FA5634" w:rsidRDefault="00FA5634" w:rsidP="0006289E">
      <w:pPr>
        <w:numPr>
          <w:ilvl w:val="0"/>
          <w:numId w:val="11"/>
        </w:numPr>
        <w:autoSpaceDE w:val="0"/>
        <w:autoSpaceDN w:val="0"/>
        <w:spacing w:after="0" w:line="276" w:lineRule="auto"/>
        <w:rPr>
          <w:color w:val="000000"/>
          <w:sz w:val="20"/>
          <w:szCs w:val="20"/>
        </w:rPr>
      </w:pPr>
      <w:proofErr w:type="spellStart"/>
      <w:r>
        <w:rPr>
          <w:color w:val="000000"/>
          <w:sz w:val="20"/>
          <w:szCs w:val="20"/>
          <w:lang w:eastAsia="en-ZA"/>
        </w:rPr>
        <w:t>Couplants</w:t>
      </w:r>
      <w:proofErr w:type="spellEnd"/>
      <w:r>
        <w:rPr>
          <w:color w:val="000000"/>
          <w:sz w:val="20"/>
          <w:szCs w:val="20"/>
          <w:lang w:eastAsia="en-ZA"/>
        </w:rPr>
        <w:t xml:space="preserve"> used on austenitic stainless steel or titanium shall not contain more than 250 ppm of halides (chlorides plus fluorides).</w:t>
      </w:r>
    </w:p>
    <w:p w:rsidR="00FA5634" w:rsidRDefault="00FA5634" w:rsidP="00FA5634">
      <w:pPr>
        <w:autoSpaceDE w:val="0"/>
        <w:autoSpaceDN w:val="0"/>
        <w:spacing w:after="0"/>
        <w:rPr>
          <w:color w:val="000000"/>
          <w:sz w:val="20"/>
          <w:szCs w:val="20"/>
          <w:lang w:eastAsia="en-ZA"/>
        </w:rPr>
      </w:pPr>
    </w:p>
    <w:p w:rsidR="00FA5634" w:rsidRDefault="003421F7" w:rsidP="00FA5634">
      <w:pPr>
        <w:pStyle w:val="Heading2"/>
        <w:ind w:left="567" w:hanging="567"/>
        <w:rPr>
          <w:rFonts w:ascii="Calibri" w:eastAsia="Times New Roman" w:hAnsi="Calibri" w:cs="Calibri"/>
          <w:b/>
          <w:bCs/>
          <w:color w:val="auto"/>
          <w:sz w:val="20"/>
          <w:szCs w:val="20"/>
          <w:lang w:eastAsia="en-ZA"/>
        </w:rPr>
      </w:pPr>
      <w:bookmarkStart w:id="43" w:name="_Toc477441674"/>
      <w:bookmarkStart w:id="44" w:name="_Toc483492943"/>
      <w:r>
        <w:rPr>
          <w:rFonts w:ascii="Calibri" w:eastAsia="Times New Roman" w:hAnsi="Calibri" w:cs="Calibri"/>
          <w:b/>
          <w:bCs/>
          <w:color w:val="auto"/>
          <w:sz w:val="20"/>
          <w:szCs w:val="20"/>
          <w:lang w:eastAsia="en-ZA"/>
        </w:rPr>
        <w:t>9</w:t>
      </w:r>
      <w:r w:rsidR="00FA5634">
        <w:rPr>
          <w:rFonts w:ascii="Calibri" w:eastAsia="Times New Roman" w:hAnsi="Calibri" w:cs="Calibri"/>
          <w:b/>
          <w:bCs/>
          <w:color w:val="auto"/>
          <w:sz w:val="20"/>
          <w:szCs w:val="20"/>
          <w:lang w:eastAsia="en-ZA"/>
        </w:rPr>
        <w:t>.2    Coaxial Cables</w:t>
      </w:r>
      <w:bookmarkEnd w:id="43"/>
      <w:bookmarkEnd w:id="44"/>
    </w:p>
    <w:p w:rsidR="00FA5634" w:rsidRDefault="00FA5634" w:rsidP="00FA5634">
      <w:pPr>
        <w:autoSpaceDE w:val="0"/>
        <w:autoSpaceDN w:val="0"/>
        <w:spacing w:after="0"/>
        <w:rPr>
          <w:rFonts w:ascii="Calibri" w:hAnsi="Calibri" w:cs="Calibri"/>
          <w:color w:val="000000"/>
          <w:sz w:val="20"/>
          <w:szCs w:val="20"/>
          <w:lang w:eastAsia="en-ZA"/>
        </w:rPr>
      </w:pPr>
    </w:p>
    <w:p w:rsidR="00FA5634" w:rsidRDefault="00FA5634" w:rsidP="0006289E">
      <w:pPr>
        <w:numPr>
          <w:ilvl w:val="0"/>
          <w:numId w:val="12"/>
        </w:numPr>
        <w:autoSpaceDE w:val="0"/>
        <w:autoSpaceDN w:val="0"/>
        <w:spacing w:after="0" w:line="276" w:lineRule="auto"/>
        <w:contextualSpacing/>
        <w:rPr>
          <w:color w:val="000000"/>
          <w:sz w:val="20"/>
          <w:szCs w:val="20"/>
          <w:lang w:eastAsia="en-ZA"/>
        </w:rPr>
      </w:pPr>
      <w:r>
        <w:rPr>
          <w:color w:val="000000"/>
          <w:sz w:val="20"/>
          <w:szCs w:val="20"/>
          <w:lang w:eastAsia="en-ZA"/>
        </w:rPr>
        <w:t>The condition of the coaxial cables shall be checked prior to use.</w:t>
      </w:r>
    </w:p>
    <w:p w:rsidR="00FA5634" w:rsidRDefault="00FA5634" w:rsidP="00FA5634">
      <w:pPr>
        <w:pStyle w:val="ListParagraph"/>
        <w:autoSpaceDE w:val="0"/>
        <w:autoSpaceDN w:val="0"/>
        <w:spacing w:after="0" w:line="276" w:lineRule="auto"/>
        <w:ind w:left="927"/>
        <w:rPr>
          <w:color w:val="000000"/>
          <w:sz w:val="20"/>
          <w:szCs w:val="20"/>
        </w:rPr>
      </w:pPr>
    </w:p>
    <w:p w:rsidR="00FA5634" w:rsidRDefault="00FA5634" w:rsidP="0006289E">
      <w:pPr>
        <w:numPr>
          <w:ilvl w:val="0"/>
          <w:numId w:val="12"/>
        </w:numPr>
        <w:autoSpaceDE w:val="0"/>
        <w:autoSpaceDN w:val="0"/>
        <w:spacing w:after="0" w:line="276" w:lineRule="auto"/>
        <w:contextualSpacing/>
        <w:rPr>
          <w:color w:val="000000"/>
          <w:sz w:val="20"/>
          <w:szCs w:val="20"/>
        </w:rPr>
      </w:pPr>
      <w:r>
        <w:rPr>
          <w:color w:val="000000"/>
          <w:sz w:val="20"/>
          <w:szCs w:val="20"/>
          <w:lang w:eastAsia="en-ZA"/>
        </w:rPr>
        <w:t>Any damaged cables shall be replaced.</w:t>
      </w:r>
    </w:p>
    <w:p w:rsidR="00F03037" w:rsidRDefault="00F03037" w:rsidP="00FA5634">
      <w:pPr>
        <w:autoSpaceDE w:val="0"/>
        <w:autoSpaceDN w:val="0"/>
        <w:spacing w:after="0"/>
        <w:rPr>
          <w:color w:val="000000"/>
          <w:sz w:val="20"/>
          <w:szCs w:val="20"/>
          <w:lang w:eastAsia="en-ZA"/>
        </w:rPr>
      </w:pPr>
    </w:p>
    <w:p w:rsidR="00FA5634" w:rsidRDefault="003421F7" w:rsidP="00FA5634">
      <w:pPr>
        <w:pStyle w:val="Heading2"/>
        <w:ind w:left="567" w:hanging="567"/>
        <w:rPr>
          <w:rFonts w:ascii="Calibri" w:eastAsia="Times New Roman" w:hAnsi="Calibri" w:cs="Calibri"/>
          <w:b/>
          <w:bCs/>
          <w:color w:val="auto"/>
          <w:sz w:val="20"/>
          <w:szCs w:val="20"/>
          <w:lang w:eastAsia="en-ZA"/>
        </w:rPr>
      </w:pPr>
      <w:bookmarkStart w:id="45" w:name="_Toc477441675"/>
      <w:bookmarkStart w:id="46" w:name="_Toc483492944"/>
      <w:r>
        <w:rPr>
          <w:rFonts w:ascii="Calibri" w:eastAsia="Times New Roman" w:hAnsi="Calibri" w:cs="Calibri"/>
          <w:b/>
          <w:bCs/>
          <w:color w:val="auto"/>
          <w:sz w:val="20"/>
          <w:szCs w:val="20"/>
          <w:lang w:eastAsia="en-ZA"/>
        </w:rPr>
        <w:t>9</w:t>
      </w:r>
      <w:r w:rsidR="00FA5634">
        <w:rPr>
          <w:rFonts w:ascii="Calibri" w:eastAsia="Times New Roman" w:hAnsi="Calibri" w:cs="Calibri"/>
          <w:b/>
          <w:bCs/>
          <w:color w:val="auto"/>
          <w:sz w:val="20"/>
          <w:szCs w:val="20"/>
          <w:lang w:eastAsia="en-ZA"/>
        </w:rPr>
        <w:t>.3    Calibration Blocks</w:t>
      </w:r>
      <w:bookmarkEnd w:id="45"/>
      <w:bookmarkEnd w:id="46"/>
    </w:p>
    <w:p w:rsidR="00FA5634" w:rsidRDefault="00FA5634" w:rsidP="00FA5634">
      <w:pPr>
        <w:autoSpaceDE w:val="0"/>
        <w:autoSpaceDN w:val="0"/>
        <w:spacing w:after="0"/>
        <w:rPr>
          <w:rFonts w:ascii="Calibri" w:hAnsi="Calibri" w:cs="Calibri"/>
          <w:color w:val="000000"/>
          <w:sz w:val="20"/>
          <w:szCs w:val="20"/>
          <w:lang w:eastAsia="en-ZA"/>
        </w:rPr>
      </w:pPr>
    </w:p>
    <w:p w:rsidR="00FA5634" w:rsidRDefault="00FA5634" w:rsidP="0006289E">
      <w:pPr>
        <w:pStyle w:val="ListParagraph"/>
        <w:numPr>
          <w:ilvl w:val="0"/>
          <w:numId w:val="13"/>
        </w:numPr>
        <w:autoSpaceDE w:val="0"/>
        <w:autoSpaceDN w:val="0"/>
        <w:spacing w:after="0" w:line="276" w:lineRule="auto"/>
        <w:ind w:left="993" w:hanging="426"/>
        <w:rPr>
          <w:color w:val="000000"/>
          <w:sz w:val="20"/>
          <w:szCs w:val="20"/>
        </w:rPr>
      </w:pPr>
      <w:r>
        <w:rPr>
          <w:color w:val="000000"/>
          <w:sz w:val="20"/>
          <w:szCs w:val="20"/>
        </w:rPr>
        <w:t>One or more of the following blocks shall be used:</w:t>
      </w:r>
    </w:p>
    <w:p w:rsidR="00FA5634" w:rsidRDefault="00FA5634" w:rsidP="0006289E">
      <w:pPr>
        <w:numPr>
          <w:ilvl w:val="0"/>
          <w:numId w:val="14"/>
        </w:numPr>
        <w:autoSpaceDE w:val="0"/>
        <w:autoSpaceDN w:val="0"/>
        <w:spacing w:after="0" w:line="276" w:lineRule="auto"/>
        <w:rPr>
          <w:color w:val="000000"/>
          <w:sz w:val="20"/>
          <w:szCs w:val="20"/>
        </w:rPr>
      </w:pPr>
      <w:r>
        <w:rPr>
          <w:color w:val="000000"/>
          <w:sz w:val="20"/>
          <w:szCs w:val="20"/>
        </w:rPr>
        <w:t>A2 (V1) BLOCK</w:t>
      </w:r>
    </w:p>
    <w:p w:rsidR="00FA5634" w:rsidRDefault="00FA5634" w:rsidP="0006289E">
      <w:pPr>
        <w:numPr>
          <w:ilvl w:val="0"/>
          <w:numId w:val="14"/>
        </w:numPr>
        <w:autoSpaceDE w:val="0"/>
        <w:autoSpaceDN w:val="0"/>
        <w:spacing w:after="0" w:line="276" w:lineRule="auto"/>
        <w:rPr>
          <w:color w:val="000000"/>
          <w:sz w:val="20"/>
          <w:szCs w:val="20"/>
        </w:rPr>
      </w:pPr>
      <w:r>
        <w:rPr>
          <w:color w:val="000000"/>
          <w:sz w:val="20"/>
          <w:szCs w:val="20"/>
        </w:rPr>
        <w:t>A4 (V2) BLOCK</w:t>
      </w:r>
    </w:p>
    <w:p w:rsidR="00FA5634" w:rsidRDefault="00FA5634" w:rsidP="0006289E">
      <w:pPr>
        <w:numPr>
          <w:ilvl w:val="0"/>
          <w:numId w:val="14"/>
        </w:numPr>
        <w:autoSpaceDE w:val="0"/>
        <w:autoSpaceDN w:val="0"/>
        <w:spacing w:after="0" w:line="276" w:lineRule="auto"/>
        <w:rPr>
          <w:color w:val="000000"/>
          <w:sz w:val="20"/>
          <w:szCs w:val="20"/>
        </w:rPr>
      </w:pPr>
      <w:r>
        <w:rPr>
          <w:color w:val="000000"/>
          <w:sz w:val="20"/>
          <w:szCs w:val="20"/>
        </w:rPr>
        <w:t>A5 (BEAMSPREAD) BLOCK</w:t>
      </w:r>
    </w:p>
    <w:p w:rsidR="00FA5634" w:rsidRDefault="00FA5634" w:rsidP="0006289E">
      <w:pPr>
        <w:numPr>
          <w:ilvl w:val="0"/>
          <w:numId w:val="14"/>
        </w:numPr>
        <w:autoSpaceDE w:val="0"/>
        <w:autoSpaceDN w:val="0"/>
        <w:spacing w:after="0" w:line="276" w:lineRule="auto"/>
        <w:rPr>
          <w:color w:val="000000"/>
          <w:sz w:val="20"/>
          <w:szCs w:val="20"/>
        </w:rPr>
      </w:pPr>
      <w:r>
        <w:rPr>
          <w:color w:val="000000"/>
          <w:sz w:val="20"/>
          <w:szCs w:val="20"/>
        </w:rPr>
        <w:t>A7 (RESOLUTION) BLOCK</w:t>
      </w:r>
    </w:p>
    <w:p w:rsidR="00FA5634" w:rsidRDefault="00FA5634" w:rsidP="0006289E">
      <w:pPr>
        <w:numPr>
          <w:ilvl w:val="0"/>
          <w:numId w:val="14"/>
        </w:numPr>
        <w:autoSpaceDE w:val="0"/>
        <w:autoSpaceDN w:val="0"/>
        <w:spacing w:after="0" w:line="276" w:lineRule="auto"/>
        <w:rPr>
          <w:color w:val="000000"/>
          <w:sz w:val="20"/>
          <w:szCs w:val="20"/>
        </w:rPr>
      </w:pPr>
      <w:r>
        <w:rPr>
          <w:color w:val="000000"/>
          <w:sz w:val="20"/>
          <w:szCs w:val="20"/>
        </w:rPr>
        <w:t>Or other blocks specified by the Client and/or Reference Code Section</w:t>
      </w:r>
    </w:p>
    <w:p w:rsidR="00FA5634" w:rsidRDefault="00FA5634" w:rsidP="00FA5634">
      <w:pPr>
        <w:autoSpaceDE w:val="0"/>
        <w:autoSpaceDN w:val="0"/>
        <w:spacing w:after="0" w:line="276" w:lineRule="auto"/>
        <w:ind w:left="1353"/>
        <w:rPr>
          <w:color w:val="000000"/>
          <w:sz w:val="20"/>
          <w:szCs w:val="20"/>
        </w:rPr>
      </w:pPr>
    </w:p>
    <w:p w:rsidR="00FA5634" w:rsidRDefault="00FA5634" w:rsidP="0006289E">
      <w:pPr>
        <w:pStyle w:val="ListParagraph"/>
        <w:numPr>
          <w:ilvl w:val="0"/>
          <w:numId w:val="13"/>
        </w:numPr>
        <w:autoSpaceDE w:val="0"/>
        <w:autoSpaceDN w:val="0"/>
        <w:spacing w:after="0" w:line="276" w:lineRule="auto"/>
        <w:ind w:left="993" w:hanging="426"/>
        <w:rPr>
          <w:color w:val="000000"/>
          <w:sz w:val="20"/>
          <w:szCs w:val="20"/>
        </w:rPr>
      </w:pPr>
      <w:r>
        <w:rPr>
          <w:color w:val="000000"/>
          <w:sz w:val="20"/>
          <w:szCs w:val="20"/>
        </w:rPr>
        <w:t>Blocks shall be inspected prior to use for damage that could interfere with the calibration.</w:t>
      </w:r>
    </w:p>
    <w:p w:rsidR="00FA5634" w:rsidRDefault="00FA5634" w:rsidP="00FA5634">
      <w:pPr>
        <w:autoSpaceDE w:val="0"/>
        <w:autoSpaceDN w:val="0"/>
        <w:spacing w:after="0"/>
        <w:rPr>
          <w:color w:val="000000"/>
          <w:sz w:val="20"/>
          <w:szCs w:val="20"/>
        </w:rPr>
      </w:pPr>
    </w:p>
    <w:p w:rsidR="00B75093" w:rsidRDefault="00B75093" w:rsidP="00FA5634">
      <w:pPr>
        <w:autoSpaceDE w:val="0"/>
        <w:autoSpaceDN w:val="0"/>
        <w:spacing w:after="0"/>
        <w:rPr>
          <w:color w:val="000000"/>
          <w:sz w:val="20"/>
          <w:szCs w:val="20"/>
        </w:rPr>
      </w:pPr>
    </w:p>
    <w:p w:rsidR="00B75093" w:rsidRDefault="00B75093" w:rsidP="00FA5634">
      <w:pPr>
        <w:autoSpaceDE w:val="0"/>
        <w:autoSpaceDN w:val="0"/>
        <w:spacing w:after="0"/>
        <w:rPr>
          <w:color w:val="000000"/>
          <w:sz w:val="20"/>
          <w:szCs w:val="20"/>
        </w:rPr>
      </w:pPr>
    </w:p>
    <w:p w:rsidR="00B75093" w:rsidRDefault="00B75093" w:rsidP="00FA5634">
      <w:pPr>
        <w:autoSpaceDE w:val="0"/>
        <w:autoSpaceDN w:val="0"/>
        <w:spacing w:after="0"/>
        <w:rPr>
          <w:color w:val="000000"/>
          <w:sz w:val="20"/>
          <w:szCs w:val="20"/>
        </w:rPr>
      </w:pPr>
    </w:p>
    <w:p w:rsidR="00B75093" w:rsidRDefault="00B75093" w:rsidP="00FA5634">
      <w:pPr>
        <w:autoSpaceDE w:val="0"/>
        <w:autoSpaceDN w:val="0"/>
        <w:spacing w:after="0"/>
        <w:rPr>
          <w:color w:val="000000"/>
          <w:sz w:val="20"/>
          <w:szCs w:val="20"/>
        </w:rPr>
      </w:pPr>
    </w:p>
    <w:p w:rsidR="00B75093" w:rsidRDefault="00B75093" w:rsidP="00FA5634">
      <w:pPr>
        <w:autoSpaceDE w:val="0"/>
        <w:autoSpaceDN w:val="0"/>
        <w:spacing w:after="0"/>
        <w:rPr>
          <w:color w:val="000000"/>
          <w:sz w:val="20"/>
          <w:szCs w:val="20"/>
        </w:rPr>
      </w:pPr>
    </w:p>
    <w:p w:rsidR="00B75093" w:rsidRDefault="00B75093" w:rsidP="00FA5634">
      <w:pPr>
        <w:autoSpaceDE w:val="0"/>
        <w:autoSpaceDN w:val="0"/>
        <w:spacing w:after="0"/>
        <w:rPr>
          <w:color w:val="000000"/>
          <w:sz w:val="20"/>
          <w:szCs w:val="20"/>
        </w:rPr>
      </w:pPr>
    </w:p>
    <w:p w:rsidR="00B75093" w:rsidRDefault="00B75093" w:rsidP="00FA5634">
      <w:pPr>
        <w:autoSpaceDE w:val="0"/>
        <w:autoSpaceDN w:val="0"/>
        <w:spacing w:after="0"/>
        <w:rPr>
          <w:color w:val="000000"/>
          <w:sz w:val="20"/>
          <w:szCs w:val="20"/>
        </w:rPr>
      </w:pPr>
    </w:p>
    <w:p w:rsidR="00B75093" w:rsidRDefault="00B75093" w:rsidP="00FA5634">
      <w:pPr>
        <w:autoSpaceDE w:val="0"/>
        <w:autoSpaceDN w:val="0"/>
        <w:spacing w:after="0"/>
        <w:rPr>
          <w:color w:val="000000"/>
          <w:sz w:val="20"/>
          <w:szCs w:val="20"/>
        </w:rPr>
      </w:pPr>
    </w:p>
    <w:p w:rsidR="00B75093" w:rsidRDefault="00B75093" w:rsidP="00FA5634">
      <w:pPr>
        <w:autoSpaceDE w:val="0"/>
        <w:autoSpaceDN w:val="0"/>
        <w:spacing w:after="0"/>
        <w:rPr>
          <w:color w:val="000000"/>
          <w:sz w:val="20"/>
          <w:szCs w:val="20"/>
        </w:rPr>
      </w:pPr>
    </w:p>
    <w:p w:rsidR="00B75093" w:rsidRDefault="00B75093" w:rsidP="00FA5634">
      <w:pPr>
        <w:autoSpaceDE w:val="0"/>
        <w:autoSpaceDN w:val="0"/>
        <w:spacing w:after="0"/>
        <w:rPr>
          <w:color w:val="000000"/>
          <w:sz w:val="20"/>
          <w:szCs w:val="20"/>
        </w:rPr>
      </w:pPr>
    </w:p>
    <w:p w:rsidR="00FA5634" w:rsidRDefault="003421F7" w:rsidP="00FA5634">
      <w:pPr>
        <w:pStyle w:val="Heading2"/>
        <w:ind w:left="567" w:hanging="567"/>
        <w:rPr>
          <w:rFonts w:ascii="Calibri" w:eastAsia="Times New Roman" w:hAnsi="Calibri" w:cs="Calibri"/>
          <w:b/>
          <w:bCs/>
          <w:color w:val="auto"/>
          <w:sz w:val="20"/>
          <w:szCs w:val="20"/>
        </w:rPr>
      </w:pPr>
      <w:bookmarkStart w:id="47" w:name="_Toc477441676"/>
      <w:bookmarkStart w:id="48" w:name="_Toc483492945"/>
      <w:r>
        <w:rPr>
          <w:rFonts w:ascii="Calibri" w:eastAsia="Times New Roman" w:hAnsi="Calibri" w:cs="Calibri"/>
          <w:b/>
          <w:bCs/>
          <w:color w:val="auto"/>
          <w:sz w:val="20"/>
          <w:szCs w:val="20"/>
        </w:rPr>
        <w:lastRenderedPageBreak/>
        <w:t>9</w:t>
      </w:r>
      <w:r w:rsidR="00FA5634">
        <w:rPr>
          <w:rFonts w:ascii="Calibri" w:eastAsia="Times New Roman" w:hAnsi="Calibri" w:cs="Calibri"/>
          <w:b/>
          <w:bCs/>
          <w:color w:val="auto"/>
          <w:sz w:val="20"/>
          <w:szCs w:val="20"/>
        </w:rPr>
        <w:t>.4    Flaw Detector</w:t>
      </w:r>
      <w:bookmarkEnd w:id="47"/>
      <w:bookmarkEnd w:id="48"/>
    </w:p>
    <w:p w:rsidR="00FA5634" w:rsidRDefault="00FA5634" w:rsidP="00FA5634">
      <w:pPr>
        <w:autoSpaceDE w:val="0"/>
        <w:autoSpaceDN w:val="0"/>
        <w:spacing w:after="0"/>
        <w:rPr>
          <w:rFonts w:ascii="Calibri" w:hAnsi="Calibri" w:cs="Calibri"/>
          <w:color w:val="000000"/>
          <w:sz w:val="20"/>
          <w:szCs w:val="20"/>
        </w:rPr>
      </w:pPr>
    </w:p>
    <w:p w:rsidR="00FA5634" w:rsidRDefault="00FA5634" w:rsidP="0006289E">
      <w:pPr>
        <w:numPr>
          <w:ilvl w:val="0"/>
          <w:numId w:val="15"/>
        </w:numPr>
        <w:autoSpaceDE w:val="0"/>
        <w:autoSpaceDN w:val="0"/>
        <w:spacing w:after="0" w:line="276" w:lineRule="auto"/>
        <w:rPr>
          <w:color w:val="000000"/>
          <w:sz w:val="20"/>
          <w:szCs w:val="20"/>
        </w:rPr>
      </w:pPr>
      <w:r>
        <w:rPr>
          <w:color w:val="000000"/>
          <w:sz w:val="20"/>
          <w:szCs w:val="20"/>
          <w:lang w:eastAsia="en-ZA"/>
        </w:rPr>
        <w:t>A pulse-echo-type, A-Scan ultrasonic instrument shall be used.</w:t>
      </w:r>
    </w:p>
    <w:p w:rsidR="00FA5634" w:rsidRDefault="00FA5634" w:rsidP="00FA5634">
      <w:pPr>
        <w:autoSpaceDE w:val="0"/>
        <w:autoSpaceDN w:val="0"/>
        <w:spacing w:after="0" w:line="276" w:lineRule="auto"/>
        <w:ind w:left="927"/>
        <w:rPr>
          <w:color w:val="000000"/>
          <w:sz w:val="20"/>
          <w:szCs w:val="20"/>
        </w:rPr>
      </w:pPr>
    </w:p>
    <w:p w:rsidR="00FA5634" w:rsidRDefault="00FA5634" w:rsidP="0006289E">
      <w:pPr>
        <w:numPr>
          <w:ilvl w:val="0"/>
          <w:numId w:val="15"/>
        </w:numPr>
        <w:autoSpaceDE w:val="0"/>
        <w:autoSpaceDN w:val="0"/>
        <w:spacing w:after="0" w:line="276" w:lineRule="auto"/>
        <w:rPr>
          <w:color w:val="000000"/>
          <w:sz w:val="20"/>
          <w:szCs w:val="20"/>
        </w:rPr>
      </w:pPr>
      <w:r>
        <w:rPr>
          <w:color w:val="000000"/>
          <w:sz w:val="20"/>
          <w:szCs w:val="20"/>
          <w:lang w:eastAsia="en-ZA"/>
        </w:rPr>
        <w:t>The instrument shall be capable of operation at frequencies over the range of at least 1 MHz to 5 MHz and shall be equipped with a stepped gain control in units of 2.0 dB or less.</w:t>
      </w:r>
    </w:p>
    <w:p w:rsidR="00FA5634" w:rsidRDefault="00FA5634" w:rsidP="00FA5634">
      <w:pPr>
        <w:autoSpaceDE w:val="0"/>
        <w:autoSpaceDN w:val="0"/>
        <w:spacing w:after="0" w:line="276" w:lineRule="auto"/>
        <w:ind w:left="927"/>
        <w:rPr>
          <w:color w:val="000000"/>
          <w:sz w:val="20"/>
          <w:szCs w:val="20"/>
        </w:rPr>
      </w:pPr>
    </w:p>
    <w:p w:rsidR="00FA5634" w:rsidRDefault="00FA5634" w:rsidP="0006289E">
      <w:pPr>
        <w:numPr>
          <w:ilvl w:val="0"/>
          <w:numId w:val="15"/>
        </w:numPr>
        <w:autoSpaceDE w:val="0"/>
        <w:autoSpaceDN w:val="0"/>
        <w:spacing w:after="0" w:line="276" w:lineRule="auto"/>
        <w:rPr>
          <w:color w:val="000000"/>
          <w:sz w:val="20"/>
          <w:szCs w:val="20"/>
        </w:rPr>
      </w:pPr>
      <w:r>
        <w:rPr>
          <w:color w:val="000000"/>
          <w:sz w:val="20"/>
          <w:szCs w:val="20"/>
          <w:lang w:eastAsia="en-ZA"/>
        </w:rPr>
        <w:t>If the instrument has a damping control, it shall not be used.</w:t>
      </w:r>
    </w:p>
    <w:p w:rsidR="00FA5634" w:rsidRDefault="00FA5634" w:rsidP="00FA5634">
      <w:pPr>
        <w:autoSpaceDE w:val="0"/>
        <w:autoSpaceDN w:val="0"/>
        <w:spacing w:after="0" w:line="276" w:lineRule="auto"/>
        <w:ind w:left="927"/>
        <w:rPr>
          <w:color w:val="000000"/>
          <w:sz w:val="20"/>
          <w:szCs w:val="20"/>
        </w:rPr>
      </w:pPr>
    </w:p>
    <w:p w:rsidR="00FA5634" w:rsidRDefault="00FA5634" w:rsidP="0006289E">
      <w:pPr>
        <w:numPr>
          <w:ilvl w:val="0"/>
          <w:numId w:val="15"/>
        </w:numPr>
        <w:autoSpaceDE w:val="0"/>
        <w:autoSpaceDN w:val="0"/>
        <w:spacing w:after="0" w:line="276" w:lineRule="auto"/>
        <w:rPr>
          <w:color w:val="000000"/>
          <w:sz w:val="20"/>
          <w:szCs w:val="20"/>
        </w:rPr>
      </w:pPr>
      <w:r>
        <w:rPr>
          <w:color w:val="000000"/>
          <w:sz w:val="20"/>
          <w:szCs w:val="20"/>
          <w:lang w:eastAsia="en-ZA"/>
        </w:rPr>
        <w:t>The reject control shall be in the “off” position for all examinations.</w:t>
      </w:r>
    </w:p>
    <w:p w:rsidR="00FA5634" w:rsidRDefault="00FA5634" w:rsidP="00FA5634">
      <w:pPr>
        <w:autoSpaceDE w:val="0"/>
        <w:autoSpaceDN w:val="0"/>
        <w:spacing w:after="0" w:line="276" w:lineRule="auto"/>
        <w:ind w:left="927"/>
        <w:rPr>
          <w:color w:val="000000"/>
          <w:sz w:val="20"/>
          <w:szCs w:val="20"/>
        </w:rPr>
      </w:pPr>
    </w:p>
    <w:p w:rsidR="00FA5634" w:rsidRDefault="00FA5634" w:rsidP="0006289E">
      <w:pPr>
        <w:numPr>
          <w:ilvl w:val="0"/>
          <w:numId w:val="15"/>
        </w:numPr>
        <w:autoSpaceDE w:val="0"/>
        <w:autoSpaceDN w:val="0"/>
        <w:spacing w:after="0" w:line="276" w:lineRule="auto"/>
        <w:rPr>
          <w:color w:val="000000"/>
          <w:sz w:val="20"/>
          <w:szCs w:val="20"/>
        </w:rPr>
      </w:pPr>
      <w:r>
        <w:rPr>
          <w:color w:val="000000"/>
          <w:sz w:val="20"/>
          <w:szCs w:val="20"/>
          <w:lang w:eastAsia="en-ZA"/>
        </w:rPr>
        <w:t>The Instrument shall be send back to the Supplier</w:t>
      </w:r>
      <w:r>
        <w:rPr>
          <w:color w:val="000000"/>
          <w:sz w:val="20"/>
          <w:szCs w:val="20"/>
        </w:rPr>
        <w:t xml:space="preserve"> or other authorised Service Provider</w:t>
      </w:r>
      <w:r>
        <w:rPr>
          <w:color w:val="000000"/>
          <w:sz w:val="20"/>
          <w:szCs w:val="20"/>
          <w:lang w:eastAsia="en-ZA"/>
        </w:rPr>
        <w:t xml:space="preserve"> for Calibration once a year.</w:t>
      </w:r>
    </w:p>
    <w:p w:rsidR="00FA5634" w:rsidRDefault="00FA5634" w:rsidP="00FA5634">
      <w:pPr>
        <w:autoSpaceDE w:val="0"/>
        <w:autoSpaceDN w:val="0"/>
        <w:spacing w:after="0" w:line="276" w:lineRule="auto"/>
        <w:ind w:left="927"/>
        <w:rPr>
          <w:color w:val="000000"/>
          <w:sz w:val="20"/>
          <w:szCs w:val="20"/>
        </w:rPr>
      </w:pPr>
    </w:p>
    <w:p w:rsidR="00FA5634" w:rsidRDefault="00FA5634" w:rsidP="0006289E">
      <w:pPr>
        <w:numPr>
          <w:ilvl w:val="0"/>
          <w:numId w:val="15"/>
        </w:numPr>
        <w:autoSpaceDE w:val="0"/>
        <w:autoSpaceDN w:val="0"/>
        <w:spacing w:after="0" w:line="276" w:lineRule="auto"/>
        <w:rPr>
          <w:color w:val="000000"/>
          <w:sz w:val="20"/>
          <w:szCs w:val="20"/>
        </w:rPr>
      </w:pPr>
      <w:r>
        <w:rPr>
          <w:color w:val="000000"/>
          <w:sz w:val="20"/>
          <w:szCs w:val="20"/>
          <w:lang w:eastAsia="en-ZA"/>
        </w:rPr>
        <w:t>The following calibration checks shall be done prior to use as required by the Reference Code Section:</w:t>
      </w:r>
    </w:p>
    <w:p w:rsidR="00FA5634" w:rsidRDefault="00FA5634" w:rsidP="00FA5634">
      <w:pPr>
        <w:pStyle w:val="ListParagraph"/>
        <w:rPr>
          <w:color w:val="000000"/>
          <w:sz w:val="20"/>
          <w:szCs w:val="20"/>
        </w:rPr>
      </w:pPr>
    </w:p>
    <w:tbl>
      <w:tblPr>
        <w:tblW w:w="0" w:type="auto"/>
        <w:jc w:val="center"/>
        <w:tblCellMar>
          <w:left w:w="0" w:type="dxa"/>
          <w:right w:w="0" w:type="dxa"/>
        </w:tblCellMar>
        <w:tblLook w:val="04A0" w:firstRow="1" w:lastRow="0" w:firstColumn="1" w:lastColumn="0" w:noHBand="0" w:noVBand="1"/>
      </w:tblPr>
      <w:tblGrid>
        <w:gridCol w:w="1975"/>
        <w:gridCol w:w="4691"/>
        <w:gridCol w:w="3181"/>
      </w:tblGrid>
      <w:tr w:rsidR="00FA5634" w:rsidTr="003421F7">
        <w:trPr>
          <w:trHeight w:val="567"/>
          <w:jc w:val="center"/>
        </w:trPr>
        <w:tc>
          <w:tcPr>
            <w:tcW w:w="9847" w:type="dxa"/>
            <w:gridSpan w:val="3"/>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jc w:val="center"/>
              <w:rPr>
                <w:b/>
                <w:bCs/>
                <w:color w:val="000000"/>
                <w:sz w:val="20"/>
                <w:szCs w:val="20"/>
              </w:rPr>
            </w:pPr>
            <w:r>
              <w:rPr>
                <w:b/>
                <w:bCs/>
                <w:color w:val="000000"/>
                <w:sz w:val="20"/>
                <w:szCs w:val="20"/>
              </w:rPr>
              <w:t>Table 1 – Tests for combined equipment</w:t>
            </w:r>
          </w:p>
        </w:tc>
      </w:tr>
      <w:tr w:rsidR="00FA5634" w:rsidTr="003421F7">
        <w:trPr>
          <w:trHeight w:val="567"/>
          <w:jc w:val="center"/>
        </w:trPr>
        <w:tc>
          <w:tcPr>
            <w:tcW w:w="1975" w:type="dxa"/>
            <w:tcBorders>
              <w:top w:val="nil"/>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FA5634" w:rsidRDefault="00FA5634">
            <w:pPr>
              <w:autoSpaceDE w:val="0"/>
              <w:autoSpaceDN w:val="0"/>
              <w:spacing w:after="0" w:line="240" w:lineRule="auto"/>
              <w:rPr>
                <w:b/>
                <w:bCs/>
                <w:color w:val="000000"/>
                <w:sz w:val="20"/>
                <w:szCs w:val="20"/>
              </w:rPr>
            </w:pPr>
            <w:r>
              <w:rPr>
                <w:b/>
                <w:bCs/>
                <w:color w:val="000000"/>
                <w:sz w:val="20"/>
                <w:szCs w:val="20"/>
              </w:rPr>
              <w:t>Sub</w:t>
            </w:r>
            <w:r w:rsidR="003421F7">
              <w:rPr>
                <w:b/>
                <w:bCs/>
                <w:color w:val="000000"/>
                <w:sz w:val="20"/>
                <w:szCs w:val="20"/>
              </w:rPr>
              <w:t xml:space="preserve"> </w:t>
            </w:r>
            <w:r>
              <w:rPr>
                <w:b/>
                <w:bCs/>
                <w:color w:val="000000"/>
                <w:sz w:val="20"/>
                <w:szCs w:val="20"/>
              </w:rPr>
              <w:t>clause</w:t>
            </w:r>
          </w:p>
        </w:tc>
        <w:tc>
          <w:tcPr>
            <w:tcW w:w="4691"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FA5634" w:rsidRDefault="00FA5634">
            <w:pPr>
              <w:autoSpaceDE w:val="0"/>
              <w:autoSpaceDN w:val="0"/>
              <w:spacing w:after="0" w:line="240" w:lineRule="auto"/>
              <w:rPr>
                <w:b/>
                <w:bCs/>
                <w:color w:val="000000"/>
                <w:sz w:val="20"/>
                <w:szCs w:val="20"/>
              </w:rPr>
            </w:pPr>
            <w:r>
              <w:rPr>
                <w:b/>
                <w:bCs/>
                <w:color w:val="000000"/>
                <w:sz w:val="20"/>
                <w:szCs w:val="20"/>
              </w:rPr>
              <w:t>Title</w:t>
            </w:r>
          </w:p>
        </w:tc>
        <w:tc>
          <w:tcPr>
            <w:tcW w:w="3181" w:type="dxa"/>
            <w:tcBorders>
              <w:top w:val="nil"/>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FA5634" w:rsidRDefault="00FA5634">
            <w:pPr>
              <w:autoSpaceDE w:val="0"/>
              <w:autoSpaceDN w:val="0"/>
              <w:spacing w:after="0" w:line="240" w:lineRule="auto"/>
              <w:rPr>
                <w:b/>
                <w:bCs/>
                <w:color w:val="000000"/>
                <w:sz w:val="20"/>
                <w:szCs w:val="20"/>
              </w:rPr>
            </w:pPr>
            <w:r>
              <w:rPr>
                <w:b/>
                <w:bCs/>
                <w:color w:val="000000"/>
                <w:sz w:val="20"/>
                <w:szCs w:val="20"/>
              </w:rPr>
              <w:t>Frequency of checking</w:t>
            </w:r>
          </w:p>
        </w:tc>
      </w:tr>
      <w:tr w:rsidR="00FA5634" w:rsidTr="003421F7">
        <w:trPr>
          <w:trHeight w:val="567"/>
          <w:jc w:val="center"/>
        </w:trPr>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634E66">
            <w:pPr>
              <w:autoSpaceDE w:val="0"/>
              <w:autoSpaceDN w:val="0"/>
              <w:spacing w:after="0" w:line="240" w:lineRule="auto"/>
              <w:jc w:val="center"/>
              <w:rPr>
                <w:color w:val="000000"/>
                <w:sz w:val="20"/>
                <w:szCs w:val="20"/>
              </w:rPr>
            </w:pPr>
            <w:r>
              <w:rPr>
                <w:color w:val="000000"/>
                <w:sz w:val="20"/>
                <w:szCs w:val="20"/>
              </w:rPr>
              <w:t>3.2.1</w:t>
            </w:r>
          </w:p>
        </w:tc>
        <w:tc>
          <w:tcPr>
            <w:tcW w:w="46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 xml:space="preserve">Linearity of </w:t>
            </w:r>
            <w:proofErr w:type="spellStart"/>
            <w:r>
              <w:rPr>
                <w:color w:val="000000"/>
                <w:sz w:val="20"/>
                <w:szCs w:val="20"/>
              </w:rPr>
              <w:t>timebase</w:t>
            </w:r>
            <w:proofErr w:type="spellEnd"/>
          </w:p>
        </w:tc>
        <w:tc>
          <w:tcPr>
            <w:tcW w:w="31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Weekly *</w:t>
            </w:r>
          </w:p>
        </w:tc>
      </w:tr>
      <w:tr w:rsidR="00FA5634" w:rsidTr="003421F7">
        <w:trPr>
          <w:trHeight w:val="567"/>
          <w:jc w:val="center"/>
        </w:trPr>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jc w:val="center"/>
              <w:rPr>
                <w:color w:val="000000"/>
                <w:sz w:val="20"/>
                <w:szCs w:val="20"/>
              </w:rPr>
            </w:pPr>
            <w:r>
              <w:rPr>
                <w:color w:val="000000"/>
                <w:sz w:val="20"/>
                <w:szCs w:val="20"/>
              </w:rPr>
              <w:t>3.2.2</w:t>
            </w:r>
          </w:p>
        </w:tc>
        <w:tc>
          <w:tcPr>
            <w:tcW w:w="46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Linearity of equipment gain</w:t>
            </w:r>
          </w:p>
        </w:tc>
        <w:tc>
          <w:tcPr>
            <w:tcW w:w="31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Weekly *</w:t>
            </w:r>
          </w:p>
        </w:tc>
      </w:tr>
      <w:tr w:rsidR="00FA5634" w:rsidTr="003421F7">
        <w:trPr>
          <w:trHeight w:val="567"/>
          <w:jc w:val="center"/>
        </w:trPr>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jc w:val="center"/>
              <w:rPr>
                <w:color w:val="000000"/>
                <w:sz w:val="20"/>
                <w:szCs w:val="20"/>
              </w:rPr>
            </w:pPr>
            <w:r>
              <w:rPr>
                <w:color w:val="000000"/>
                <w:sz w:val="20"/>
                <w:szCs w:val="20"/>
              </w:rPr>
              <w:t>3.3.1</w:t>
            </w:r>
          </w:p>
        </w:tc>
        <w:tc>
          <w:tcPr>
            <w:tcW w:w="46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Probe index</w:t>
            </w:r>
          </w:p>
        </w:tc>
        <w:tc>
          <w:tcPr>
            <w:tcW w:w="31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Daily</w:t>
            </w:r>
          </w:p>
        </w:tc>
      </w:tr>
      <w:tr w:rsidR="00FA5634" w:rsidTr="003421F7">
        <w:trPr>
          <w:trHeight w:val="567"/>
          <w:jc w:val="center"/>
        </w:trPr>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jc w:val="center"/>
              <w:rPr>
                <w:color w:val="000000"/>
                <w:sz w:val="20"/>
                <w:szCs w:val="20"/>
              </w:rPr>
            </w:pPr>
            <w:r>
              <w:rPr>
                <w:color w:val="000000"/>
                <w:sz w:val="20"/>
                <w:szCs w:val="20"/>
              </w:rPr>
              <w:t>3.3.2</w:t>
            </w:r>
          </w:p>
        </w:tc>
        <w:tc>
          <w:tcPr>
            <w:tcW w:w="46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Beam angle</w:t>
            </w:r>
          </w:p>
        </w:tc>
        <w:tc>
          <w:tcPr>
            <w:tcW w:w="31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Daily</w:t>
            </w:r>
          </w:p>
        </w:tc>
      </w:tr>
      <w:tr w:rsidR="00FA5634" w:rsidTr="003421F7">
        <w:trPr>
          <w:trHeight w:val="567"/>
          <w:jc w:val="center"/>
        </w:trPr>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jc w:val="center"/>
              <w:rPr>
                <w:color w:val="000000"/>
                <w:sz w:val="20"/>
                <w:szCs w:val="20"/>
              </w:rPr>
            </w:pPr>
            <w:r>
              <w:rPr>
                <w:color w:val="000000"/>
                <w:sz w:val="20"/>
                <w:szCs w:val="20"/>
              </w:rPr>
              <w:t>3.4.2</w:t>
            </w:r>
          </w:p>
        </w:tc>
        <w:tc>
          <w:tcPr>
            <w:tcW w:w="46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Physical state and external aspects</w:t>
            </w:r>
          </w:p>
        </w:tc>
        <w:tc>
          <w:tcPr>
            <w:tcW w:w="31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Daily</w:t>
            </w:r>
          </w:p>
        </w:tc>
      </w:tr>
      <w:tr w:rsidR="00FA5634" w:rsidTr="003421F7">
        <w:trPr>
          <w:trHeight w:val="567"/>
          <w:jc w:val="center"/>
        </w:trPr>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jc w:val="center"/>
              <w:rPr>
                <w:color w:val="000000"/>
                <w:sz w:val="20"/>
                <w:szCs w:val="20"/>
              </w:rPr>
            </w:pPr>
            <w:r>
              <w:rPr>
                <w:color w:val="000000"/>
                <w:sz w:val="20"/>
                <w:szCs w:val="20"/>
              </w:rPr>
              <w:t>3.4.3</w:t>
            </w:r>
          </w:p>
        </w:tc>
        <w:tc>
          <w:tcPr>
            <w:tcW w:w="46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Sensitivity and signal-to-noise ratio</w:t>
            </w:r>
          </w:p>
        </w:tc>
        <w:tc>
          <w:tcPr>
            <w:tcW w:w="31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 xml:space="preserve">Weekly * </w:t>
            </w:r>
          </w:p>
        </w:tc>
      </w:tr>
      <w:tr w:rsidR="00FA5634" w:rsidTr="003421F7">
        <w:trPr>
          <w:trHeight w:val="567"/>
          <w:jc w:val="center"/>
        </w:trPr>
        <w:tc>
          <w:tcPr>
            <w:tcW w:w="1975"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jc w:val="center"/>
              <w:rPr>
                <w:color w:val="000000"/>
                <w:sz w:val="20"/>
                <w:szCs w:val="20"/>
              </w:rPr>
            </w:pPr>
            <w:r>
              <w:rPr>
                <w:color w:val="000000"/>
                <w:sz w:val="20"/>
                <w:szCs w:val="20"/>
              </w:rPr>
              <w:t>3.4.4</w:t>
            </w:r>
          </w:p>
        </w:tc>
        <w:tc>
          <w:tcPr>
            <w:tcW w:w="469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 xml:space="preserve">Pulse duration </w:t>
            </w:r>
          </w:p>
        </w:tc>
        <w:tc>
          <w:tcPr>
            <w:tcW w:w="3181"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Weekly *</w:t>
            </w:r>
          </w:p>
        </w:tc>
      </w:tr>
      <w:tr w:rsidR="00FA5634" w:rsidTr="003421F7">
        <w:trPr>
          <w:trHeight w:val="567"/>
          <w:jc w:val="center"/>
        </w:trPr>
        <w:tc>
          <w:tcPr>
            <w:tcW w:w="9847" w:type="dxa"/>
            <w:gridSpan w:val="3"/>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autoSpaceDE w:val="0"/>
              <w:autoSpaceDN w:val="0"/>
              <w:spacing w:after="0" w:line="240" w:lineRule="auto"/>
              <w:rPr>
                <w:color w:val="000000"/>
                <w:sz w:val="20"/>
                <w:szCs w:val="20"/>
              </w:rPr>
            </w:pPr>
            <w:r>
              <w:rPr>
                <w:color w:val="000000"/>
                <w:sz w:val="20"/>
                <w:szCs w:val="20"/>
              </w:rPr>
              <w:t>* NOTE To simplify the recording of weekly checks it may be more convenient for the user to perform them each time the equipment is used.</w:t>
            </w:r>
          </w:p>
        </w:tc>
      </w:tr>
    </w:tbl>
    <w:p w:rsidR="00FA5634" w:rsidRDefault="00FA5634" w:rsidP="00FA5634">
      <w:pPr>
        <w:spacing w:after="0"/>
        <w:ind w:right="42"/>
        <w:rPr>
          <w:rFonts w:ascii="Calibri" w:hAnsi="Calibri" w:cs="Calibri"/>
          <w:color w:val="000000"/>
          <w:sz w:val="20"/>
          <w:szCs w:val="20"/>
        </w:rPr>
      </w:pPr>
    </w:p>
    <w:p w:rsidR="00096070" w:rsidRDefault="00096070" w:rsidP="00FA5634">
      <w:pPr>
        <w:spacing w:after="0"/>
        <w:ind w:right="42"/>
        <w:rPr>
          <w:rFonts w:ascii="Calibri" w:hAnsi="Calibri" w:cs="Calibri"/>
          <w:color w:val="000000"/>
          <w:sz w:val="20"/>
          <w:szCs w:val="20"/>
        </w:rPr>
      </w:pPr>
    </w:p>
    <w:p w:rsidR="00B75093" w:rsidRDefault="00B75093" w:rsidP="00FA5634">
      <w:pPr>
        <w:spacing w:after="0"/>
        <w:ind w:right="42"/>
        <w:rPr>
          <w:rFonts w:ascii="Calibri" w:hAnsi="Calibri" w:cs="Calibri"/>
          <w:color w:val="000000"/>
          <w:sz w:val="20"/>
          <w:szCs w:val="20"/>
        </w:rPr>
      </w:pPr>
    </w:p>
    <w:p w:rsidR="00B75093" w:rsidRDefault="00B75093" w:rsidP="00FA5634">
      <w:pPr>
        <w:spacing w:after="0"/>
        <w:ind w:right="42"/>
        <w:rPr>
          <w:rFonts w:ascii="Calibri" w:hAnsi="Calibri" w:cs="Calibri"/>
          <w:color w:val="000000"/>
          <w:sz w:val="20"/>
          <w:szCs w:val="20"/>
        </w:rPr>
      </w:pPr>
    </w:p>
    <w:p w:rsidR="00B75093" w:rsidRDefault="00B75093" w:rsidP="00FA5634">
      <w:pPr>
        <w:spacing w:after="0"/>
        <w:ind w:right="42"/>
        <w:rPr>
          <w:rFonts w:ascii="Calibri" w:hAnsi="Calibri" w:cs="Calibri"/>
          <w:color w:val="000000"/>
          <w:sz w:val="20"/>
          <w:szCs w:val="20"/>
        </w:rPr>
      </w:pPr>
    </w:p>
    <w:p w:rsidR="00B75093" w:rsidRDefault="00B75093" w:rsidP="00FA5634">
      <w:pPr>
        <w:spacing w:after="0"/>
        <w:ind w:right="42"/>
        <w:rPr>
          <w:rFonts w:ascii="Calibri" w:hAnsi="Calibri" w:cs="Calibri"/>
          <w:color w:val="000000"/>
          <w:sz w:val="20"/>
          <w:szCs w:val="20"/>
        </w:rPr>
      </w:pPr>
    </w:p>
    <w:p w:rsidR="00B75093" w:rsidRDefault="00B75093" w:rsidP="00FA5634">
      <w:pPr>
        <w:spacing w:after="0"/>
        <w:ind w:right="42"/>
        <w:rPr>
          <w:rFonts w:ascii="Calibri" w:hAnsi="Calibri" w:cs="Calibri"/>
          <w:color w:val="000000"/>
          <w:sz w:val="20"/>
          <w:szCs w:val="20"/>
        </w:rPr>
      </w:pPr>
    </w:p>
    <w:p w:rsidR="00B75093" w:rsidRDefault="00B75093" w:rsidP="00FA5634">
      <w:pPr>
        <w:spacing w:after="0"/>
        <w:ind w:right="42"/>
        <w:rPr>
          <w:rFonts w:ascii="Calibri" w:hAnsi="Calibri" w:cs="Calibri"/>
          <w:color w:val="000000"/>
          <w:sz w:val="20"/>
          <w:szCs w:val="20"/>
        </w:rPr>
      </w:pPr>
    </w:p>
    <w:p w:rsidR="00B75093" w:rsidRDefault="00B75093" w:rsidP="00FA5634">
      <w:pPr>
        <w:spacing w:after="0"/>
        <w:ind w:right="42"/>
        <w:rPr>
          <w:rFonts w:ascii="Calibri" w:hAnsi="Calibri" w:cs="Calibri"/>
          <w:color w:val="000000"/>
          <w:sz w:val="20"/>
          <w:szCs w:val="20"/>
        </w:rPr>
      </w:pPr>
    </w:p>
    <w:p w:rsidR="00B75093" w:rsidRDefault="00B75093" w:rsidP="00FA5634">
      <w:pPr>
        <w:spacing w:after="0"/>
        <w:ind w:right="42"/>
        <w:rPr>
          <w:rFonts w:ascii="Calibri" w:hAnsi="Calibri" w:cs="Calibri"/>
          <w:color w:val="000000"/>
          <w:sz w:val="20"/>
          <w:szCs w:val="20"/>
        </w:rPr>
      </w:pPr>
    </w:p>
    <w:p w:rsidR="00B75093" w:rsidRDefault="00B75093" w:rsidP="00FA5634">
      <w:pPr>
        <w:spacing w:after="0"/>
        <w:ind w:right="42"/>
        <w:rPr>
          <w:rFonts w:ascii="Calibri" w:hAnsi="Calibri" w:cs="Calibri"/>
          <w:color w:val="000000"/>
          <w:sz w:val="20"/>
          <w:szCs w:val="20"/>
        </w:rPr>
      </w:pPr>
    </w:p>
    <w:p w:rsidR="00B75093" w:rsidRDefault="00B75093" w:rsidP="00FA5634">
      <w:pPr>
        <w:spacing w:after="0"/>
        <w:ind w:right="42"/>
        <w:rPr>
          <w:rFonts w:ascii="Calibri" w:hAnsi="Calibri" w:cs="Calibri"/>
          <w:color w:val="000000"/>
          <w:sz w:val="20"/>
          <w:szCs w:val="20"/>
        </w:rPr>
      </w:pPr>
    </w:p>
    <w:p w:rsidR="00FA5634" w:rsidRDefault="003421F7" w:rsidP="00FA5634">
      <w:pPr>
        <w:pStyle w:val="Heading2"/>
        <w:ind w:left="567" w:hanging="567"/>
        <w:rPr>
          <w:rFonts w:ascii="Calibri" w:eastAsia="Times New Roman" w:hAnsi="Calibri" w:cs="Calibri"/>
          <w:b/>
          <w:bCs/>
          <w:color w:val="auto"/>
          <w:sz w:val="20"/>
          <w:szCs w:val="20"/>
        </w:rPr>
      </w:pPr>
      <w:bookmarkStart w:id="49" w:name="_Toc477441677"/>
      <w:bookmarkStart w:id="50" w:name="_Toc483492946"/>
      <w:r>
        <w:rPr>
          <w:rFonts w:ascii="Calibri" w:eastAsia="Times New Roman" w:hAnsi="Calibri" w:cs="Calibri"/>
          <w:b/>
          <w:bCs/>
          <w:color w:val="auto"/>
          <w:sz w:val="20"/>
          <w:szCs w:val="20"/>
        </w:rPr>
        <w:lastRenderedPageBreak/>
        <w:t>9</w:t>
      </w:r>
      <w:r w:rsidR="00FA5634">
        <w:rPr>
          <w:rFonts w:ascii="Calibri" w:eastAsia="Times New Roman" w:hAnsi="Calibri" w:cs="Calibri"/>
          <w:b/>
          <w:bCs/>
          <w:color w:val="auto"/>
          <w:sz w:val="20"/>
          <w:szCs w:val="20"/>
        </w:rPr>
        <w:t>.5    Time Base Linearity</w:t>
      </w:r>
      <w:bookmarkEnd w:id="49"/>
      <w:bookmarkEnd w:id="50"/>
    </w:p>
    <w:p w:rsidR="00FA5634" w:rsidRDefault="00FA5634" w:rsidP="00FA5634">
      <w:pPr>
        <w:spacing w:after="0"/>
        <w:ind w:right="42"/>
        <w:rPr>
          <w:rFonts w:ascii="Calibri" w:hAnsi="Calibri" w:cs="Calibri"/>
          <w:color w:val="000000"/>
          <w:sz w:val="20"/>
          <w:szCs w:val="20"/>
        </w:rPr>
      </w:pPr>
    </w:p>
    <w:p w:rsidR="00FA5634" w:rsidRDefault="00FA5634" w:rsidP="00FA5634">
      <w:pPr>
        <w:spacing w:after="0"/>
        <w:ind w:left="567" w:right="42"/>
        <w:rPr>
          <w:color w:val="000000"/>
          <w:sz w:val="20"/>
          <w:szCs w:val="20"/>
        </w:rPr>
      </w:pPr>
      <w:r>
        <w:rPr>
          <w:color w:val="000000"/>
          <w:sz w:val="20"/>
          <w:szCs w:val="20"/>
        </w:rPr>
        <w:t>Equipment</w:t>
      </w:r>
    </w:p>
    <w:p w:rsidR="00FA5634" w:rsidRDefault="00FA5634" w:rsidP="0006289E">
      <w:pPr>
        <w:numPr>
          <w:ilvl w:val="0"/>
          <w:numId w:val="16"/>
        </w:numPr>
        <w:spacing w:after="0" w:line="276" w:lineRule="auto"/>
        <w:ind w:right="42"/>
        <w:rPr>
          <w:color w:val="000000"/>
          <w:sz w:val="20"/>
          <w:szCs w:val="20"/>
        </w:rPr>
      </w:pPr>
      <w:r>
        <w:rPr>
          <w:color w:val="000000"/>
          <w:sz w:val="20"/>
          <w:szCs w:val="20"/>
        </w:rPr>
        <w:t>Flaw Detector</w:t>
      </w:r>
    </w:p>
    <w:p w:rsidR="00FA5634" w:rsidRDefault="00FA5634" w:rsidP="0006289E">
      <w:pPr>
        <w:numPr>
          <w:ilvl w:val="0"/>
          <w:numId w:val="16"/>
        </w:numPr>
        <w:spacing w:after="0" w:line="276" w:lineRule="auto"/>
        <w:ind w:right="42"/>
        <w:rPr>
          <w:color w:val="000000"/>
          <w:sz w:val="20"/>
          <w:szCs w:val="20"/>
        </w:rPr>
      </w:pPr>
      <w:r>
        <w:rPr>
          <w:color w:val="000000"/>
          <w:sz w:val="20"/>
          <w:szCs w:val="20"/>
        </w:rPr>
        <w:t>Cables</w:t>
      </w:r>
    </w:p>
    <w:p w:rsidR="00FA5634" w:rsidRDefault="00FA5634" w:rsidP="0006289E">
      <w:pPr>
        <w:numPr>
          <w:ilvl w:val="0"/>
          <w:numId w:val="16"/>
        </w:numPr>
        <w:spacing w:after="0" w:line="276" w:lineRule="auto"/>
        <w:ind w:right="42"/>
        <w:rPr>
          <w:color w:val="000000"/>
          <w:sz w:val="20"/>
          <w:szCs w:val="20"/>
        </w:rPr>
      </w:pPr>
      <w:r>
        <w:rPr>
          <w:color w:val="000000"/>
          <w:sz w:val="20"/>
          <w:szCs w:val="20"/>
        </w:rPr>
        <w:t>Transducer</w:t>
      </w:r>
    </w:p>
    <w:p w:rsidR="00FA5634" w:rsidRDefault="00FA5634" w:rsidP="0006289E">
      <w:pPr>
        <w:numPr>
          <w:ilvl w:val="0"/>
          <w:numId w:val="16"/>
        </w:numPr>
        <w:spacing w:after="0" w:line="276" w:lineRule="auto"/>
        <w:ind w:right="42"/>
        <w:rPr>
          <w:color w:val="000000"/>
          <w:sz w:val="20"/>
          <w:szCs w:val="20"/>
        </w:rPr>
      </w:pPr>
      <w:r>
        <w:rPr>
          <w:color w:val="000000"/>
          <w:sz w:val="20"/>
          <w:szCs w:val="20"/>
        </w:rPr>
        <w:t>A2 or A4 block</w:t>
      </w:r>
    </w:p>
    <w:p w:rsidR="00FA5634" w:rsidRDefault="00FA5634" w:rsidP="0006289E">
      <w:pPr>
        <w:numPr>
          <w:ilvl w:val="0"/>
          <w:numId w:val="16"/>
        </w:numPr>
        <w:spacing w:after="0" w:line="276" w:lineRule="auto"/>
        <w:ind w:right="42"/>
        <w:rPr>
          <w:color w:val="000000"/>
          <w:sz w:val="20"/>
          <w:szCs w:val="20"/>
        </w:rPr>
      </w:pPr>
      <w:r>
        <w:rPr>
          <w:color w:val="000000"/>
          <w:sz w:val="20"/>
          <w:szCs w:val="20"/>
        </w:rPr>
        <w:t>Compression wave probe</w:t>
      </w:r>
    </w:p>
    <w:p w:rsidR="00FA5634" w:rsidRDefault="00FA5634" w:rsidP="0006289E">
      <w:pPr>
        <w:numPr>
          <w:ilvl w:val="0"/>
          <w:numId w:val="16"/>
        </w:numPr>
        <w:spacing w:after="0" w:line="276" w:lineRule="auto"/>
        <w:ind w:right="42"/>
        <w:rPr>
          <w:color w:val="000000"/>
          <w:sz w:val="20"/>
          <w:szCs w:val="20"/>
        </w:rPr>
      </w:pPr>
      <w:proofErr w:type="spellStart"/>
      <w:r>
        <w:rPr>
          <w:color w:val="000000"/>
          <w:sz w:val="20"/>
          <w:szCs w:val="20"/>
        </w:rPr>
        <w:t>Couplant</w:t>
      </w:r>
      <w:proofErr w:type="spellEnd"/>
    </w:p>
    <w:p w:rsidR="00FA5634" w:rsidRDefault="00FA5634" w:rsidP="00FA5634">
      <w:pPr>
        <w:spacing w:after="0"/>
        <w:ind w:left="567" w:right="42"/>
        <w:rPr>
          <w:i/>
          <w:iCs/>
          <w:color w:val="000000"/>
          <w:sz w:val="20"/>
          <w:szCs w:val="20"/>
        </w:rPr>
      </w:pPr>
      <w:r>
        <w:rPr>
          <w:i/>
          <w:iCs/>
          <w:color w:val="000000"/>
          <w:sz w:val="20"/>
          <w:szCs w:val="20"/>
        </w:rPr>
        <w:t>Note:  Suppression must be switched off</w:t>
      </w:r>
    </w:p>
    <w:p w:rsidR="00FA5634" w:rsidRDefault="00FA5634" w:rsidP="00FA5634">
      <w:pPr>
        <w:spacing w:after="0"/>
        <w:ind w:left="567" w:right="42"/>
        <w:rPr>
          <w:color w:val="000000"/>
          <w:sz w:val="20"/>
          <w:szCs w:val="20"/>
        </w:rPr>
      </w:pPr>
    </w:p>
    <w:p w:rsidR="00FA5634" w:rsidRDefault="00FA5634" w:rsidP="00FA5634">
      <w:pPr>
        <w:spacing w:after="0"/>
        <w:ind w:left="567" w:right="42"/>
        <w:rPr>
          <w:color w:val="000000"/>
          <w:sz w:val="20"/>
          <w:szCs w:val="20"/>
        </w:rPr>
      </w:pPr>
      <w:r>
        <w:rPr>
          <w:color w:val="000000"/>
          <w:sz w:val="20"/>
          <w:szCs w:val="20"/>
        </w:rPr>
        <w:t>Method</w:t>
      </w:r>
    </w:p>
    <w:p w:rsidR="00FA5634" w:rsidRDefault="00FA5634" w:rsidP="0006289E">
      <w:pPr>
        <w:numPr>
          <w:ilvl w:val="0"/>
          <w:numId w:val="17"/>
        </w:numPr>
        <w:spacing w:after="0" w:line="276" w:lineRule="auto"/>
        <w:ind w:left="851" w:right="42" w:hanging="284"/>
        <w:rPr>
          <w:color w:val="000000"/>
          <w:sz w:val="20"/>
          <w:szCs w:val="20"/>
        </w:rPr>
      </w:pPr>
      <w:r>
        <w:rPr>
          <w:color w:val="000000"/>
          <w:sz w:val="20"/>
          <w:szCs w:val="20"/>
        </w:rPr>
        <w:t>Place compression probe on the block, where the range to the tenth BWE is equal to or exceeds the range over which the linearity has to be checked i.e. use the 25mm side.</w:t>
      </w:r>
    </w:p>
    <w:p w:rsidR="00FA5634" w:rsidRDefault="00FA5634" w:rsidP="0006289E">
      <w:pPr>
        <w:numPr>
          <w:ilvl w:val="0"/>
          <w:numId w:val="17"/>
        </w:numPr>
        <w:spacing w:after="0" w:line="276" w:lineRule="auto"/>
        <w:ind w:left="851" w:right="42" w:hanging="284"/>
        <w:rPr>
          <w:color w:val="000000"/>
          <w:sz w:val="20"/>
          <w:szCs w:val="20"/>
        </w:rPr>
      </w:pPr>
      <w:r>
        <w:rPr>
          <w:color w:val="000000"/>
          <w:sz w:val="20"/>
          <w:szCs w:val="20"/>
        </w:rPr>
        <w:t>Adjust the time base so that the first &amp; last BWE indications are in line with the 10% &amp; 100% FSW lines on the CRT.</w:t>
      </w:r>
    </w:p>
    <w:p w:rsidR="00FA5634" w:rsidRDefault="00FA5634" w:rsidP="0006289E">
      <w:pPr>
        <w:numPr>
          <w:ilvl w:val="0"/>
          <w:numId w:val="17"/>
        </w:numPr>
        <w:spacing w:after="0" w:line="276" w:lineRule="auto"/>
        <w:ind w:left="851" w:right="42" w:hanging="284"/>
        <w:rPr>
          <w:color w:val="000000"/>
          <w:sz w:val="20"/>
          <w:szCs w:val="20"/>
        </w:rPr>
      </w:pPr>
      <w:r>
        <w:rPr>
          <w:color w:val="000000"/>
          <w:sz w:val="20"/>
          <w:szCs w:val="20"/>
        </w:rPr>
        <w:t>Bring successive BWE’s in turn to approximately the same height e.g. 80% FSH.</w:t>
      </w:r>
    </w:p>
    <w:p w:rsidR="00FA5634" w:rsidRDefault="00FA5634" w:rsidP="0006289E">
      <w:pPr>
        <w:numPr>
          <w:ilvl w:val="0"/>
          <w:numId w:val="17"/>
        </w:numPr>
        <w:spacing w:after="0" w:line="276" w:lineRule="auto"/>
        <w:ind w:left="851" w:right="42" w:hanging="284"/>
        <w:rPr>
          <w:color w:val="000000"/>
          <w:sz w:val="20"/>
          <w:szCs w:val="20"/>
        </w:rPr>
      </w:pPr>
      <w:r>
        <w:rPr>
          <w:color w:val="000000"/>
          <w:sz w:val="20"/>
          <w:szCs w:val="20"/>
        </w:rPr>
        <w:t>Leading edge of each BWE should line up with appropriate graticule line.</w:t>
      </w:r>
    </w:p>
    <w:p w:rsidR="00FA5634" w:rsidRDefault="00FA5634" w:rsidP="0006289E">
      <w:pPr>
        <w:numPr>
          <w:ilvl w:val="0"/>
          <w:numId w:val="17"/>
        </w:numPr>
        <w:spacing w:after="0" w:line="276" w:lineRule="auto"/>
        <w:ind w:left="851" w:right="42" w:hanging="284"/>
        <w:rPr>
          <w:color w:val="000000"/>
          <w:sz w:val="20"/>
          <w:szCs w:val="20"/>
        </w:rPr>
      </w:pPr>
      <w:r>
        <w:rPr>
          <w:color w:val="000000"/>
          <w:sz w:val="20"/>
          <w:szCs w:val="20"/>
        </w:rPr>
        <w:t>Record any deviation’s, measured at approximately 50% FSH from the ideal positions.</w:t>
      </w: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r>
        <w:rPr>
          <w:noProof/>
          <w:lang w:val="en-US"/>
        </w:rPr>
        <w:drawing>
          <wp:anchor distT="0" distB="0" distL="114300" distR="114300" simplePos="0" relativeHeight="251687936" behindDoc="0" locked="0" layoutInCell="1" allowOverlap="1">
            <wp:simplePos x="0" y="0"/>
            <wp:positionH relativeFrom="column">
              <wp:posOffset>92075</wp:posOffset>
            </wp:positionH>
            <wp:positionV relativeFrom="paragraph">
              <wp:posOffset>25400</wp:posOffset>
            </wp:positionV>
            <wp:extent cx="6305550" cy="3333750"/>
            <wp:effectExtent l="0" t="0" r="0" b="0"/>
            <wp:wrapNone/>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5550" cy="3333750"/>
                    </a:xfrm>
                    <a:prstGeom prst="rect">
                      <a:avLst/>
                    </a:prstGeom>
                    <a:noFill/>
                  </pic:spPr>
                </pic:pic>
              </a:graphicData>
            </a:graphic>
            <wp14:sizeRelH relativeFrom="page">
              <wp14:pctWidth>0</wp14:pctWidth>
            </wp14:sizeRelH>
            <wp14:sizeRelV relativeFrom="page">
              <wp14:pctHeight>0</wp14:pctHeight>
            </wp14:sizeRelV>
          </wp:anchor>
        </w:drawing>
      </w: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3421F7" w:rsidP="00FA5634">
      <w:pPr>
        <w:pStyle w:val="Heading2"/>
        <w:ind w:left="567" w:hanging="567"/>
        <w:rPr>
          <w:rFonts w:ascii="Calibri" w:eastAsia="Times New Roman" w:hAnsi="Calibri" w:cs="Calibri"/>
          <w:b/>
          <w:bCs/>
          <w:color w:val="auto"/>
          <w:sz w:val="20"/>
          <w:szCs w:val="20"/>
        </w:rPr>
      </w:pPr>
      <w:bookmarkStart w:id="51" w:name="_Toc477441678"/>
      <w:bookmarkStart w:id="52" w:name="_Toc483492947"/>
      <w:r>
        <w:rPr>
          <w:rFonts w:ascii="Calibri" w:eastAsia="Times New Roman" w:hAnsi="Calibri" w:cs="Calibri"/>
          <w:b/>
          <w:bCs/>
          <w:color w:val="auto"/>
          <w:sz w:val="20"/>
          <w:szCs w:val="20"/>
        </w:rPr>
        <w:lastRenderedPageBreak/>
        <w:t>9</w:t>
      </w:r>
      <w:r w:rsidR="00FA5634">
        <w:rPr>
          <w:rFonts w:ascii="Calibri" w:eastAsia="Times New Roman" w:hAnsi="Calibri" w:cs="Calibri"/>
          <w:b/>
          <w:bCs/>
          <w:color w:val="auto"/>
          <w:sz w:val="20"/>
          <w:szCs w:val="20"/>
        </w:rPr>
        <w:t>.6    Amplifier Gain Linearity</w:t>
      </w:r>
      <w:bookmarkEnd w:id="51"/>
      <w:bookmarkEnd w:id="52"/>
    </w:p>
    <w:p w:rsidR="00FA5634" w:rsidRDefault="00FA5634" w:rsidP="00FA5634">
      <w:pPr>
        <w:spacing w:after="0"/>
        <w:ind w:right="42"/>
        <w:jc w:val="center"/>
        <w:rPr>
          <w:rFonts w:ascii="Calibri" w:hAnsi="Calibri" w:cs="Calibri"/>
          <w:color w:val="000000"/>
          <w:sz w:val="20"/>
          <w:szCs w:val="20"/>
        </w:rPr>
      </w:pPr>
    </w:p>
    <w:p w:rsidR="00FA5634" w:rsidRDefault="00FA5634" w:rsidP="00FA5634">
      <w:pPr>
        <w:spacing w:after="0"/>
        <w:ind w:left="567" w:right="42"/>
        <w:rPr>
          <w:color w:val="000000"/>
          <w:sz w:val="20"/>
          <w:szCs w:val="20"/>
        </w:rPr>
      </w:pPr>
      <w:r>
        <w:rPr>
          <w:color w:val="000000"/>
          <w:sz w:val="20"/>
          <w:szCs w:val="20"/>
        </w:rPr>
        <w:t>Equipment</w:t>
      </w:r>
    </w:p>
    <w:p w:rsidR="00FA5634" w:rsidRDefault="00FA5634" w:rsidP="0006289E">
      <w:pPr>
        <w:numPr>
          <w:ilvl w:val="0"/>
          <w:numId w:val="18"/>
        </w:numPr>
        <w:spacing w:after="0" w:line="276" w:lineRule="auto"/>
        <w:ind w:right="42"/>
        <w:rPr>
          <w:color w:val="000000"/>
          <w:sz w:val="20"/>
          <w:szCs w:val="20"/>
        </w:rPr>
      </w:pPr>
      <w:r>
        <w:rPr>
          <w:color w:val="000000"/>
          <w:sz w:val="20"/>
          <w:szCs w:val="20"/>
        </w:rPr>
        <w:t>A2 or A4 block</w:t>
      </w:r>
    </w:p>
    <w:p w:rsidR="00FA5634" w:rsidRDefault="00FA5634" w:rsidP="0006289E">
      <w:pPr>
        <w:numPr>
          <w:ilvl w:val="0"/>
          <w:numId w:val="18"/>
        </w:numPr>
        <w:spacing w:after="0" w:line="276" w:lineRule="auto"/>
        <w:ind w:right="42"/>
        <w:rPr>
          <w:color w:val="000000"/>
          <w:sz w:val="20"/>
          <w:szCs w:val="20"/>
        </w:rPr>
      </w:pPr>
      <w:r>
        <w:rPr>
          <w:color w:val="000000"/>
          <w:sz w:val="20"/>
          <w:szCs w:val="20"/>
        </w:rPr>
        <w:t>Flaw Detector</w:t>
      </w:r>
    </w:p>
    <w:p w:rsidR="00FA5634" w:rsidRDefault="00FA5634" w:rsidP="0006289E">
      <w:pPr>
        <w:numPr>
          <w:ilvl w:val="0"/>
          <w:numId w:val="18"/>
        </w:numPr>
        <w:spacing w:after="0" w:line="276" w:lineRule="auto"/>
        <w:ind w:right="42"/>
        <w:rPr>
          <w:color w:val="000000"/>
          <w:sz w:val="20"/>
          <w:szCs w:val="20"/>
        </w:rPr>
      </w:pPr>
      <w:r>
        <w:rPr>
          <w:color w:val="000000"/>
          <w:sz w:val="20"/>
          <w:szCs w:val="20"/>
        </w:rPr>
        <w:t>Cables</w:t>
      </w:r>
    </w:p>
    <w:p w:rsidR="00FA5634" w:rsidRDefault="00FA5634" w:rsidP="0006289E">
      <w:pPr>
        <w:numPr>
          <w:ilvl w:val="0"/>
          <w:numId w:val="18"/>
        </w:numPr>
        <w:spacing w:after="0" w:line="276" w:lineRule="auto"/>
        <w:ind w:right="42"/>
        <w:rPr>
          <w:color w:val="000000"/>
          <w:sz w:val="20"/>
          <w:szCs w:val="20"/>
        </w:rPr>
      </w:pPr>
      <w:r>
        <w:rPr>
          <w:color w:val="000000"/>
          <w:sz w:val="20"/>
          <w:szCs w:val="20"/>
        </w:rPr>
        <w:t>Transducer</w:t>
      </w:r>
    </w:p>
    <w:p w:rsidR="00FA5634" w:rsidRDefault="00FA5634" w:rsidP="0006289E">
      <w:pPr>
        <w:numPr>
          <w:ilvl w:val="0"/>
          <w:numId w:val="18"/>
        </w:numPr>
        <w:spacing w:after="0" w:line="276" w:lineRule="auto"/>
        <w:ind w:right="42"/>
        <w:rPr>
          <w:color w:val="000000"/>
          <w:sz w:val="20"/>
          <w:szCs w:val="20"/>
        </w:rPr>
      </w:pPr>
      <w:r>
        <w:rPr>
          <w:color w:val="000000"/>
          <w:sz w:val="20"/>
          <w:szCs w:val="20"/>
        </w:rPr>
        <w:t>Compression or shear wave probe</w:t>
      </w:r>
    </w:p>
    <w:p w:rsidR="00FA5634" w:rsidRDefault="00FA5634" w:rsidP="0006289E">
      <w:pPr>
        <w:numPr>
          <w:ilvl w:val="0"/>
          <w:numId w:val="18"/>
        </w:numPr>
        <w:spacing w:after="0" w:line="276" w:lineRule="auto"/>
        <w:ind w:right="42"/>
        <w:rPr>
          <w:color w:val="000000"/>
          <w:sz w:val="20"/>
          <w:szCs w:val="20"/>
        </w:rPr>
      </w:pPr>
      <w:proofErr w:type="spellStart"/>
      <w:r>
        <w:rPr>
          <w:color w:val="000000"/>
          <w:sz w:val="20"/>
          <w:szCs w:val="20"/>
        </w:rPr>
        <w:t>Couplant</w:t>
      </w:r>
      <w:proofErr w:type="spellEnd"/>
    </w:p>
    <w:p w:rsidR="00FA5634" w:rsidRDefault="00FA5634" w:rsidP="00FA5634">
      <w:pPr>
        <w:spacing w:after="0"/>
        <w:ind w:left="567" w:right="42"/>
        <w:rPr>
          <w:i/>
          <w:iCs/>
          <w:color w:val="000000"/>
          <w:sz w:val="20"/>
          <w:szCs w:val="20"/>
        </w:rPr>
      </w:pPr>
      <w:r>
        <w:rPr>
          <w:i/>
          <w:iCs/>
          <w:color w:val="000000"/>
          <w:sz w:val="20"/>
          <w:szCs w:val="20"/>
        </w:rPr>
        <w:t>Note:  suppression must be switched off</w:t>
      </w:r>
    </w:p>
    <w:p w:rsidR="00FA5634" w:rsidRDefault="00FA5634" w:rsidP="00FA5634">
      <w:pPr>
        <w:spacing w:after="0"/>
        <w:ind w:left="567" w:right="42"/>
        <w:rPr>
          <w:color w:val="000000"/>
          <w:sz w:val="20"/>
          <w:szCs w:val="20"/>
        </w:rPr>
      </w:pPr>
    </w:p>
    <w:p w:rsidR="00FA5634" w:rsidRDefault="00FA5634" w:rsidP="00FA5634">
      <w:pPr>
        <w:spacing w:after="0"/>
        <w:ind w:left="567" w:right="42"/>
        <w:rPr>
          <w:color w:val="000000"/>
          <w:sz w:val="20"/>
          <w:szCs w:val="20"/>
        </w:rPr>
      </w:pPr>
      <w:r>
        <w:rPr>
          <w:color w:val="000000"/>
          <w:sz w:val="20"/>
          <w:szCs w:val="20"/>
        </w:rPr>
        <w:t>Method</w:t>
      </w:r>
    </w:p>
    <w:p w:rsidR="00FA5634" w:rsidRDefault="00FA5634" w:rsidP="0006289E">
      <w:pPr>
        <w:numPr>
          <w:ilvl w:val="0"/>
          <w:numId w:val="19"/>
        </w:numPr>
        <w:spacing w:after="0" w:line="276" w:lineRule="auto"/>
        <w:ind w:left="851" w:right="42" w:hanging="284"/>
        <w:rPr>
          <w:color w:val="000000"/>
          <w:sz w:val="20"/>
          <w:szCs w:val="20"/>
        </w:rPr>
      </w:pPr>
      <w:r>
        <w:rPr>
          <w:color w:val="000000"/>
          <w:sz w:val="20"/>
          <w:szCs w:val="20"/>
        </w:rPr>
        <w:t>Place probe on block to receive a reflector from the 1.5mm SDH on the A2 block.</w:t>
      </w:r>
    </w:p>
    <w:p w:rsidR="00FA5634" w:rsidRDefault="00FA5634" w:rsidP="0006289E">
      <w:pPr>
        <w:numPr>
          <w:ilvl w:val="0"/>
          <w:numId w:val="19"/>
        </w:numPr>
        <w:spacing w:after="0" w:line="276" w:lineRule="auto"/>
        <w:ind w:left="851" w:right="42" w:hanging="284"/>
        <w:rPr>
          <w:color w:val="000000"/>
          <w:sz w:val="20"/>
          <w:szCs w:val="20"/>
        </w:rPr>
      </w:pPr>
      <w:r>
        <w:rPr>
          <w:color w:val="000000"/>
          <w:sz w:val="20"/>
          <w:szCs w:val="20"/>
        </w:rPr>
        <w:t>Maximize the signal.</w:t>
      </w:r>
    </w:p>
    <w:p w:rsidR="00FA5634" w:rsidRDefault="00FA5634" w:rsidP="0006289E">
      <w:pPr>
        <w:numPr>
          <w:ilvl w:val="0"/>
          <w:numId w:val="19"/>
        </w:numPr>
        <w:spacing w:after="0" w:line="276" w:lineRule="auto"/>
        <w:ind w:left="851" w:right="42" w:hanging="284"/>
        <w:rPr>
          <w:color w:val="000000"/>
          <w:sz w:val="20"/>
          <w:szCs w:val="20"/>
        </w:rPr>
      </w:pPr>
      <w:r>
        <w:rPr>
          <w:color w:val="000000"/>
          <w:sz w:val="20"/>
          <w:szCs w:val="20"/>
        </w:rPr>
        <w:t>Adjust gain control to adjust the signal height to 80% FSH and note the gain setting.</w:t>
      </w:r>
    </w:p>
    <w:p w:rsidR="00FA5634" w:rsidRDefault="00FA5634" w:rsidP="0006289E">
      <w:pPr>
        <w:numPr>
          <w:ilvl w:val="0"/>
          <w:numId w:val="19"/>
        </w:numPr>
        <w:spacing w:after="0" w:line="276" w:lineRule="auto"/>
        <w:ind w:left="851" w:right="42" w:hanging="284"/>
        <w:rPr>
          <w:color w:val="000000"/>
          <w:sz w:val="20"/>
          <w:szCs w:val="20"/>
        </w:rPr>
      </w:pPr>
      <w:r>
        <w:rPr>
          <w:color w:val="000000"/>
          <w:sz w:val="20"/>
          <w:szCs w:val="20"/>
        </w:rPr>
        <w:t xml:space="preserve">Add an additional 2 </w:t>
      </w:r>
      <w:proofErr w:type="spellStart"/>
      <w:r>
        <w:rPr>
          <w:color w:val="000000"/>
          <w:sz w:val="20"/>
          <w:szCs w:val="20"/>
        </w:rPr>
        <w:t>db’s</w:t>
      </w:r>
      <w:proofErr w:type="spellEnd"/>
      <w:r>
        <w:rPr>
          <w:color w:val="000000"/>
          <w:sz w:val="20"/>
          <w:szCs w:val="20"/>
        </w:rPr>
        <w:t xml:space="preserve"> and record signal height</w:t>
      </w:r>
    </w:p>
    <w:p w:rsidR="00FA5634" w:rsidRDefault="00FA5634" w:rsidP="0006289E">
      <w:pPr>
        <w:numPr>
          <w:ilvl w:val="0"/>
          <w:numId w:val="19"/>
        </w:numPr>
        <w:spacing w:after="0" w:line="276" w:lineRule="auto"/>
        <w:ind w:left="851" w:right="42" w:hanging="284"/>
        <w:rPr>
          <w:color w:val="000000"/>
          <w:sz w:val="20"/>
          <w:szCs w:val="20"/>
        </w:rPr>
      </w:pPr>
      <w:r>
        <w:rPr>
          <w:color w:val="000000"/>
          <w:sz w:val="20"/>
          <w:szCs w:val="20"/>
        </w:rPr>
        <w:t xml:space="preserve">Remove 2 </w:t>
      </w:r>
      <w:proofErr w:type="spellStart"/>
      <w:r>
        <w:rPr>
          <w:color w:val="000000"/>
          <w:sz w:val="20"/>
          <w:szCs w:val="20"/>
        </w:rPr>
        <w:t>db’s</w:t>
      </w:r>
      <w:proofErr w:type="spellEnd"/>
    </w:p>
    <w:p w:rsidR="00FA5634" w:rsidRDefault="00FA5634" w:rsidP="0006289E">
      <w:pPr>
        <w:numPr>
          <w:ilvl w:val="0"/>
          <w:numId w:val="19"/>
        </w:numPr>
        <w:spacing w:after="0" w:line="276" w:lineRule="auto"/>
        <w:ind w:left="851" w:right="42" w:hanging="284"/>
        <w:rPr>
          <w:color w:val="000000"/>
          <w:sz w:val="20"/>
          <w:szCs w:val="20"/>
        </w:rPr>
      </w:pPr>
      <w:r>
        <w:rPr>
          <w:color w:val="000000"/>
          <w:sz w:val="20"/>
          <w:szCs w:val="20"/>
        </w:rPr>
        <w:t xml:space="preserve">Reduce gain by a further 6 </w:t>
      </w:r>
      <w:proofErr w:type="spellStart"/>
      <w:r>
        <w:rPr>
          <w:color w:val="000000"/>
          <w:sz w:val="20"/>
          <w:szCs w:val="20"/>
        </w:rPr>
        <w:t>db’s</w:t>
      </w:r>
      <w:proofErr w:type="spellEnd"/>
      <w:r>
        <w:rPr>
          <w:color w:val="000000"/>
          <w:sz w:val="20"/>
          <w:szCs w:val="20"/>
        </w:rPr>
        <w:t xml:space="preserve"> and record signal height</w:t>
      </w:r>
    </w:p>
    <w:p w:rsidR="00FA5634" w:rsidRDefault="00FA5634" w:rsidP="0006289E">
      <w:pPr>
        <w:numPr>
          <w:ilvl w:val="0"/>
          <w:numId w:val="19"/>
        </w:numPr>
        <w:spacing w:after="0" w:line="276" w:lineRule="auto"/>
        <w:ind w:left="851" w:right="42" w:hanging="284"/>
        <w:rPr>
          <w:color w:val="000000"/>
          <w:sz w:val="20"/>
          <w:szCs w:val="20"/>
        </w:rPr>
      </w:pPr>
      <w:r>
        <w:rPr>
          <w:color w:val="000000"/>
          <w:sz w:val="20"/>
          <w:szCs w:val="20"/>
        </w:rPr>
        <w:t xml:space="preserve">Reduce gain by a further 12 </w:t>
      </w:r>
      <w:proofErr w:type="spellStart"/>
      <w:r>
        <w:rPr>
          <w:color w:val="000000"/>
          <w:sz w:val="20"/>
          <w:szCs w:val="20"/>
        </w:rPr>
        <w:t>db’s</w:t>
      </w:r>
      <w:proofErr w:type="spellEnd"/>
      <w:r>
        <w:rPr>
          <w:color w:val="000000"/>
          <w:sz w:val="20"/>
          <w:szCs w:val="20"/>
        </w:rPr>
        <w:t xml:space="preserve"> and record signal height</w:t>
      </w:r>
    </w:p>
    <w:p w:rsidR="00FA5634" w:rsidRDefault="00FA5634" w:rsidP="0006289E">
      <w:pPr>
        <w:numPr>
          <w:ilvl w:val="0"/>
          <w:numId w:val="19"/>
        </w:numPr>
        <w:spacing w:after="0" w:line="276" w:lineRule="auto"/>
        <w:ind w:left="851" w:right="42" w:hanging="284"/>
        <w:rPr>
          <w:color w:val="000000"/>
          <w:sz w:val="20"/>
          <w:szCs w:val="20"/>
        </w:rPr>
      </w:pPr>
      <w:r>
        <w:rPr>
          <w:color w:val="000000"/>
          <w:sz w:val="20"/>
          <w:szCs w:val="20"/>
        </w:rPr>
        <w:t>Reduce gain by a further 6db’s and record signal height</w:t>
      </w: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tbl>
      <w:tblPr>
        <w:tblW w:w="0" w:type="auto"/>
        <w:jc w:val="center"/>
        <w:tblCellMar>
          <w:left w:w="0" w:type="dxa"/>
          <w:right w:w="0" w:type="dxa"/>
        </w:tblCellMar>
        <w:tblLook w:val="04A0" w:firstRow="1" w:lastRow="0" w:firstColumn="1" w:lastColumn="0" w:noHBand="0" w:noVBand="1"/>
      </w:tblPr>
      <w:tblGrid>
        <w:gridCol w:w="2219"/>
        <w:gridCol w:w="2219"/>
        <w:gridCol w:w="2220"/>
      </w:tblGrid>
      <w:tr w:rsidR="00FA5634" w:rsidTr="00FA5634">
        <w:trPr>
          <w:trHeight w:val="567"/>
          <w:jc w:val="center"/>
        </w:trPr>
        <w:tc>
          <w:tcPr>
            <w:tcW w:w="2219" w:type="dxa"/>
            <w:tcBorders>
              <w:top w:val="single" w:sz="8" w:space="0" w:color="auto"/>
              <w:left w:val="single" w:sz="8" w:space="0" w:color="auto"/>
              <w:bottom w:val="single" w:sz="8" w:space="0" w:color="auto"/>
              <w:right w:val="single" w:sz="8" w:space="0" w:color="auto"/>
            </w:tcBorders>
            <w:shd w:val="clear" w:color="auto" w:fill="F2F2F2"/>
            <w:tcMar>
              <w:top w:w="0" w:type="dxa"/>
              <w:left w:w="108" w:type="dxa"/>
              <w:bottom w:w="0" w:type="dxa"/>
              <w:right w:w="108" w:type="dxa"/>
            </w:tcMar>
            <w:vAlign w:val="center"/>
            <w:hideMark/>
          </w:tcPr>
          <w:p w:rsidR="00FA5634" w:rsidRDefault="00FA5634">
            <w:pPr>
              <w:spacing w:after="0"/>
              <w:ind w:right="42"/>
              <w:jc w:val="center"/>
              <w:rPr>
                <w:color w:val="000000"/>
                <w:sz w:val="20"/>
                <w:szCs w:val="20"/>
              </w:rPr>
            </w:pPr>
            <w:r>
              <w:rPr>
                <w:color w:val="000000"/>
                <w:sz w:val="20"/>
                <w:szCs w:val="20"/>
              </w:rPr>
              <w:t>Gain (</w:t>
            </w:r>
            <w:proofErr w:type="spellStart"/>
            <w:r>
              <w:rPr>
                <w:color w:val="000000"/>
                <w:sz w:val="20"/>
                <w:szCs w:val="20"/>
              </w:rPr>
              <w:t>db’s</w:t>
            </w:r>
            <w:proofErr w:type="spellEnd"/>
            <w:r>
              <w:rPr>
                <w:color w:val="000000"/>
                <w:sz w:val="20"/>
                <w:szCs w:val="20"/>
              </w:rPr>
              <w:t>)</w:t>
            </w:r>
          </w:p>
        </w:tc>
        <w:tc>
          <w:tcPr>
            <w:tcW w:w="2219"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FA5634" w:rsidRDefault="00FA5634">
            <w:pPr>
              <w:spacing w:after="0"/>
              <w:ind w:right="42"/>
              <w:jc w:val="center"/>
              <w:rPr>
                <w:color w:val="000000"/>
                <w:sz w:val="20"/>
                <w:szCs w:val="20"/>
              </w:rPr>
            </w:pPr>
            <w:r>
              <w:rPr>
                <w:color w:val="000000"/>
                <w:sz w:val="20"/>
                <w:szCs w:val="20"/>
              </w:rPr>
              <w:t>Expected FSH</w:t>
            </w:r>
          </w:p>
        </w:tc>
        <w:tc>
          <w:tcPr>
            <w:tcW w:w="2220" w:type="dxa"/>
            <w:tcBorders>
              <w:top w:val="single" w:sz="8" w:space="0" w:color="auto"/>
              <w:left w:val="nil"/>
              <w:bottom w:val="single" w:sz="8" w:space="0" w:color="auto"/>
              <w:right w:val="single" w:sz="8" w:space="0" w:color="auto"/>
            </w:tcBorders>
            <w:shd w:val="clear" w:color="auto" w:fill="F2F2F2"/>
            <w:tcMar>
              <w:top w:w="0" w:type="dxa"/>
              <w:left w:w="108" w:type="dxa"/>
              <w:bottom w:w="0" w:type="dxa"/>
              <w:right w:w="108" w:type="dxa"/>
            </w:tcMar>
            <w:vAlign w:val="center"/>
            <w:hideMark/>
          </w:tcPr>
          <w:p w:rsidR="00FA5634" w:rsidRDefault="00FA5634">
            <w:pPr>
              <w:spacing w:after="0"/>
              <w:ind w:right="42"/>
              <w:jc w:val="center"/>
              <w:rPr>
                <w:color w:val="000000"/>
                <w:sz w:val="20"/>
                <w:szCs w:val="20"/>
              </w:rPr>
            </w:pPr>
            <w:r>
              <w:rPr>
                <w:color w:val="000000"/>
                <w:sz w:val="20"/>
                <w:szCs w:val="20"/>
              </w:rPr>
              <w:t>Limits</w:t>
            </w:r>
          </w:p>
        </w:tc>
      </w:tr>
      <w:tr w:rsidR="00FA5634" w:rsidTr="00FA5634">
        <w:trPr>
          <w:trHeight w:val="567"/>
          <w:jc w:val="center"/>
        </w:trPr>
        <w:tc>
          <w:tcPr>
            <w:tcW w:w="221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ind w:right="42"/>
              <w:jc w:val="center"/>
              <w:rPr>
                <w:color w:val="000000"/>
                <w:sz w:val="20"/>
                <w:szCs w:val="20"/>
              </w:rPr>
            </w:pPr>
            <w:r>
              <w:rPr>
                <w:color w:val="000000"/>
                <w:sz w:val="20"/>
                <w:szCs w:val="20"/>
              </w:rPr>
              <w:t>+2</w:t>
            </w:r>
          </w:p>
        </w:tc>
        <w:tc>
          <w:tcPr>
            <w:tcW w:w="221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ind w:right="42"/>
              <w:jc w:val="center"/>
              <w:rPr>
                <w:color w:val="000000"/>
                <w:sz w:val="20"/>
                <w:szCs w:val="20"/>
              </w:rPr>
            </w:pPr>
            <w:r>
              <w:rPr>
                <w:color w:val="000000"/>
                <w:sz w:val="20"/>
                <w:szCs w:val="20"/>
              </w:rPr>
              <w:t>100%</w:t>
            </w:r>
          </w:p>
        </w:tc>
        <w:tc>
          <w:tcPr>
            <w:tcW w:w="2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ind w:right="42"/>
              <w:jc w:val="center"/>
              <w:rPr>
                <w:color w:val="000000"/>
                <w:sz w:val="20"/>
                <w:szCs w:val="20"/>
              </w:rPr>
            </w:pPr>
            <w:r>
              <w:rPr>
                <w:color w:val="000000"/>
                <w:sz w:val="20"/>
                <w:szCs w:val="20"/>
              </w:rPr>
              <w:t>&gt;90%</w:t>
            </w:r>
          </w:p>
        </w:tc>
      </w:tr>
      <w:tr w:rsidR="00FA5634" w:rsidTr="00FA5634">
        <w:trPr>
          <w:trHeight w:val="567"/>
          <w:jc w:val="center"/>
        </w:trPr>
        <w:tc>
          <w:tcPr>
            <w:tcW w:w="221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ind w:right="42"/>
              <w:jc w:val="center"/>
              <w:rPr>
                <w:color w:val="000000"/>
                <w:sz w:val="20"/>
                <w:szCs w:val="20"/>
              </w:rPr>
            </w:pPr>
            <w:r>
              <w:rPr>
                <w:color w:val="000000"/>
                <w:sz w:val="20"/>
                <w:szCs w:val="20"/>
              </w:rPr>
              <w:t>0</w:t>
            </w:r>
          </w:p>
        </w:tc>
        <w:tc>
          <w:tcPr>
            <w:tcW w:w="221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ind w:right="42"/>
              <w:jc w:val="center"/>
              <w:rPr>
                <w:color w:val="000000"/>
                <w:sz w:val="20"/>
                <w:szCs w:val="20"/>
              </w:rPr>
            </w:pPr>
            <w:r>
              <w:rPr>
                <w:color w:val="000000"/>
                <w:sz w:val="20"/>
                <w:szCs w:val="20"/>
              </w:rPr>
              <w:t>80%</w:t>
            </w:r>
          </w:p>
        </w:tc>
        <w:tc>
          <w:tcPr>
            <w:tcW w:w="2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ind w:right="42"/>
              <w:jc w:val="center"/>
              <w:rPr>
                <w:color w:val="000000"/>
                <w:sz w:val="20"/>
                <w:szCs w:val="20"/>
              </w:rPr>
            </w:pPr>
            <w:r>
              <w:rPr>
                <w:color w:val="000000"/>
                <w:sz w:val="20"/>
                <w:szCs w:val="20"/>
              </w:rPr>
              <w:t>N/A</w:t>
            </w:r>
          </w:p>
        </w:tc>
      </w:tr>
      <w:tr w:rsidR="00FA5634" w:rsidTr="00FA5634">
        <w:trPr>
          <w:trHeight w:val="567"/>
          <w:jc w:val="center"/>
        </w:trPr>
        <w:tc>
          <w:tcPr>
            <w:tcW w:w="221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ind w:right="42"/>
              <w:jc w:val="center"/>
              <w:rPr>
                <w:color w:val="000000"/>
                <w:sz w:val="20"/>
                <w:szCs w:val="20"/>
              </w:rPr>
            </w:pPr>
            <w:r>
              <w:rPr>
                <w:color w:val="000000"/>
                <w:sz w:val="20"/>
                <w:szCs w:val="20"/>
              </w:rPr>
              <w:t>-6</w:t>
            </w:r>
          </w:p>
        </w:tc>
        <w:tc>
          <w:tcPr>
            <w:tcW w:w="221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ind w:right="42"/>
              <w:jc w:val="center"/>
              <w:rPr>
                <w:color w:val="000000"/>
                <w:sz w:val="20"/>
                <w:szCs w:val="20"/>
              </w:rPr>
            </w:pPr>
            <w:r>
              <w:rPr>
                <w:color w:val="000000"/>
                <w:sz w:val="20"/>
                <w:szCs w:val="20"/>
              </w:rPr>
              <w:t>40%</w:t>
            </w:r>
          </w:p>
        </w:tc>
        <w:tc>
          <w:tcPr>
            <w:tcW w:w="2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ind w:right="42"/>
              <w:jc w:val="center"/>
              <w:rPr>
                <w:color w:val="000000"/>
                <w:sz w:val="20"/>
                <w:szCs w:val="20"/>
              </w:rPr>
            </w:pPr>
            <w:r>
              <w:rPr>
                <w:color w:val="000000"/>
                <w:sz w:val="20"/>
                <w:szCs w:val="20"/>
              </w:rPr>
              <w:t>35-45%</w:t>
            </w:r>
          </w:p>
        </w:tc>
      </w:tr>
      <w:tr w:rsidR="00FA5634" w:rsidTr="00FA5634">
        <w:trPr>
          <w:trHeight w:val="567"/>
          <w:jc w:val="center"/>
        </w:trPr>
        <w:tc>
          <w:tcPr>
            <w:tcW w:w="221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ind w:right="42"/>
              <w:jc w:val="center"/>
              <w:rPr>
                <w:color w:val="000000"/>
                <w:sz w:val="20"/>
                <w:szCs w:val="20"/>
              </w:rPr>
            </w:pPr>
            <w:r>
              <w:rPr>
                <w:color w:val="000000"/>
                <w:sz w:val="20"/>
                <w:szCs w:val="20"/>
              </w:rPr>
              <w:t>-18</w:t>
            </w:r>
          </w:p>
        </w:tc>
        <w:tc>
          <w:tcPr>
            <w:tcW w:w="221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ind w:right="42"/>
              <w:jc w:val="center"/>
              <w:rPr>
                <w:color w:val="000000"/>
                <w:sz w:val="20"/>
                <w:szCs w:val="20"/>
              </w:rPr>
            </w:pPr>
            <w:r>
              <w:rPr>
                <w:color w:val="000000"/>
                <w:sz w:val="20"/>
                <w:szCs w:val="20"/>
              </w:rPr>
              <w:t>10%</w:t>
            </w:r>
          </w:p>
        </w:tc>
        <w:tc>
          <w:tcPr>
            <w:tcW w:w="2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ind w:right="42"/>
              <w:jc w:val="center"/>
              <w:rPr>
                <w:color w:val="000000"/>
                <w:sz w:val="20"/>
                <w:szCs w:val="20"/>
              </w:rPr>
            </w:pPr>
            <w:r>
              <w:rPr>
                <w:color w:val="000000"/>
                <w:sz w:val="20"/>
                <w:szCs w:val="20"/>
              </w:rPr>
              <w:t>8-12%</w:t>
            </w:r>
          </w:p>
        </w:tc>
      </w:tr>
      <w:tr w:rsidR="00FA5634" w:rsidTr="00FA5634">
        <w:trPr>
          <w:trHeight w:val="567"/>
          <w:jc w:val="center"/>
        </w:trPr>
        <w:tc>
          <w:tcPr>
            <w:tcW w:w="221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ind w:right="42"/>
              <w:jc w:val="center"/>
              <w:rPr>
                <w:color w:val="000000"/>
                <w:sz w:val="20"/>
                <w:szCs w:val="20"/>
              </w:rPr>
            </w:pPr>
            <w:r>
              <w:rPr>
                <w:color w:val="000000"/>
                <w:sz w:val="20"/>
                <w:szCs w:val="20"/>
              </w:rPr>
              <w:t>-24</w:t>
            </w:r>
          </w:p>
        </w:tc>
        <w:tc>
          <w:tcPr>
            <w:tcW w:w="221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ind w:right="42"/>
              <w:jc w:val="center"/>
              <w:rPr>
                <w:color w:val="000000"/>
                <w:sz w:val="20"/>
                <w:szCs w:val="20"/>
              </w:rPr>
            </w:pPr>
            <w:r>
              <w:rPr>
                <w:color w:val="000000"/>
                <w:sz w:val="20"/>
                <w:szCs w:val="20"/>
              </w:rPr>
              <w:t>5%</w:t>
            </w:r>
          </w:p>
        </w:tc>
        <w:tc>
          <w:tcPr>
            <w:tcW w:w="222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634" w:rsidRDefault="00FA5634">
            <w:pPr>
              <w:spacing w:after="0"/>
              <w:ind w:right="42"/>
              <w:jc w:val="center"/>
              <w:rPr>
                <w:color w:val="000000"/>
                <w:sz w:val="20"/>
                <w:szCs w:val="20"/>
              </w:rPr>
            </w:pPr>
            <w:r>
              <w:rPr>
                <w:color w:val="000000"/>
                <w:sz w:val="20"/>
                <w:szCs w:val="20"/>
              </w:rPr>
              <w:t>&gt;1%</w:t>
            </w:r>
          </w:p>
        </w:tc>
      </w:tr>
    </w:tbl>
    <w:p w:rsidR="00FA5634" w:rsidRDefault="00FA5634" w:rsidP="00FA5634">
      <w:pPr>
        <w:autoSpaceDE w:val="0"/>
        <w:autoSpaceDN w:val="0"/>
        <w:spacing w:after="0"/>
        <w:rPr>
          <w:rFonts w:ascii="Calibri" w:hAnsi="Calibri" w:cs="Calibri"/>
          <w:color w:val="000000"/>
          <w:sz w:val="20"/>
          <w:szCs w:val="20"/>
        </w:rPr>
      </w:pPr>
    </w:p>
    <w:p w:rsidR="00FA5634" w:rsidRDefault="00FA5634" w:rsidP="00FA5634">
      <w:pPr>
        <w:autoSpaceDE w:val="0"/>
        <w:autoSpaceDN w:val="0"/>
        <w:spacing w:after="0"/>
        <w:rPr>
          <w:color w:val="000000"/>
          <w:sz w:val="20"/>
          <w:szCs w:val="20"/>
        </w:rPr>
      </w:pPr>
    </w:p>
    <w:p w:rsidR="00FA5634" w:rsidRDefault="003421F7" w:rsidP="00FA5634">
      <w:pPr>
        <w:pStyle w:val="Heading2"/>
        <w:ind w:left="567" w:hanging="567"/>
        <w:rPr>
          <w:rFonts w:ascii="Calibri" w:eastAsia="Times New Roman" w:hAnsi="Calibri" w:cs="Calibri"/>
          <w:b/>
          <w:bCs/>
          <w:color w:val="auto"/>
          <w:sz w:val="20"/>
          <w:szCs w:val="20"/>
        </w:rPr>
      </w:pPr>
      <w:bookmarkStart w:id="53" w:name="_Toc477441679"/>
      <w:bookmarkStart w:id="54" w:name="_Toc483492948"/>
      <w:r>
        <w:rPr>
          <w:rFonts w:ascii="Calibri" w:eastAsia="Times New Roman" w:hAnsi="Calibri" w:cs="Calibri"/>
          <w:b/>
          <w:bCs/>
          <w:color w:val="auto"/>
          <w:sz w:val="20"/>
          <w:szCs w:val="20"/>
        </w:rPr>
        <w:t>9</w:t>
      </w:r>
      <w:r w:rsidR="00FA5634">
        <w:rPr>
          <w:rFonts w:ascii="Calibri" w:eastAsia="Times New Roman" w:hAnsi="Calibri" w:cs="Calibri"/>
          <w:b/>
          <w:bCs/>
          <w:color w:val="auto"/>
          <w:sz w:val="20"/>
          <w:szCs w:val="20"/>
        </w:rPr>
        <w:t>.7    Probes (Transducers)</w:t>
      </w:r>
      <w:bookmarkEnd w:id="53"/>
      <w:bookmarkEnd w:id="54"/>
    </w:p>
    <w:p w:rsidR="00FA5634" w:rsidRDefault="00FA5634" w:rsidP="00FA5634">
      <w:pPr>
        <w:autoSpaceDE w:val="0"/>
        <w:autoSpaceDN w:val="0"/>
        <w:spacing w:after="0"/>
        <w:rPr>
          <w:rFonts w:ascii="Calibri" w:hAnsi="Calibri" w:cs="Calibri"/>
          <w:color w:val="000000"/>
          <w:sz w:val="20"/>
          <w:szCs w:val="20"/>
        </w:rPr>
      </w:pPr>
    </w:p>
    <w:p w:rsidR="00FA5634" w:rsidRDefault="00FA5634" w:rsidP="0006289E">
      <w:pPr>
        <w:numPr>
          <w:ilvl w:val="0"/>
          <w:numId w:val="20"/>
        </w:numPr>
        <w:autoSpaceDE w:val="0"/>
        <w:autoSpaceDN w:val="0"/>
        <w:spacing w:after="0" w:line="276" w:lineRule="auto"/>
        <w:rPr>
          <w:color w:val="000000"/>
          <w:sz w:val="20"/>
          <w:szCs w:val="20"/>
        </w:rPr>
      </w:pPr>
      <w:r>
        <w:rPr>
          <w:color w:val="000000"/>
          <w:sz w:val="20"/>
          <w:szCs w:val="20"/>
          <w:lang w:eastAsia="en-ZA"/>
        </w:rPr>
        <w:t xml:space="preserve">The nominal frequency shall be from 1 MHz to 5 MHz unless variables, such as production material grain structure, require the use of other frequencies to assure adequate penetration or better resolution. </w:t>
      </w:r>
    </w:p>
    <w:p w:rsidR="00FA5634" w:rsidRDefault="00FA5634" w:rsidP="00FA5634">
      <w:pPr>
        <w:autoSpaceDE w:val="0"/>
        <w:autoSpaceDN w:val="0"/>
        <w:spacing w:after="0" w:line="276" w:lineRule="auto"/>
        <w:ind w:left="927"/>
        <w:rPr>
          <w:color w:val="000000"/>
          <w:sz w:val="20"/>
          <w:szCs w:val="20"/>
        </w:rPr>
      </w:pPr>
    </w:p>
    <w:p w:rsidR="00FA5634" w:rsidRDefault="00FA5634" w:rsidP="0006289E">
      <w:pPr>
        <w:numPr>
          <w:ilvl w:val="0"/>
          <w:numId w:val="20"/>
        </w:numPr>
        <w:autoSpaceDE w:val="0"/>
        <w:autoSpaceDN w:val="0"/>
        <w:spacing w:after="0" w:line="276" w:lineRule="auto"/>
        <w:rPr>
          <w:color w:val="000000"/>
          <w:sz w:val="20"/>
          <w:szCs w:val="20"/>
        </w:rPr>
      </w:pPr>
      <w:r>
        <w:rPr>
          <w:color w:val="000000"/>
          <w:sz w:val="20"/>
          <w:szCs w:val="20"/>
          <w:lang w:eastAsia="en-ZA"/>
        </w:rPr>
        <w:t>Probes shall be visually inspected, prior to use, for mechanical damage that could interfere with test, damaged probes shall not be used.</w:t>
      </w:r>
    </w:p>
    <w:p w:rsidR="00FA5634" w:rsidRDefault="00FA5634" w:rsidP="00FA5634">
      <w:pPr>
        <w:autoSpaceDE w:val="0"/>
        <w:autoSpaceDN w:val="0"/>
        <w:spacing w:after="0" w:line="276" w:lineRule="auto"/>
        <w:ind w:left="927"/>
        <w:rPr>
          <w:color w:val="000000"/>
          <w:sz w:val="20"/>
          <w:szCs w:val="20"/>
        </w:rPr>
      </w:pPr>
    </w:p>
    <w:p w:rsidR="00FA5634" w:rsidRDefault="00FA5634" w:rsidP="0006289E">
      <w:pPr>
        <w:numPr>
          <w:ilvl w:val="0"/>
          <w:numId w:val="20"/>
        </w:numPr>
        <w:autoSpaceDE w:val="0"/>
        <w:autoSpaceDN w:val="0"/>
        <w:spacing w:after="0" w:line="276" w:lineRule="auto"/>
        <w:rPr>
          <w:color w:val="000000"/>
          <w:sz w:val="20"/>
          <w:szCs w:val="20"/>
        </w:rPr>
      </w:pPr>
      <w:r>
        <w:rPr>
          <w:color w:val="000000"/>
          <w:sz w:val="20"/>
          <w:szCs w:val="20"/>
          <w:lang w:eastAsia="en-ZA"/>
        </w:rPr>
        <w:t>Probes shall be subjected to the following checks prior to use as specified by the Reference Code Section:</w:t>
      </w:r>
    </w:p>
    <w:p w:rsidR="00FA5634" w:rsidRDefault="00FA5634" w:rsidP="00FA5634">
      <w:pPr>
        <w:autoSpaceDE w:val="0"/>
        <w:autoSpaceDN w:val="0"/>
        <w:spacing w:after="0"/>
        <w:rPr>
          <w:color w:val="000000"/>
          <w:sz w:val="20"/>
          <w:szCs w:val="20"/>
          <w:lang w:eastAsia="en-ZA"/>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3421F7" w:rsidP="00FA5634">
      <w:pPr>
        <w:pStyle w:val="Heading2"/>
        <w:ind w:left="567" w:hanging="567"/>
        <w:rPr>
          <w:rFonts w:ascii="Calibri" w:eastAsia="Times New Roman" w:hAnsi="Calibri" w:cs="Calibri"/>
          <w:b/>
          <w:bCs/>
          <w:color w:val="auto"/>
          <w:sz w:val="20"/>
          <w:szCs w:val="20"/>
        </w:rPr>
      </w:pPr>
      <w:bookmarkStart w:id="55" w:name="_Toc477441680"/>
      <w:bookmarkStart w:id="56" w:name="_Toc483492949"/>
      <w:r>
        <w:rPr>
          <w:rFonts w:ascii="Calibri" w:eastAsia="Times New Roman" w:hAnsi="Calibri" w:cs="Calibri"/>
          <w:b/>
          <w:bCs/>
          <w:color w:val="auto"/>
          <w:sz w:val="20"/>
          <w:szCs w:val="20"/>
        </w:rPr>
        <w:lastRenderedPageBreak/>
        <w:t>9</w:t>
      </w:r>
      <w:r w:rsidR="00FA5634">
        <w:rPr>
          <w:rFonts w:ascii="Calibri" w:eastAsia="Times New Roman" w:hAnsi="Calibri" w:cs="Calibri"/>
          <w:b/>
          <w:bCs/>
          <w:color w:val="auto"/>
          <w:sz w:val="20"/>
          <w:szCs w:val="20"/>
        </w:rPr>
        <w:t>.8    Probe Index Point</w:t>
      </w:r>
      <w:bookmarkEnd w:id="55"/>
      <w:bookmarkEnd w:id="56"/>
    </w:p>
    <w:p w:rsidR="00FA5634" w:rsidRDefault="00FA5634" w:rsidP="00FA5634">
      <w:pPr>
        <w:spacing w:after="0"/>
        <w:ind w:right="69"/>
        <w:rPr>
          <w:rFonts w:ascii="Calibri" w:hAnsi="Calibri" w:cs="Calibri"/>
          <w:color w:val="000000"/>
          <w:sz w:val="20"/>
          <w:szCs w:val="20"/>
        </w:rPr>
      </w:pPr>
    </w:p>
    <w:p w:rsidR="00FA5634" w:rsidRDefault="00FA5634" w:rsidP="00FA5634">
      <w:pPr>
        <w:spacing w:after="0"/>
        <w:ind w:left="567" w:right="69"/>
        <w:rPr>
          <w:color w:val="000000"/>
          <w:sz w:val="20"/>
          <w:szCs w:val="20"/>
        </w:rPr>
      </w:pPr>
      <w:r>
        <w:rPr>
          <w:color w:val="000000"/>
          <w:sz w:val="20"/>
          <w:szCs w:val="20"/>
        </w:rPr>
        <w:t xml:space="preserve">Equipment:  </w:t>
      </w:r>
    </w:p>
    <w:p w:rsidR="00FA5634" w:rsidRDefault="00FA5634" w:rsidP="0006289E">
      <w:pPr>
        <w:numPr>
          <w:ilvl w:val="0"/>
          <w:numId w:val="21"/>
        </w:numPr>
        <w:spacing w:after="0" w:line="276" w:lineRule="auto"/>
        <w:ind w:right="69"/>
        <w:contextualSpacing/>
        <w:rPr>
          <w:color w:val="000000"/>
          <w:sz w:val="20"/>
          <w:szCs w:val="20"/>
        </w:rPr>
      </w:pPr>
      <w:r>
        <w:rPr>
          <w:color w:val="000000"/>
          <w:sz w:val="20"/>
          <w:szCs w:val="20"/>
        </w:rPr>
        <w:t>A2 block</w:t>
      </w:r>
    </w:p>
    <w:p w:rsidR="00FA5634" w:rsidRDefault="00FA5634" w:rsidP="0006289E">
      <w:pPr>
        <w:numPr>
          <w:ilvl w:val="0"/>
          <w:numId w:val="21"/>
        </w:numPr>
        <w:spacing w:after="0" w:line="276" w:lineRule="auto"/>
        <w:ind w:right="42"/>
        <w:rPr>
          <w:color w:val="000000"/>
          <w:sz w:val="20"/>
          <w:szCs w:val="20"/>
        </w:rPr>
      </w:pPr>
      <w:r>
        <w:rPr>
          <w:color w:val="000000"/>
          <w:sz w:val="20"/>
          <w:szCs w:val="20"/>
        </w:rPr>
        <w:t>Flaw Detector</w:t>
      </w:r>
    </w:p>
    <w:p w:rsidR="00FA5634" w:rsidRDefault="00FA5634" w:rsidP="0006289E">
      <w:pPr>
        <w:numPr>
          <w:ilvl w:val="0"/>
          <w:numId w:val="21"/>
        </w:numPr>
        <w:spacing w:after="0" w:line="276" w:lineRule="auto"/>
        <w:ind w:right="42"/>
        <w:rPr>
          <w:color w:val="000000"/>
          <w:sz w:val="20"/>
          <w:szCs w:val="20"/>
        </w:rPr>
      </w:pPr>
      <w:r>
        <w:rPr>
          <w:color w:val="000000"/>
          <w:sz w:val="20"/>
          <w:szCs w:val="20"/>
        </w:rPr>
        <w:t>Cables</w:t>
      </w:r>
    </w:p>
    <w:p w:rsidR="00FA5634" w:rsidRDefault="00FA5634" w:rsidP="0006289E">
      <w:pPr>
        <w:numPr>
          <w:ilvl w:val="0"/>
          <w:numId w:val="21"/>
        </w:numPr>
        <w:spacing w:after="0" w:line="276" w:lineRule="auto"/>
        <w:ind w:right="42"/>
        <w:rPr>
          <w:color w:val="000000"/>
          <w:sz w:val="20"/>
          <w:szCs w:val="20"/>
        </w:rPr>
      </w:pPr>
      <w:r>
        <w:rPr>
          <w:color w:val="000000"/>
          <w:sz w:val="20"/>
          <w:szCs w:val="20"/>
        </w:rPr>
        <w:t>Transducer</w:t>
      </w:r>
    </w:p>
    <w:p w:rsidR="00FA5634" w:rsidRDefault="00FA5634" w:rsidP="0006289E">
      <w:pPr>
        <w:numPr>
          <w:ilvl w:val="0"/>
          <w:numId w:val="21"/>
        </w:numPr>
        <w:spacing w:after="0" w:line="276" w:lineRule="auto"/>
        <w:ind w:right="69"/>
        <w:contextualSpacing/>
        <w:rPr>
          <w:color w:val="000000"/>
          <w:sz w:val="20"/>
          <w:szCs w:val="20"/>
        </w:rPr>
      </w:pPr>
      <w:proofErr w:type="spellStart"/>
      <w:r>
        <w:rPr>
          <w:color w:val="000000"/>
          <w:sz w:val="20"/>
          <w:szCs w:val="20"/>
        </w:rPr>
        <w:t>Couplant</w:t>
      </w:r>
      <w:proofErr w:type="spellEnd"/>
    </w:p>
    <w:p w:rsidR="00FA5634" w:rsidRDefault="00FA5634" w:rsidP="00FA5634">
      <w:pPr>
        <w:spacing w:after="0"/>
        <w:ind w:left="567" w:right="69"/>
        <w:rPr>
          <w:color w:val="000000"/>
          <w:sz w:val="20"/>
          <w:szCs w:val="20"/>
        </w:rPr>
      </w:pPr>
    </w:p>
    <w:p w:rsidR="00FA5634" w:rsidRDefault="00FA5634" w:rsidP="00FA5634">
      <w:pPr>
        <w:spacing w:after="0"/>
        <w:ind w:left="567" w:right="69"/>
        <w:rPr>
          <w:color w:val="000000"/>
          <w:sz w:val="20"/>
          <w:szCs w:val="20"/>
        </w:rPr>
      </w:pPr>
      <w:r>
        <w:rPr>
          <w:color w:val="000000"/>
          <w:sz w:val="20"/>
          <w:szCs w:val="20"/>
        </w:rPr>
        <w:t>Method</w:t>
      </w:r>
    </w:p>
    <w:p w:rsidR="00FA5634" w:rsidRDefault="00FA5634" w:rsidP="0006289E">
      <w:pPr>
        <w:numPr>
          <w:ilvl w:val="0"/>
          <w:numId w:val="22"/>
        </w:numPr>
        <w:spacing w:after="0" w:line="276" w:lineRule="auto"/>
        <w:ind w:left="891" w:right="69"/>
        <w:rPr>
          <w:color w:val="000000"/>
          <w:sz w:val="20"/>
          <w:szCs w:val="20"/>
        </w:rPr>
      </w:pPr>
      <w:r>
        <w:rPr>
          <w:color w:val="000000"/>
          <w:sz w:val="20"/>
          <w:szCs w:val="20"/>
        </w:rPr>
        <w:t>Place masking tape around probe.</w:t>
      </w:r>
    </w:p>
    <w:p w:rsidR="00FA5634" w:rsidRDefault="00FA5634" w:rsidP="0006289E">
      <w:pPr>
        <w:numPr>
          <w:ilvl w:val="0"/>
          <w:numId w:val="22"/>
        </w:numPr>
        <w:spacing w:after="0" w:line="276" w:lineRule="auto"/>
        <w:ind w:left="891" w:right="69"/>
        <w:rPr>
          <w:color w:val="000000"/>
          <w:sz w:val="20"/>
          <w:szCs w:val="20"/>
        </w:rPr>
      </w:pPr>
      <w:r>
        <w:rPr>
          <w:color w:val="000000"/>
          <w:sz w:val="20"/>
          <w:szCs w:val="20"/>
        </w:rPr>
        <w:t>Position probe on block facing to 100mm radius.</w:t>
      </w:r>
    </w:p>
    <w:p w:rsidR="00FA5634" w:rsidRDefault="00FA5634" w:rsidP="0006289E">
      <w:pPr>
        <w:numPr>
          <w:ilvl w:val="0"/>
          <w:numId w:val="22"/>
        </w:numPr>
        <w:spacing w:after="0" w:line="276" w:lineRule="auto"/>
        <w:ind w:left="891" w:right="69"/>
        <w:rPr>
          <w:color w:val="000000"/>
          <w:sz w:val="20"/>
          <w:szCs w:val="20"/>
        </w:rPr>
      </w:pPr>
      <w:r>
        <w:rPr>
          <w:color w:val="000000"/>
          <w:sz w:val="20"/>
          <w:szCs w:val="20"/>
        </w:rPr>
        <w:t>Maximize signal from radius by moving probe back and forth.</w:t>
      </w:r>
    </w:p>
    <w:p w:rsidR="00FA5634" w:rsidRDefault="00FA5634" w:rsidP="0006289E">
      <w:pPr>
        <w:numPr>
          <w:ilvl w:val="0"/>
          <w:numId w:val="22"/>
        </w:numPr>
        <w:spacing w:after="0" w:line="276" w:lineRule="auto"/>
        <w:ind w:left="891" w:right="69"/>
        <w:rPr>
          <w:color w:val="000000"/>
          <w:sz w:val="20"/>
          <w:szCs w:val="20"/>
        </w:rPr>
      </w:pPr>
      <w:r>
        <w:rPr>
          <w:color w:val="000000"/>
          <w:sz w:val="20"/>
          <w:szCs w:val="20"/>
        </w:rPr>
        <w:t>Mark probe on both sides in line with engraved line on A2 block.</w:t>
      </w: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r>
        <w:rPr>
          <w:noProof/>
          <w:lang w:val="en-US"/>
        </w:rPr>
        <w:drawing>
          <wp:anchor distT="0" distB="0" distL="114300" distR="114300" simplePos="0" relativeHeight="251688960" behindDoc="0" locked="0" layoutInCell="1" allowOverlap="1">
            <wp:simplePos x="0" y="0"/>
            <wp:positionH relativeFrom="column">
              <wp:posOffset>3186430</wp:posOffset>
            </wp:positionH>
            <wp:positionV relativeFrom="paragraph">
              <wp:posOffset>1498600</wp:posOffset>
            </wp:positionV>
            <wp:extent cx="19050" cy="180975"/>
            <wp:effectExtent l="0" t="0" r="19050" b="9525"/>
            <wp:wrapNone/>
            <wp:docPr id="192" name="Picture 1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Straight Connector 329"/>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050" cy="180975"/>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89984" behindDoc="0" locked="0" layoutInCell="1" allowOverlap="1">
            <wp:simplePos x="0" y="0"/>
            <wp:positionH relativeFrom="column">
              <wp:posOffset>1567180</wp:posOffset>
            </wp:positionH>
            <wp:positionV relativeFrom="paragraph">
              <wp:posOffset>133985</wp:posOffset>
            </wp:positionV>
            <wp:extent cx="3286125" cy="2133600"/>
            <wp:effectExtent l="0" t="0" r="9525"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86125" cy="2133600"/>
                    </a:xfrm>
                    <a:prstGeom prst="rect">
                      <a:avLst/>
                    </a:prstGeom>
                    <a:noFill/>
                  </pic:spPr>
                </pic:pic>
              </a:graphicData>
            </a:graphic>
            <wp14:sizeRelH relativeFrom="page">
              <wp14:pctWidth>0</wp14:pctWidth>
            </wp14:sizeRelH>
            <wp14:sizeRelV relativeFrom="page">
              <wp14:pctHeight>0</wp14:pctHeight>
            </wp14:sizeRelV>
          </wp:anchor>
        </w:drawing>
      </w: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3421F7" w:rsidP="00FA5634">
      <w:pPr>
        <w:pStyle w:val="Heading2"/>
        <w:ind w:left="567" w:hanging="567"/>
        <w:rPr>
          <w:rFonts w:ascii="Calibri" w:eastAsia="Times New Roman" w:hAnsi="Calibri" w:cs="Calibri"/>
          <w:b/>
          <w:bCs/>
          <w:color w:val="auto"/>
          <w:sz w:val="20"/>
          <w:szCs w:val="20"/>
        </w:rPr>
      </w:pPr>
      <w:bookmarkStart w:id="57" w:name="_Toc477441681"/>
      <w:bookmarkStart w:id="58" w:name="_Toc483492950"/>
      <w:r>
        <w:rPr>
          <w:rFonts w:ascii="Calibri" w:eastAsia="Times New Roman" w:hAnsi="Calibri" w:cs="Calibri"/>
          <w:b/>
          <w:bCs/>
          <w:color w:val="auto"/>
          <w:sz w:val="20"/>
          <w:szCs w:val="20"/>
        </w:rPr>
        <w:lastRenderedPageBreak/>
        <w:t>9</w:t>
      </w:r>
      <w:r w:rsidR="00FA5634">
        <w:rPr>
          <w:rFonts w:ascii="Calibri" w:eastAsia="Times New Roman" w:hAnsi="Calibri" w:cs="Calibri"/>
          <w:b/>
          <w:bCs/>
          <w:color w:val="auto"/>
          <w:sz w:val="20"/>
          <w:szCs w:val="20"/>
        </w:rPr>
        <w:t>.9    Time Base (Range) Calibration (Shear Wave Probe)</w:t>
      </w:r>
      <w:bookmarkEnd w:id="57"/>
      <w:bookmarkEnd w:id="58"/>
    </w:p>
    <w:p w:rsidR="00FA5634" w:rsidRDefault="00FA5634" w:rsidP="00FA5634">
      <w:pPr>
        <w:spacing w:after="0"/>
        <w:ind w:right="69"/>
        <w:rPr>
          <w:rFonts w:ascii="Calibri" w:hAnsi="Calibri" w:cs="Calibri"/>
          <w:color w:val="000000"/>
          <w:sz w:val="20"/>
          <w:szCs w:val="20"/>
        </w:rPr>
      </w:pPr>
    </w:p>
    <w:p w:rsidR="00FA5634" w:rsidRDefault="00FA5634" w:rsidP="00FA5634">
      <w:pPr>
        <w:spacing w:after="0"/>
        <w:ind w:left="567" w:right="69"/>
        <w:rPr>
          <w:color w:val="000000"/>
          <w:sz w:val="20"/>
          <w:szCs w:val="20"/>
        </w:rPr>
      </w:pPr>
      <w:r>
        <w:rPr>
          <w:color w:val="000000"/>
          <w:sz w:val="20"/>
          <w:szCs w:val="20"/>
        </w:rPr>
        <w:t xml:space="preserve">Equipment:  </w:t>
      </w:r>
    </w:p>
    <w:p w:rsidR="00FA5634" w:rsidRDefault="00FA5634" w:rsidP="0006289E">
      <w:pPr>
        <w:numPr>
          <w:ilvl w:val="0"/>
          <w:numId w:val="23"/>
        </w:numPr>
        <w:spacing w:after="0" w:line="276" w:lineRule="auto"/>
        <w:ind w:right="42"/>
        <w:contextualSpacing/>
        <w:rPr>
          <w:color w:val="000000"/>
          <w:sz w:val="20"/>
          <w:szCs w:val="20"/>
        </w:rPr>
      </w:pPr>
      <w:r>
        <w:rPr>
          <w:color w:val="000000"/>
          <w:sz w:val="20"/>
          <w:szCs w:val="20"/>
        </w:rPr>
        <w:t>A4 Block</w:t>
      </w:r>
    </w:p>
    <w:p w:rsidR="00FA5634" w:rsidRDefault="00FA5634" w:rsidP="0006289E">
      <w:pPr>
        <w:numPr>
          <w:ilvl w:val="0"/>
          <w:numId w:val="23"/>
        </w:numPr>
        <w:spacing w:after="0" w:line="276" w:lineRule="auto"/>
        <w:ind w:right="42"/>
        <w:contextualSpacing/>
        <w:rPr>
          <w:color w:val="000000"/>
          <w:sz w:val="20"/>
          <w:szCs w:val="20"/>
        </w:rPr>
      </w:pPr>
      <w:r>
        <w:rPr>
          <w:color w:val="000000"/>
          <w:sz w:val="20"/>
          <w:szCs w:val="20"/>
        </w:rPr>
        <w:t>Flaw Detector</w:t>
      </w:r>
    </w:p>
    <w:p w:rsidR="00FA5634" w:rsidRDefault="00FA5634" w:rsidP="0006289E">
      <w:pPr>
        <w:numPr>
          <w:ilvl w:val="0"/>
          <w:numId w:val="23"/>
        </w:numPr>
        <w:spacing w:after="0" w:line="276" w:lineRule="auto"/>
        <w:ind w:right="42"/>
        <w:contextualSpacing/>
        <w:rPr>
          <w:color w:val="000000"/>
          <w:sz w:val="20"/>
          <w:szCs w:val="20"/>
        </w:rPr>
      </w:pPr>
      <w:r>
        <w:rPr>
          <w:color w:val="000000"/>
          <w:sz w:val="20"/>
          <w:szCs w:val="20"/>
        </w:rPr>
        <w:t>Cables</w:t>
      </w:r>
    </w:p>
    <w:p w:rsidR="00FA5634" w:rsidRDefault="00FA5634" w:rsidP="0006289E">
      <w:pPr>
        <w:numPr>
          <w:ilvl w:val="0"/>
          <w:numId w:val="23"/>
        </w:numPr>
        <w:spacing w:after="0" w:line="276" w:lineRule="auto"/>
        <w:ind w:right="42"/>
        <w:contextualSpacing/>
        <w:rPr>
          <w:color w:val="000000"/>
          <w:sz w:val="20"/>
          <w:szCs w:val="20"/>
        </w:rPr>
      </w:pPr>
      <w:r>
        <w:rPr>
          <w:color w:val="000000"/>
          <w:sz w:val="20"/>
          <w:szCs w:val="20"/>
        </w:rPr>
        <w:t>Transducer</w:t>
      </w:r>
    </w:p>
    <w:p w:rsidR="00FA5634" w:rsidRDefault="00FA5634" w:rsidP="0006289E">
      <w:pPr>
        <w:numPr>
          <w:ilvl w:val="0"/>
          <w:numId w:val="23"/>
        </w:numPr>
        <w:spacing w:after="0" w:line="276" w:lineRule="auto"/>
        <w:ind w:right="42"/>
        <w:contextualSpacing/>
        <w:rPr>
          <w:color w:val="000000"/>
          <w:sz w:val="20"/>
          <w:szCs w:val="20"/>
        </w:rPr>
      </w:pPr>
      <w:proofErr w:type="spellStart"/>
      <w:r>
        <w:rPr>
          <w:color w:val="000000"/>
          <w:sz w:val="20"/>
          <w:szCs w:val="20"/>
        </w:rPr>
        <w:t>Couplant</w:t>
      </w:r>
      <w:proofErr w:type="spellEnd"/>
    </w:p>
    <w:p w:rsidR="00FA5634" w:rsidRDefault="00FA5634" w:rsidP="00FA5634">
      <w:pPr>
        <w:spacing w:after="0"/>
        <w:ind w:right="69"/>
        <w:rPr>
          <w:color w:val="000000"/>
          <w:sz w:val="20"/>
          <w:szCs w:val="20"/>
        </w:rPr>
      </w:pPr>
    </w:p>
    <w:p w:rsidR="00FA5634" w:rsidRDefault="00FA5634" w:rsidP="00FA5634">
      <w:pPr>
        <w:spacing w:after="0"/>
        <w:ind w:left="567" w:right="69"/>
        <w:rPr>
          <w:color w:val="000000"/>
          <w:sz w:val="20"/>
          <w:szCs w:val="20"/>
        </w:rPr>
      </w:pPr>
      <w:r>
        <w:rPr>
          <w:color w:val="000000"/>
          <w:sz w:val="20"/>
          <w:szCs w:val="20"/>
        </w:rPr>
        <w:t>Method</w:t>
      </w:r>
    </w:p>
    <w:p w:rsidR="00FA5634" w:rsidRDefault="00FA5634" w:rsidP="0006289E">
      <w:pPr>
        <w:numPr>
          <w:ilvl w:val="0"/>
          <w:numId w:val="24"/>
        </w:numPr>
        <w:spacing w:after="0" w:line="276" w:lineRule="auto"/>
        <w:ind w:left="851" w:right="69" w:hanging="284"/>
        <w:rPr>
          <w:color w:val="000000"/>
          <w:sz w:val="20"/>
          <w:szCs w:val="20"/>
        </w:rPr>
      </w:pPr>
      <w:r>
        <w:rPr>
          <w:color w:val="000000"/>
          <w:sz w:val="20"/>
          <w:szCs w:val="20"/>
        </w:rPr>
        <w:t>Ensure probe index is correct.</w:t>
      </w:r>
    </w:p>
    <w:p w:rsidR="00FA5634" w:rsidRDefault="00FA5634" w:rsidP="0006289E">
      <w:pPr>
        <w:numPr>
          <w:ilvl w:val="0"/>
          <w:numId w:val="24"/>
        </w:numPr>
        <w:spacing w:after="0" w:line="276" w:lineRule="auto"/>
        <w:ind w:left="851" w:right="69" w:hanging="284"/>
        <w:rPr>
          <w:color w:val="000000"/>
          <w:sz w:val="20"/>
          <w:szCs w:val="20"/>
        </w:rPr>
      </w:pPr>
      <w:r>
        <w:rPr>
          <w:color w:val="000000"/>
          <w:sz w:val="20"/>
          <w:szCs w:val="20"/>
        </w:rPr>
        <w:t>Place probe on A4 block facing 50mm radius.</w:t>
      </w:r>
    </w:p>
    <w:p w:rsidR="00FA5634" w:rsidRDefault="00FA5634" w:rsidP="0006289E">
      <w:pPr>
        <w:numPr>
          <w:ilvl w:val="0"/>
          <w:numId w:val="24"/>
        </w:numPr>
        <w:spacing w:after="0" w:line="276" w:lineRule="auto"/>
        <w:ind w:left="851" w:right="69" w:hanging="284"/>
        <w:rPr>
          <w:color w:val="000000"/>
          <w:sz w:val="20"/>
          <w:szCs w:val="20"/>
        </w:rPr>
      </w:pPr>
      <w:r>
        <w:rPr>
          <w:color w:val="000000"/>
          <w:sz w:val="20"/>
          <w:szCs w:val="20"/>
        </w:rPr>
        <w:t>Maximise 1</w:t>
      </w:r>
      <w:r>
        <w:rPr>
          <w:color w:val="000000"/>
          <w:sz w:val="20"/>
          <w:szCs w:val="20"/>
          <w:vertAlign w:val="superscript"/>
        </w:rPr>
        <w:t>st</w:t>
      </w:r>
      <w:r>
        <w:rPr>
          <w:color w:val="000000"/>
          <w:sz w:val="20"/>
          <w:szCs w:val="20"/>
        </w:rPr>
        <w:t xml:space="preserve"> BWE.</w:t>
      </w:r>
    </w:p>
    <w:p w:rsidR="00FA5634" w:rsidRDefault="00FA5634" w:rsidP="0006289E">
      <w:pPr>
        <w:numPr>
          <w:ilvl w:val="0"/>
          <w:numId w:val="24"/>
        </w:numPr>
        <w:spacing w:after="0" w:line="276" w:lineRule="auto"/>
        <w:ind w:left="851" w:right="69" w:hanging="284"/>
        <w:rPr>
          <w:color w:val="000000"/>
          <w:sz w:val="20"/>
          <w:szCs w:val="20"/>
        </w:rPr>
      </w:pPr>
      <w:r>
        <w:rPr>
          <w:color w:val="000000"/>
          <w:sz w:val="20"/>
          <w:szCs w:val="20"/>
        </w:rPr>
        <w:t>Place 1</w:t>
      </w:r>
      <w:r>
        <w:rPr>
          <w:color w:val="000000"/>
          <w:sz w:val="20"/>
          <w:szCs w:val="20"/>
          <w:vertAlign w:val="superscript"/>
        </w:rPr>
        <w:t>st</w:t>
      </w:r>
      <w:r>
        <w:rPr>
          <w:color w:val="000000"/>
          <w:sz w:val="20"/>
          <w:szCs w:val="20"/>
        </w:rPr>
        <w:t xml:space="preserve"> BWE at 25% FSW.</w:t>
      </w:r>
    </w:p>
    <w:p w:rsidR="00FA5634" w:rsidRDefault="00FA5634" w:rsidP="0006289E">
      <w:pPr>
        <w:numPr>
          <w:ilvl w:val="0"/>
          <w:numId w:val="24"/>
        </w:numPr>
        <w:spacing w:after="0" w:line="276" w:lineRule="auto"/>
        <w:ind w:left="851" w:right="69" w:hanging="284"/>
        <w:rPr>
          <w:color w:val="000000"/>
          <w:sz w:val="20"/>
          <w:szCs w:val="20"/>
        </w:rPr>
      </w:pPr>
      <w:r>
        <w:rPr>
          <w:color w:val="000000"/>
          <w:sz w:val="20"/>
          <w:szCs w:val="20"/>
        </w:rPr>
        <w:t>Using sweep delay and sweep length place 1</w:t>
      </w:r>
      <w:r>
        <w:rPr>
          <w:color w:val="000000"/>
          <w:sz w:val="20"/>
          <w:szCs w:val="20"/>
          <w:vertAlign w:val="superscript"/>
        </w:rPr>
        <w:t>st</w:t>
      </w:r>
      <w:r>
        <w:rPr>
          <w:color w:val="000000"/>
          <w:sz w:val="20"/>
          <w:szCs w:val="20"/>
        </w:rPr>
        <w:t xml:space="preserve"> BWE at 25% and 2</w:t>
      </w:r>
      <w:r>
        <w:rPr>
          <w:color w:val="000000"/>
          <w:sz w:val="20"/>
          <w:szCs w:val="20"/>
          <w:vertAlign w:val="superscript"/>
        </w:rPr>
        <w:t>nd</w:t>
      </w:r>
      <w:r>
        <w:rPr>
          <w:color w:val="000000"/>
          <w:sz w:val="20"/>
          <w:szCs w:val="20"/>
        </w:rPr>
        <w:t xml:space="preserve"> BWE at 62.5% and 3</w:t>
      </w:r>
      <w:r>
        <w:rPr>
          <w:color w:val="000000"/>
          <w:sz w:val="20"/>
          <w:szCs w:val="20"/>
          <w:vertAlign w:val="superscript"/>
        </w:rPr>
        <w:t>rd</w:t>
      </w:r>
      <w:r>
        <w:rPr>
          <w:color w:val="000000"/>
          <w:sz w:val="20"/>
          <w:szCs w:val="20"/>
        </w:rPr>
        <w:t xml:space="preserve"> BWE at 100% FSW.</w:t>
      </w:r>
    </w:p>
    <w:p w:rsidR="00FA5634" w:rsidRDefault="00FA5634" w:rsidP="00FA5634">
      <w:pPr>
        <w:spacing w:after="0"/>
        <w:ind w:left="567" w:right="69"/>
        <w:rPr>
          <w:i/>
          <w:iCs/>
          <w:color w:val="000000"/>
          <w:sz w:val="20"/>
          <w:szCs w:val="20"/>
        </w:rPr>
      </w:pPr>
      <w:r>
        <w:rPr>
          <w:i/>
          <w:iCs/>
          <w:color w:val="000000"/>
          <w:sz w:val="20"/>
          <w:szCs w:val="20"/>
        </w:rPr>
        <w:t>Note:  Calibration need only be done by placing two BWE’s in their correct positions and all further echoes should automatically be in the correct position if the time base is linear.</w:t>
      </w: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r>
        <w:rPr>
          <w:noProof/>
          <w:lang w:val="en-US"/>
        </w:rPr>
        <w:drawing>
          <wp:anchor distT="0" distB="0" distL="114300" distR="114300" simplePos="0" relativeHeight="251691008" behindDoc="0" locked="0" layoutInCell="1" allowOverlap="1">
            <wp:simplePos x="0" y="0"/>
            <wp:positionH relativeFrom="column">
              <wp:posOffset>1858010</wp:posOffset>
            </wp:positionH>
            <wp:positionV relativeFrom="paragraph">
              <wp:posOffset>7620</wp:posOffset>
            </wp:positionV>
            <wp:extent cx="2981325" cy="2076450"/>
            <wp:effectExtent l="0" t="0" r="9525" b="0"/>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81325" cy="2076450"/>
                    </a:xfrm>
                    <a:prstGeom prst="rect">
                      <a:avLst/>
                    </a:prstGeom>
                    <a:noFill/>
                  </pic:spPr>
                </pic:pic>
              </a:graphicData>
            </a:graphic>
            <wp14:sizeRelH relativeFrom="page">
              <wp14:pctWidth>0</wp14:pctWidth>
            </wp14:sizeRelH>
            <wp14:sizeRelV relativeFrom="page">
              <wp14:pctHeight>0</wp14:pctHeight>
            </wp14:sizeRelV>
          </wp:anchor>
        </w:drawing>
      </w:r>
      <w:r>
        <w:rPr>
          <w:noProof/>
          <w:lang w:val="en-US"/>
        </w:rPr>
        <w:drawing>
          <wp:anchor distT="0" distB="0" distL="114300" distR="114300" simplePos="0" relativeHeight="251692032" behindDoc="0" locked="0" layoutInCell="1" allowOverlap="1">
            <wp:simplePos x="0" y="0"/>
            <wp:positionH relativeFrom="column">
              <wp:posOffset>954405</wp:posOffset>
            </wp:positionH>
            <wp:positionV relativeFrom="paragraph">
              <wp:posOffset>2181225</wp:posOffset>
            </wp:positionV>
            <wp:extent cx="4848225" cy="2762250"/>
            <wp:effectExtent l="0" t="0" r="9525"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225" cy="2762250"/>
                    </a:xfrm>
                    <a:prstGeom prst="rect">
                      <a:avLst/>
                    </a:prstGeom>
                    <a:noFill/>
                  </pic:spPr>
                </pic:pic>
              </a:graphicData>
            </a:graphic>
            <wp14:sizeRelH relativeFrom="page">
              <wp14:pctWidth>0</wp14:pctWidth>
            </wp14:sizeRelH>
            <wp14:sizeRelV relativeFrom="page">
              <wp14:pctHeight>0</wp14:pctHeight>
            </wp14:sizeRelV>
          </wp:anchor>
        </w:drawing>
      </w: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0D2C17" w:rsidP="00FA5634">
      <w:pPr>
        <w:pStyle w:val="Heading2"/>
        <w:ind w:left="567" w:hanging="567"/>
        <w:rPr>
          <w:rFonts w:ascii="Calibri" w:eastAsia="Times New Roman" w:hAnsi="Calibri" w:cs="Calibri"/>
          <w:b/>
          <w:bCs/>
          <w:color w:val="auto"/>
          <w:sz w:val="20"/>
          <w:szCs w:val="20"/>
        </w:rPr>
      </w:pPr>
      <w:bookmarkStart w:id="59" w:name="_Toc477441682"/>
      <w:bookmarkStart w:id="60" w:name="_Toc483492951"/>
      <w:r>
        <w:rPr>
          <w:rFonts w:ascii="Calibri" w:eastAsia="Times New Roman" w:hAnsi="Calibri" w:cs="Calibri"/>
          <w:b/>
          <w:bCs/>
          <w:color w:val="auto"/>
          <w:sz w:val="20"/>
          <w:szCs w:val="20"/>
        </w:rPr>
        <w:lastRenderedPageBreak/>
        <w:t>9</w:t>
      </w:r>
      <w:r w:rsidR="00096070">
        <w:rPr>
          <w:rFonts w:ascii="Calibri" w:eastAsia="Times New Roman" w:hAnsi="Calibri" w:cs="Calibri"/>
          <w:b/>
          <w:bCs/>
          <w:color w:val="auto"/>
          <w:sz w:val="20"/>
          <w:szCs w:val="20"/>
        </w:rPr>
        <w:t>.10</w:t>
      </w:r>
      <w:r w:rsidR="00096070">
        <w:rPr>
          <w:rFonts w:ascii="Calibri" w:eastAsia="Times New Roman" w:hAnsi="Calibri" w:cs="Calibri"/>
          <w:b/>
          <w:bCs/>
          <w:color w:val="auto"/>
          <w:sz w:val="20"/>
          <w:szCs w:val="20"/>
        </w:rPr>
        <w:tab/>
      </w:r>
      <w:r w:rsidR="00FA5634">
        <w:rPr>
          <w:rFonts w:ascii="Calibri" w:eastAsia="Times New Roman" w:hAnsi="Calibri" w:cs="Calibri"/>
          <w:b/>
          <w:bCs/>
          <w:color w:val="auto"/>
          <w:sz w:val="20"/>
          <w:szCs w:val="20"/>
        </w:rPr>
        <w:t>Probe Angle</w:t>
      </w:r>
      <w:bookmarkEnd w:id="59"/>
      <w:bookmarkEnd w:id="60"/>
    </w:p>
    <w:p w:rsidR="00FA5634" w:rsidRDefault="00FA5634" w:rsidP="00FA5634">
      <w:pPr>
        <w:spacing w:after="0"/>
        <w:ind w:right="69"/>
        <w:rPr>
          <w:rFonts w:ascii="Calibri" w:hAnsi="Calibri" w:cs="Calibri"/>
          <w:color w:val="000000"/>
          <w:sz w:val="20"/>
          <w:szCs w:val="20"/>
        </w:rPr>
      </w:pPr>
    </w:p>
    <w:p w:rsidR="00FA5634" w:rsidRDefault="00FA5634" w:rsidP="00FA5634">
      <w:pPr>
        <w:spacing w:after="0"/>
        <w:ind w:left="567" w:right="69"/>
        <w:rPr>
          <w:color w:val="000000"/>
          <w:sz w:val="20"/>
          <w:szCs w:val="20"/>
        </w:rPr>
      </w:pPr>
      <w:r>
        <w:rPr>
          <w:color w:val="000000"/>
          <w:sz w:val="20"/>
          <w:szCs w:val="20"/>
        </w:rPr>
        <w:t xml:space="preserve">Equipment:  </w:t>
      </w:r>
    </w:p>
    <w:p w:rsidR="00FA5634" w:rsidRDefault="00FA5634" w:rsidP="0006289E">
      <w:pPr>
        <w:numPr>
          <w:ilvl w:val="0"/>
          <w:numId w:val="25"/>
        </w:numPr>
        <w:spacing w:after="0" w:line="276" w:lineRule="auto"/>
        <w:ind w:right="42"/>
        <w:contextualSpacing/>
        <w:rPr>
          <w:color w:val="000000"/>
          <w:sz w:val="20"/>
          <w:szCs w:val="20"/>
        </w:rPr>
      </w:pPr>
      <w:r>
        <w:rPr>
          <w:color w:val="000000"/>
          <w:sz w:val="20"/>
          <w:szCs w:val="20"/>
        </w:rPr>
        <w:t>A2 Block</w:t>
      </w:r>
    </w:p>
    <w:p w:rsidR="00FA5634" w:rsidRDefault="00FA5634" w:rsidP="0006289E">
      <w:pPr>
        <w:numPr>
          <w:ilvl w:val="0"/>
          <w:numId w:val="25"/>
        </w:numPr>
        <w:spacing w:after="0" w:line="276" w:lineRule="auto"/>
        <w:ind w:right="42"/>
        <w:contextualSpacing/>
        <w:rPr>
          <w:color w:val="000000"/>
          <w:sz w:val="20"/>
          <w:szCs w:val="20"/>
        </w:rPr>
      </w:pPr>
      <w:r>
        <w:rPr>
          <w:color w:val="000000"/>
          <w:sz w:val="20"/>
          <w:szCs w:val="20"/>
        </w:rPr>
        <w:t>Flaw Detector</w:t>
      </w:r>
    </w:p>
    <w:p w:rsidR="00FA5634" w:rsidRDefault="00FA5634" w:rsidP="0006289E">
      <w:pPr>
        <w:numPr>
          <w:ilvl w:val="0"/>
          <w:numId w:val="25"/>
        </w:numPr>
        <w:spacing w:after="0" w:line="276" w:lineRule="auto"/>
        <w:ind w:right="42"/>
        <w:contextualSpacing/>
        <w:rPr>
          <w:color w:val="000000"/>
          <w:sz w:val="20"/>
          <w:szCs w:val="20"/>
        </w:rPr>
      </w:pPr>
      <w:r>
        <w:rPr>
          <w:color w:val="000000"/>
          <w:sz w:val="20"/>
          <w:szCs w:val="20"/>
        </w:rPr>
        <w:t>Cables</w:t>
      </w:r>
    </w:p>
    <w:p w:rsidR="00FA5634" w:rsidRDefault="00FA5634" w:rsidP="0006289E">
      <w:pPr>
        <w:numPr>
          <w:ilvl w:val="0"/>
          <w:numId w:val="25"/>
        </w:numPr>
        <w:spacing w:after="0" w:line="276" w:lineRule="auto"/>
        <w:ind w:right="42"/>
        <w:contextualSpacing/>
        <w:rPr>
          <w:color w:val="000000"/>
          <w:sz w:val="20"/>
          <w:szCs w:val="20"/>
        </w:rPr>
      </w:pPr>
      <w:r>
        <w:rPr>
          <w:color w:val="000000"/>
          <w:sz w:val="20"/>
          <w:szCs w:val="20"/>
        </w:rPr>
        <w:t xml:space="preserve">Angle </w:t>
      </w:r>
      <w:proofErr w:type="spellStart"/>
      <w:r>
        <w:rPr>
          <w:color w:val="000000"/>
          <w:sz w:val="20"/>
          <w:szCs w:val="20"/>
        </w:rPr>
        <w:t>Shearwave</w:t>
      </w:r>
      <w:proofErr w:type="spellEnd"/>
      <w:r>
        <w:rPr>
          <w:color w:val="000000"/>
          <w:sz w:val="20"/>
          <w:szCs w:val="20"/>
        </w:rPr>
        <w:t xml:space="preserve"> Transducer</w:t>
      </w:r>
    </w:p>
    <w:p w:rsidR="00FA5634" w:rsidRDefault="00FA5634" w:rsidP="0006289E">
      <w:pPr>
        <w:numPr>
          <w:ilvl w:val="0"/>
          <w:numId w:val="25"/>
        </w:numPr>
        <w:spacing w:after="0" w:line="276" w:lineRule="auto"/>
        <w:ind w:right="42"/>
        <w:contextualSpacing/>
        <w:rPr>
          <w:color w:val="000000"/>
          <w:sz w:val="20"/>
          <w:szCs w:val="20"/>
        </w:rPr>
      </w:pPr>
      <w:proofErr w:type="spellStart"/>
      <w:r>
        <w:rPr>
          <w:color w:val="000000"/>
          <w:sz w:val="20"/>
          <w:szCs w:val="20"/>
        </w:rPr>
        <w:t>Couplant</w:t>
      </w:r>
      <w:proofErr w:type="spellEnd"/>
    </w:p>
    <w:p w:rsidR="00FA5634" w:rsidRDefault="00FA5634" w:rsidP="00FA5634">
      <w:pPr>
        <w:spacing w:after="0"/>
        <w:ind w:right="69"/>
        <w:rPr>
          <w:color w:val="000000"/>
          <w:sz w:val="20"/>
          <w:szCs w:val="20"/>
        </w:rPr>
      </w:pPr>
    </w:p>
    <w:p w:rsidR="00FA5634" w:rsidRDefault="00FA5634" w:rsidP="00FA5634">
      <w:pPr>
        <w:spacing w:after="0"/>
        <w:ind w:left="567" w:right="69"/>
        <w:rPr>
          <w:color w:val="000000"/>
          <w:sz w:val="20"/>
          <w:szCs w:val="20"/>
        </w:rPr>
      </w:pPr>
      <w:r>
        <w:rPr>
          <w:color w:val="000000"/>
          <w:sz w:val="20"/>
          <w:szCs w:val="20"/>
        </w:rPr>
        <w:t>Method</w:t>
      </w:r>
    </w:p>
    <w:p w:rsidR="00FA5634" w:rsidRDefault="00FA5634" w:rsidP="0006289E">
      <w:pPr>
        <w:numPr>
          <w:ilvl w:val="0"/>
          <w:numId w:val="26"/>
        </w:numPr>
        <w:spacing w:after="0" w:line="276" w:lineRule="auto"/>
        <w:ind w:left="851" w:right="69" w:hanging="284"/>
        <w:rPr>
          <w:color w:val="000000"/>
          <w:sz w:val="20"/>
          <w:szCs w:val="20"/>
        </w:rPr>
      </w:pPr>
      <w:r>
        <w:rPr>
          <w:color w:val="000000"/>
          <w:sz w:val="20"/>
          <w:szCs w:val="20"/>
        </w:rPr>
        <w:t>Ensure that probe index point is correct.</w:t>
      </w:r>
    </w:p>
    <w:p w:rsidR="00FA5634" w:rsidRDefault="00FA5634" w:rsidP="0006289E">
      <w:pPr>
        <w:numPr>
          <w:ilvl w:val="0"/>
          <w:numId w:val="26"/>
        </w:numPr>
        <w:spacing w:after="0" w:line="276" w:lineRule="auto"/>
        <w:ind w:left="851" w:right="69" w:hanging="284"/>
        <w:rPr>
          <w:color w:val="000000"/>
          <w:sz w:val="20"/>
          <w:szCs w:val="20"/>
        </w:rPr>
      </w:pPr>
      <w:r>
        <w:rPr>
          <w:color w:val="000000"/>
          <w:sz w:val="20"/>
          <w:szCs w:val="20"/>
        </w:rPr>
        <w:t>Place probe on side of block (corresponding with relevant angle) facing towards Perspex insert.</w:t>
      </w:r>
    </w:p>
    <w:p w:rsidR="00FA5634" w:rsidRDefault="00FA5634" w:rsidP="0006289E">
      <w:pPr>
        <w:numPr>
          <w:ilvl w:val="0"/>
          <w:numId w:val="26"/>
        </w:numPr>
        <w:spacing w:after="0" w:line="276" w:lineRule="auto"/>
        <w:ind w:left="851" w:right="69" w:hanging="284"/>
        <w:rPr>
          <w:color w:val="000000"/>
          <w:sz w:val="20"/>
          <w:szCs w:val="20"/>
        </w:rPr>
      </w:pPr>
      <w:r>
        <w:rPr>
          <w:color w:val="000000"/>
          <w:sz w:val="20"/>
          <w:szCs w:val="20"/>
        </w:rPr>
        <w:t>Maximize signal from Perspex insert by moving probe back and forth.</w:t>
      </w:r>
    </w:p>
    <w:p w:rsidR="00FA5634" w:rsidRDefault="00FA5634" w:rsidP="0006289E">
      <w:pPr>
        <w:numPr>
          <w:ilvl w:val="0"/>
          <w:numId w:val="26"/>
        </w:numPr>
        <w:spacing w:after="0" w:line="276" w:lineRule="auto"/>
        <w:ind w:left="851" w:right="69" w:hanging="284"/>
        <w:rPr>
          <w:color w:val="000000"/>
          <w:sz w:val="20"/>
          <w:szCs w:val="20"/>
        </w:rPr>
      </w:pPr>
      <w:r>
        <w:rPr>
          <w:color w:val="000000"/>
          <w:sz w:val="20"/>
          <w:szCs w:val="20"/>
        </w:rPr>
        <w:t>Once maximized, mark side of block in line with probe index point.</w:t>
      </w:r>
    </w:p>
    <w:p w:rsidR="00FA5634" w:rsidRDefault="00FA5634" w:rsidP="0006289E">
      <w:pPr>
        <w:numPr>
          <w:ilvl w:val="0"/>
          <w:numId w:val="26"/>
        </w:numPr>
        <w:spacing w:after="0" w:line="276" w:lineRule="auto"/>
        <w:ind w:left="851" w:right="69" w:hanging="284"/>
        <w:rPr>
          <w:color w:val="000000"/>
          <w:sz w:val="20"/>
          <w:szCs w:val="20"/>
        </w:rPr>
      </w:pPr>
      <w:r>
        <w:rPr>
          <w:color w:val="000000"/>
          <w:sz w:val="20"/>
          <w:szCs w:val="20"/>
        </w:rPr>
        <w:t>Read off probe angle from pencil mark and engraved angles on block.</w:t>
      </w:r>
    </w:p>
    <w:p w:rsidR="00FA5634" w:rsidRDefault="00FA5634" w:rsidP="0006289E">
      <w:pPr>
        <w:numPr>
          <w:ilvl w:val="0"/>
          <w:numId w:val="26"/>
        </w:numPr>
        <w:spacing w:after="0" w:line="276" w:lineRule="auto"/>
        <w:ind w:left="851" w:right="69" w:hanging="284"/>
        <w:rPr>
          <w:color w:val="000000"/>
          <w:sz w:val="20"/>
          <w:szCs w:val="20"/>
        </w:rPr>
      </w:pPr>
      <w:r>
        <w:rPr>
          <w:color w:val="000000"/>
          <w:sz w:val="20"/>
          <w:szCs w:val="20"/>
        </w:rPr>
        <w:t>Accuracy required ± 2°.</w:t>
      </w: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r>
        <w:rPr>
          <w:noProof/>
          <w:lang w:val="en-US"/>
        </w:rPr>
        <w:drawing>
          <wp:anchor distT="0" distB="0" distL="114300" distR="114300" simplePos="0" relativeHeight="251693056" behindDoc="0" locked="0" layoutInCell="1" allowOverlap="1">
            <wp:simplePos x="0" y="0"/>
            <wp:positionH relativeFrom="column">
              <wp:posOffset>1249680</wp:posOffset>
            </wp:positionH>
            <wp:positionV relativeFrom="paragraph">
              <wp:posOffset>55880</wp:posOffset>
            </wp:positionV>
            <wp:extent cx="3905250" cy="2124075"/>
            <wp:effectExtent l="0" t="0" r="0" b="952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05250" cy="2124075"/>
                    </a:xfrm>
                    <a:prstGeom prst="rect">
                      <a:avLst/>
                    </a:prstGeom>
                    <a:noFill/>
                  </pic:spPr>
                </pic:pic>
              </a:graphicData>
            </a:graphic>
            <wp14:sizeRelH relativeFrom="page">
              <wp14:pctWidth>0</wp14:pctWidth>
            </wp14:sizeRelH>
            <wp14:sizeRelV relativeFrom="page">
              <wp14:pctHeight>0</wp14:pctHeight>
            </wp14:sizeRelV>
          </wp:anchor>
        </w:drawing>
      </w: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0D2C17" w:rsidP="00FA5634">
      <w:pPr>
        <w:pStyle w:val="Heading2"/>
        <w:rPr>
          <w:rFonts w:ascii="Calibri" w:eastAsia="Times New Roman" w:hAnsi="Calibri" w:cs="Calibri"/>
          <w:b/>
          <w:bCs/>
          <w:color w:val="auto"/>
          <w:sz w:val="20"/>
          <w:szCs w:val="20"/>
        </w:rPr>
      </w:pPr>
      <w:bookmarkStart w:id="61" w:name="_Toc477441683"/>
      <w:bookmarkStart w:id="62" w:name="_Toc483492952"/>
      <w:r>
        <w:rPr>
          <w:rFonts w:ascii="Calibri" w:eastAsia="Times New Roman" w:hAnsi="Calibri" w:cs="Calibri"/>
          <w:b/>
          <w:bCs/>
          <w:color w:val="auto"/>
          <w:sz w:val="20"/>
          <w:szCs w:val="20"/>
        </w:rPr>
        <w:lastRenderedPageBreak/>
        <w:t>9</w:t>
      </w:r>
      <w:r w:rsidR="00FA5634">
        <w:rPr>
          <w:rFonts w:ascii="Calibri" w:eastAsia="Times New Roman" w:hAnsi="Calibri" w:cs="Calibri"/>
          <w:b/>
          <w:bCs/>
          <w:color w:val="auto"/>
          <w:sz w:val="20"/>
          <w:szCs w:val="20"/>
        </w:rPr>
        <w:t>.11     Time Base (Range) Calibration (Compression Probe)</w:t>
      </w:r>
      <w:bookmarkEnd w:id="61"/>
      <w:bookmarkEnd w:id="62"/>
    </w:p>
    <w:p w:rsidR="00FA5634" w:rsidRDefault="00FA5634" w:rsidP="00FA5634">
      <w:pPr>
        <w:spacing w:after="0"/>
        <w:ind w:right="69"/>
        <w:rPr>
          <w:rFonts w:ascii="Calibri" w:hAnsi="Calibri" w:cs="Calibri"/>
          <w:color w:val="000000"/>
          <w:sz w:val="20"/>
          <w:szCs w:val="20"/>
        </w:rPr>
      </w:pPr>
    </w:p>
    <w:p w:rsidR="00FA5634" w:rsidRDefault="00FA5634" w:rsidP="00096070">
      <w:pPr>
        <w:spacing w:after="0"/>
        <w:ind w:right="69" w:firstLine="644"/>
        <w:rPr>
          <w:color w:val="000000"/>
          <w:sz w:val="20"/>
          <w:szCs w:val="20"/>
        </w:rPr>
      </w:pPr>
      <w:r>
        <w:rPr>
          <w:color w:val="000000"/>
          <w:sz w:val="20"/>
          <w:szCs w:val="20"/>
        </w:rPr>
        <w:t xml:space="preserve">Equipment:  </w:t>
      </w:r>
    </w:p>
    <w:p w:rsidR="00FA5634" w:rsidRDefault="00FA5634" w:rsidP="0006289E">
      <w:pPr>
        <w:numPr>
          <w:ilvl w:val="0"/>
          <w:numId w:val="27"/>
        </w:numPr>
        <w:spacing w:after="0" w:line="276" w:lineRule="auto"/>
        <w:ind w:right="42"/>
        <w:contextualSpacing/>
        <w:rPr>
          <w:color w:val="000000"/>
          <w:sz w:val="20"/>
          <w:szCs w:val="20"/>
        </w:rPr>
      </w:pPr>
      <w:r>
        <w:rPr>
          <w:color w:val="000000"/>
          <w:sz w:val="20"/>
          <w:szCs w:val="20"/>
        </w:rPr>
        <w:t>A2 Block</w:t>
      </w:r>
    </w:p>
    <w:p w:rsidR="00FA5634" w:rsidRDefault="00FA5634" w:rsidP="0006289E">
      <w:pPr>
        <w:numPr>
          <w:ilvl w:val="0"/>
          <w:numId w:val="27"/>
        </w:numPr>
        <w:spacing w:after="0" w:line="276" w:lineRule="auto"/>
        <w:ind w:right="42"/>
        <w:contextualSpacing/>
        <w:rPr>
          <w:color w:val="000000"/>
          <w:sz w:val="20"/>
          <w:szCs w:val="20"/>
        </w:rPr>
      </w:pPr>
      <w:r>
        <w:rPr>
          <w:color w:val="000000"/>
          <w:sz w:val="20"/>
          <w:szCs w:val="20"/>
        </w:rPr>
        <w:t>Flaw Detector</w:t>
      </w:r>
    </w:p>
    <w:p w:rsidR="00FA5634" w:rsidRDefault="00FA5634" w:rsidP="0006289E">
      <w:pPr>
        <w:numPr>
          <w:ilvl w:val="0"/>
          <w:numId w:val="27"/>
        </w:numPr>
        <w:spacing w:after="0" w:line="276" w:lineRule="auto"/>
        <w:ind w:right="42"/>
        <w:contextualSpacing/>
        <w:rPr>
          <w:color w:val="000000"/>
          <w:sz w:val="20"/>
          <w:szCs w:val="20"/>
        </w:rPr>
      </w:pPr>
      <w:r>
        <w:rPr>
          <w:color w:val="000000"/>
          <w:sz w:val="20"/>
          <w:szCs w:val="20"/>
        </w:rPr>
        <w:t>Cables</w:t>
      </w:r>
    </w:p>
    <w:p w:rsidR="00FA5634" w:rsidRDefault="00FA5634" w:rsidP="0006289E">
      <w:pPr>
        <w:numPr>
          <w:ilvl w:val="0"/>
          <w:numId w:val="27"/>
        </w:numPr>
        <w:spacing w:after="0" w:line="276" w:lineRule="auto"/>
        <w:ind w:right="42"/>
        <w:contextualSpacing/>
        <w:rPr>
          <w:color w:val="000000"/>
          <w:sz w:val="20"/>
          <w:szCs w:val="20"/>
        </w:rPr>
      </w:pPr>
      <w:r>
        <w:rPr>
          <w:color w:val="000000"/>
          <w:sz w:val="20"/>
          <w:szCs w:val="20"/>
        </w:rPr>
        <w:t>Transducer</w:t>
      </w:r>
    </w:p>
    <w:p w:rsidR="00FA5634" w:rsidRDefault="00FA5634" w:rsidP="0006289E">
      <w:pPr>
        <w:numPr>
          <w:ilvl w:val="0"/>
          <w:numId w:val="27"/>
        </w:numPr>
        <w:spacing w:after="0" w:line="276" w:lineRule="auto"/>
        <w:ind w:right="42"/>
        <w:contextualSpacing/>
        <w:rPr>
          <w:color w:val="000000"/>
          <w:sz w:val="20"/>
          <w:szCs w:val="20"/>
        </w:rPr>
      </w:pPr>
      <w:proofErr w:type="spellStart"/>
      <w:r>
        <w:rPr>
          <w:color w:val="000000"/>
          <w:sz w:val="20"/>
          <w:szCs w:val="20"/>
        </w:rPr>
        <w:t>Couplant</w:t>
      </w:r>
      <w:proofErr w:type="spellEnd"/>
    </w:p>
    <w:p w:rsidR="00FA5634" w:rsidRDefault="00FA5634" w:rsidP="00FA5634">
      <w:pPr>
        <w:spacing w:after="0"/>
        <w:ind w:left="720" w:right="69"/>
        <w:rPr>
          <w:color w:val="000000"/>
          <w:sz w:val="20"/>
          <w:szCs w:val="20"/>
        </w:rPr>
      </w:pPr>
    </w:p>
    <w:p w:rsidR="00FA5634" w:rsidRDefault="00FA5634" w:rsidP="00FA5634">
      <w:pPr>
        <w:spacing w:after="0"/>
        <w:ind w:left="720" w:right="69"/>
        <w:rPr>
          <w:color w:val="000000"/>
          <w:sz w:val="20"/>
          <w:szCs w:val="20"/>
        </w:rPr>
      </w:pPr>
      <w:r>
        <w:rPr>
          <w:color w:val="000000"/>
          <w:sz w:val="20"/>
          <w:szCs w:val="20"/>
        </w:rPr>
        <w:t>Method</w:t>
      </w:r>
    </w:p>
    <w:p w:rsidR="00FA5634" w:rsidRDefault="00FA5634" w:rsidP="0006289E">
      <w:pPr>
        <w:numPr>
          <w:ilvl w:val="0"/>
          <w:numId w:val="28"/>
        </w:numPr>
        <w:spacing w:after="0" w:line="276" w:lineRule="auto"/>
        <w:ind w:left="1004" w:right="69" w:hanging="284"/>
        <w:rPr>
          <w:color w:val="000000"/>
          <w:sz w:val="20"/>
          <w:szCs w:val="20"/>
        </w:rPr>
      </w:pPr>
      <w:r>
        <w:rPr>
          <w:color w:val="000000"/>
          <w:sz w:val="20"/>
          <w:szCs w:val="20"/>
        </w:rPr>
        <w:t>Take note of position of initial pulse (NB initial pulse must not be used for calibration).</w:t>
      </w:r>
    </w:p>
    <w:p w:rsidR="00FA5634" w:rsidRDefault="00FA5634" w:rsidP="0006289E">
      <w:pPr>
        <w:numPr>
          <w:ilvl w:val="0"/>
          <w:numId w:val="28"/>
        </w:numPr>
        <w:spacing w:after="0" w:line="276" w:lineRule="auto"/>
        <w:ind w:left="1004" w:right="69" w:hanging="284"/>
        <w:rPr>
          <w:color w:val="000000"/>
          <w:sz w:val="20"/>
          <w:szCs w:val="20"/>
        </w:rPr>
      </w:pPr>
      <w:r>
        <w:rPr>
          <w:color w:val="000000"/>
          <w:sz w:val="20"/>
          <w:szCs w:val="20"/>
        </w:rPr>
        <w:t>Place probe on block facing 100mm side.</w:t>
      </w:r>
    </w:p>
    <w:p w:rsidR="00FA5634" w:rsidRDefault="00FA5634" w:rsidP="0006289E">
      <w:pPr>
        <w:numPr>
          <w:ilvl w:val="0"/>
          <w:numId w:val="28"/>
        </w:numPr>
        <w:spacing w:after="0" w:line="276" w:lineRule="auto"/>
        <w:ind w:left="1004" w:right="69" w:hanging="284"/>
        <w:rPr>
          <w:color w:val="000000"/>
          <w:sz w:val="20"/>
          <w:szCs w:val="20"/>
        </w:rPr>
      </w:pPr>
      <w:r>
        <w:rPr>
          <w:color w:val="000000"/>
          <w:sz w:val="20"/>
          <w:szCs w:val="20"/>
        </w:rPr>
        <w:t>Place first BWE at 0% FSW.</w:t>
      </w:r>
    </w:p>
    <w:p w:rsidR="00FA5634" w:rsidRDefault="00FA5634" w:rsidP="0006289E">
      <w:pPr>
        <w:numPr>
          <w:ilvl w:val="0"/>
          <w:numId w:val="28"/>
        </w:numPr>
        <w:spacing w:after="0" w:line="276" w:lineRule="auto"/>
        <w:ind w:left="1004" w:right="69" w:hanging="284"/>
        <w:rPr>
          <w:color w:val="000000"/>
          <w:sz w:val="20"/>
          <w:szCs w:val="20"/>
        </w:rPr>
      </w:pPr>
      <w:r>
        <w:rPr>
          <w:color w:val="000000"/>
          <w:sz w:val="20"/>
          <w:szCs w:val="20"/>
        </w:rPr>
        <w:t>Using sweep delay and sweep range place 2</w:t>
      </w:r>
      <w:r>
        <w:rPr>
          <w:color w:val="000000"/>
          <w:sz w:val="20"/>
          <w:szCs w:val="20"/>
          <w:vertAlign w:val="superscript"/>
        </w:rPr>
        <w:t>nd</w:t>
      </w:r>
      <w:r>
        <w:rPr>
          <w:color w:val="000000"/>
          <w:sz w:val="20"/>
          <w:szCs w:val="20"/>
        </w:rPr>
        <w:t xml:space="preserve"> BWE at 100% FSW.</w:t>
      </w:r>
    </w:p>
    <w:p w:rsidR="00FA5634" w:rsidRDefault="00FA5634" w:rsidP="0006289E">
      <w:pPr>
        <w:numPr>
          <w:ilvl w:val="0"/>
          <w:numId w:val="28"/>
        </w:numPr>
        <w:spacing w:after="0" w:line="276" w:lineRule="auto"/>
        <w:ind w:left="1004" w:right="69" w:hanging="284"/>
        <w:rPr>
          <w:color w:val="000000"/>
          <w:sz w:val="20"/>
          <w:szCs w:val="20"/>
        </w:rPr>
      </w:pPr>
      <w:r>
        <w:rPr>
          <w:color w:val="000000"/>
          <w:sz w:val="20"/>
          <w:szCs w:val="20"/>
        </w:rPr>
        <w:t>Lock sweep length correct.</w:t>
      </w:r>
    </w:p>
    <w:p w:rsidR="00FA5634" w:rsidRDefault="00FA5634" w:rsidP="0006289E">
      <w:pPr>
        <w:numPr>
          <w:ilvl w:val="0"/>
          <w:numId w:val="28"/>
        </w:numPr>
        <w:spacing w:after="0" w:line="276" w:lineRule="auto"/>
        <w:ind w:left="1004" w:right="69" w:hanging="284"/>
        <w:rPr>
          <w:color w:val="000000"/>
          <w:sz w:val="20"/>
          <w:szCs w:val="20"/>
        </w:rPr>
      </w:pPr>
      <w:r>
        <w:rPr>
          <w:color w:val="000000"/>
          <w:sz w:val="20"/>
          <w:szCs w:val="20"/>
        </w:rPr>
        <w:t>Using sweep delay place 1</w:t>
      </w:r>
      <w:r>
        <w:rPr>
          <w:color w:val="000000"/>
          <w:sz w:val="20"/>
          <w:szCs w:val="20"/>
          <w:vertAlign w:val="superscript"/>
        </w:rPr>
        <w:t>st</w:t>
      </w:r>
      <w:r>
        <w:rPr>
          <w:color w:val="000000"/>
          <w:sz w:val="20"/>
          <w:szCs w:val="20"/>
        </w:rPr>
        <w:t xml:space="preserve"> BWE at 100% FSW.</w:t>
      </w:r>
    </w:p>
    <w:p w:rsidR="00FA5634" w:rsidRDefault="00FA5634" w:rsidP="0006289E">
      <w:pPr>
        <w:numPr>
          <w:ilvl w:val="0"/>
          <w:numId w:val="28"/>
        </w:numPr>
        <w:spacing w:after="0" w:line="276" w:lineRule="auto"/>
        <w:ind w:left="1004" w:right="69" w:hanging="284"/>
        <w:rPr>
          <w:color w:val="000000"/>
          <w:sz w:val="20"/>
          <w:szCs w:val="20"/>
        </w:rPr>
      </w:pPr>
      <w:r>
        <w:rPr>
          <w:color w:val="000000"/>
          <w:sz w:val="20"/>
          <w:szCs w:val="20"/>
        </w:rPr>
        <w:t>Verify calibration on 25mm side.</w:t>
      </w: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r>
        <w:rPr>
          <w:noProof/>
          <w:lang w:val="en-US"/>
        </w:rPr>
        <w:drawing>
          <wp:anchor distT="0" distB="0" distL="114300" distR="114300" simplePos="0" relativeHeight="251694080" behindDoc="0" locked="0" layoutInCell="1" allowOverlap="1">
            <wp:simplePos x="0" y="0"/>
            <wp:positionH relativeFrom="column">
              <wp:posOffset>1198245</wp:posOffset>
            </wp:positionH>
            <wp:positionV relativeFrom="paragraph">
              <wp:posOffset>46990</wp:posOffset>
            </wp:positionV>
            <wp:extent cx="4124325" cy="2143125"/>
            <wp:effectExtent l="0" t="0" r="9525" b="952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24325" cy="2143125"/>
                    </a:xfrm>
                    <a:prstGeom prst="rect">
                      <a:avLst/>
                    </a:prstGeom>
                    <a:noFill/>
                  </pic:spPr>
                </pic:pic>
              </a:graphicData>
            </a:graphic>
            <wp14:sizeRelH relativeFrom="page">
              <wp14:pctWidth>0</wp14:pctWidth>
            </wp14:sizeRelH>
            <wp14:sizeRelV relativeFrom="page">
              <wp14:pctHeight>0</wp14:pctHeight>
            </wp14:sizeRelV>
          </wp:anchor>
        </w:drawing>
      </w: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0D2C17" w:rsidP="00FA5634">
      <w:pPr>
        <w:pStyle w:val="Heading2"/>
        <w:ind w:left="567" w:hanging="567"/>
        <w:rPr>
          <w:rFonts w:ascii="Calibri" w:eastAsia="Times New Roman" w:hAnsi="Calibri" w:cs="Calibri"/>
          <w:b/>
          <w:bCs/>
          <w:color w:val="auto"/>
          <w:sz w:val="20"/>
          <w:szCs w:val="20"/>
        </w:rPr>
      </w:pPr>
      <w:bookmarkStart w:id="63" w:name="_Toc477441684"/>
      <w:bookmarkStart w:id="64" w:name="_Toc483492953"/>
      <w:r>
        <w:rPr>
          <w:rFonts w:ascii="Calibri" w:eastAsia="Times New Roman" w:hAnsi="Calibri" w:cs="Calibri"/>
          <w:b/>
          <w:bCs/>
          <w:color w:val="auto"/>
          <w:sz w:val="20"/>
          <w:szCs w:val="20"/>
        </w:rPr>
        <w:lastRenderedPageBreak/>
        <w:t>9</w:t>
      </w:r>
      <w:r w:rsidR="00FA5634">
        <w:rPr>
          <w:rFonts w:ascii="Calibri" w:eastAsia="Times New Roman" w:hAnsi="Calibri" w:cs="Calibri"/>
          <w:b/>
          <w:bCs/>
          <w:color w:val="auto"/>
          <w:sz w:val="20"/>
          <w:szCs w:val="20"/>
        </w:rPr>
        <w:t>.12</w:t>
      </w:r>
      <w:r w:rsidR="00096070">
        <w:rPr>
          <w:rFonts w:ascii="Calibri" w:eastAsia="Times New Roman" w:hAnsi="Calibri" w:cs="Calibri"/>
          <w:b/>
          <w:bCs/>
          <w:color w:val="auto"/>
          <w:sz w:val="20"/>
          <w:szCs w:val="20"/>
        </w:rPr>
        <w:tab/>
      </w:r>
      <w:r w:rsidR="00FA5634">
        <w:rPr>
          <w:rFonts w:ascii="Calibri" w:eastAsia="Times New Roman" w:hAnsi="Calibri" w:cs="Calibri"/>
          <w:b/>
          <w:bCs/>
          <w:color w:val="auto"/>
          <w:sz w:val="20"/>
          <w:szCs w:val="20"/>
        </w:rPr>
        <w:t>Time Base (Range) Calibration (Shear Wave Probe)</w:t>
      </w:r>
      <w:bookmarkEnd w:id="63"/>
      <w:bookmarkEnd w:id="64"/>
    </w:p>
    <w:p w:rsidR="00FA5634" w:rsidRDefault="00FA5634" w:rsidP="00FA5634">
      <w:pPr>
        <w:spacing w:after="0"/>
        <w:ind w:right="69"/>
        <w:rPr>
          <w:rFonts w:ascii="Calibri" w:hAnsi="Calibri" w:cs="Calibri"/>
          <w:color w:val="000000"/>
          <w:sz w:val="20"/>
          <w:szCs w:val="20"/>
        </w:rPr>
      </w:pPr>
    </w:p>
    <w:p w:rsidR="00FA5634" w:rsidRDefault="00FA5634" w:rsidP="00FA5634">
      <w:pPr>
        <w:spacing w:after="0"/>
        <w:ind w:left="567" w:right="69"/>
        <w:rPr>
          <w:color w:val="000000"/>
          <w:sz w:val="20"/>
          <w:szCs w:val="20"/>
        </w:rPr>
      </w:pPr>
      <w:r>
        <w:rPr>
          <w:color w:val="000000"/>
          <w:sz w:val="20"/>
          <w:szCs w:val="20"/>
        </w:rPr>
        <w:t xml:space="preserve">Equipment:  </w:t>
      </w:r>
    </w:p>
    <w:p w:rsidR="00FA5634" w:rsidRDefault="00FA5634" w:rsidP="0006289E">
      <w:pPr>
        <w:numPr>
          <w:ilvl w:val="0"/>
          <w:numId w:val="29"/>
        </w:numPr>
        <w:spacing w:after="0" w:line="276" w:lineRule="auto"/>
        <w:ind w:right="42"/>
        <w:contextualSpacing/>
        <w:rPr>
          <w:color w:val="000000"/>
          <w:sz w:val="20"/>
          <w:szCs w:val="20"/>
        </w:rPr>
      </w:pPr>
      <w:r>
        <w:rPr>
          <w:color w:val="000000"/>
          <w:sz w:val="20"/>
          <w:szCs w:val="20"/>
        </w:rPr>
        <w:t>A2 Block</w:t>
      </w:r>
    </w:p>
    <w:p w:rsidR="00FA5634" w:rsidRDefault="00FA5634" w:rsidP="0006289E">
      <w:pPr>
        <w:numPr>
          <w:ilvl w:val="0"/>
          <w:numId w:val="29"/>
        </w:numPr>
        <w:spacing w:after="0" w:line="276" w:lineRule="auto"/>
        <w:ind w:right="42"/>
        <w:contextualSpacing/>
        <w:rPr>
          <w:color w:val="000000"/>
          <w:sz w:val="20"/>
          <w:szCs w:val="20"/>
        </w:rPr>
      </w:pPr>
      <w:r>
        <w:rPr>
          <w:color w:val="000000"/>
          <w:sz w:val="20"/>
          <w:szCs w:val="20"/>
        </w:rPr>
        <w:t>Flaw Detector</w:t>
      </w:r>
    </w:p>
    <w:p w:rsidR="00FA5634" w:rsidRDefault="00FA5634" w:rsidP="0006289E">
      <w:pPr>
        <w:numPr>
          <w:ilvl w:val="0"/>
          <w:numId w:val="29"/>
        </w:numPr>
        <w:spacing w:after="0" w:line="276" w:lineRule="auto"/>
        <w:ind w:right="42"/>
        <w:contextualSpacing/>
        <w:rPr>
          <w:color w:val="000000"/>
          <w:sz w:val="20"/>
          <w:szCs w:val="20"/>
        </w:rPr>
      </w:pPr>
      <w:r>
        <w:rPr>
          <w:color w:val="000000"/>
          <w:sz w:val="20"/>
          <w:szCs w:val="20"/>
        </w:rPr>
        <w:t>Cables</w:t>
      </w:r>
    </w:p>
    <w:p w:rsidR="00FA5634" w:rsidRDefault="00FA5634" w:rsidP="0006289E">
      <w:pPr>
        <w:numPr>
          <w:ilvl w:val="0"/>
          <w:numId w:val="29"/>
        </w:numPr>
        <w:spacing w:after="0" w:line="276" w:lineRule="auto"/>
        <w:ind w:right="42"/>
        <w:contextualSpacing/>
        <w:rPr>
          <w:color w:val="000000"/>
          <w:sz w:val="20"/>
          <w:szCs w:val="20"/>
        </w:rPr>
      </w:pPr>
      <w:r>
        <w:rPr>
          <w:color w:val="000000"/>
          <w:sz w:val="20"/>
          <w:szCs w:val="20"/>
        </w:rPr>
        <w:t>Transducer</w:t>
      </w:r>
    </w:p>
    <w:p w:rsidR="00FA5634" w:rsidRDefault="00FA5634" w:rsidP="0006289E">
      <w:pPr>
        <w:numPr>
          <w:ilvl w:val="0"/>
          <w:numId w:val="29"/>
        </w:numPr>
        <w:spacing w:after="0" w:line="276" w:lineRule="auto"/>
        <w:ind w:right="42"/>
        <w:contextualSpacing/>
        <w:rPr>
          <w:color w:val="000000"/>
          <w:sz w:val="20"/>
          <w:szCs w:val="20"/>
        </w:rPr>
      </w:pPr>
      <w:proofErr w:type="spellStart"/>
      <w:r>
        <w:rPr>
          <w:color w:val="000000"/>
          <w:sz w:val="20"/>
          <w:szCs w:val="20"/>
        </w:rPr>
        <w:t>Couplant</w:t>
      </w:r>
      <w:proofErr w:type="spellEnd"/>
    </w:p>
    <w:p w:rsidR="00FA5634" w:rsidRDefault="00FA5634" w:rsidP="00FA5634">
      <w:pPr>
        <w:spacing w:after="0"/>
        <w:ind w:right="69"/>
        <w:rPr>
          <w:color w:val="000000"/>
          <w:sz w:val="20"/>
          <w:szCs w:val="20"/>
        </w:rPr>
      </w:pPr>
    </w:p>
    <w:p w:rsidR="00FA5634" w:rsidRDefault="00FA5634" w:rsidP="00FA5634">
      <w:pPr>
        <w:spacing w:after="0"/>
        <w:ind w:left="567" w:right="69"/>
        <w:rPr>
          <w:color w:val="000000"/>
          <w:sz w:val="20"/>
          <w:szCs w:val="20"/>
        </w:rPr>
      </w:pPr>
      <w:r>
        <w:rPr>
          <w:color w:val="000000"/>
          <w:sz w:val="20"/>
          <w:szCs w:val="20"/>
        </w:rPr>
        <w:t>Method</w:t>
      </w:r>
    </w:p>
    <w:p w:rsidR="00FA5634" w:rsidRDefault="00FA5634" w:rsidP="0006289E">
      <w:pPr>
        <w:numPr>
          <w:ilvl w:val="0"/>
          <w:numId w:val="30"/>
        </w:numPr>
        <w:spacing w:after="0" w:line="276" w:lineRule="auto"/>
        <w:ind w:left="851" w:right="69" w:hanging="284"/>
        <w:rPr>
          <w:color w:val="000000"/>
          <w:sz w:val="20"/>
          <w:szCs w:val="20"/>
        </w:rPr>
      </w:pPr>
      <w:r>
        <w:rPr>
          <w:color w:val="000000"/>
          <w:sz w:val="20"/>
          <w:szCs w:val="20"/>
        </w:rPr>
        <w:t>Take note of position of initial pulse (NB initial pulse must not be used for calibration).</w:t>
      </w:r>
    </w:p>
    <w:p w:rsidR="00FA5634" w:rsidRDefault="00FA5634" w:rsidP="0006289E">
      <w:pPr>
        <w:numPr>
          <w:ilvl w:val="0"/>
          <w:numId w:val="30"/>
        </w:numPr>
        <w:spacing w:after="0" w:line="276" w:lineRule="auto"/>
        <w:ind w:left="851" w:right="69" w:hanging="284"/>
        <w:rPr>
          <w:color w:val="000000"/>
          <w:sz w:val="20"/>
          <w:szCs w:val="20"/>
        </w:rPr>
      </w:pPr>
      <w:r>
        <w:rPr>
          <w:color w:val="000000"/>
          <w:sz w:val="20"/>
          <w:szCs w:val="20"/>
        </w:rPr>
        <w:t>Place probe on block facing 100mm side.</w:t>
      </w:r>
    </w:p>
    <w:p w:rsidR="00FA5634" w:rsidRDefault="00FA5634" w:rsidP="0006289E">
      <w:pPr>
        <w:numPr>
          <w:ilvl w:val="0"/>
          <w:numId w:val="30"/>
        </w:numPr>
        <w:spacing w:after="0" w:line="276" w:lineRule="auto"/>
        <w:ind w:left="851" w:right="69" w:hanging="284"/>
        <w:rPr>
          <w:color w:val="000000"/>
          <w:sz w:val="20"/>
          <w:szCs w:val="20"/>
        </w:rPr>
      </w:pPr>
      <w:r>
        <w:rPr>
          <w:color w:val="000000"/>
          <w:sz w:val="20"/>
          <w:szCs w:val="20"/>
        </w:rPr>
        <w:t>Place first BWE at 0% FSW.</w:t>
      </w:r>
    </w:p>
    <w:p w:rsidR="00FA5634" w:rsidRDefault="00FA5634" w:rsidP="0006289E">
      <w:pPr>
        <w:numPr>
          <w:ilvl w:val="0"/>
          <w:numId w:val="30"/>
        </w:numPr>
        <w:spacing w:after="0" w:line="276" w:lineRule="auto"/>
        <w:ind w:left="851" w:right="69" w:hanging="284"/>
        <w:rPr>
          <w:color w:val="000000"/>
          <w:sz w:val="20"/>
          <w:szCs w:val="20"/>
        </w:rPr>
      </w:pPr>
      <w:r>
        <w:rPr>
          <w:color w:val="000000"/>
          <w:sz w:val="20"/>
          <w:szCs w:val="20"/>
        </w:rPr>
        <w:t>Using sweep delay and sweep range place 2</w:t>
      </w:r>
      <w:r>
        <w:rPr>
          <w:color w:val="000000"/>
          <w:sz w:val="20"/>
          <w:szCs w:val="20"/>
          <w:vertAlign w:val="superscript"/>
        </w:rPr>
        <w:t>nd</w:t>
      </w:r>
      <w:r>
        <w:rPr>
          <w:color w:val="000000"/>
          <w:sz w:val="20"/>
          <w:szCs w:val="20"/>
        </w:rPr>
        <w:t xml:space="preserve"> BWE at 100% FSW.</w:t>
      </w:r>
    </w:p>
    <w:p w:rsidR="00FA5634" w:rsidRDefault="00FA5634" w:rsidP="0006289E">
      <w:pPr>
        <w:numPr>
          <w:ilvl w:val="0"/>
          <w:numId w:val="30"/>
        </w:numPr>
        <w:spacing w:after="0" w:line="276" w:lineRule="auto"/>
        <w:ind w:left="851" w:right="69" w:hanging="284"/>
        <w:rPr>
          <w:color w:val="000000"/>
          <w:sz w:val="20"/>
          <w:szCs w:val="20"/>
        </w:rPr>
      </w:pPr>
      <w:r>
        <w:rPr>
          <w:color w:val="000000"/>
          <w:sz w:val="20"/>
          <w:szCs w:val="20"/>
        </w:rPr>
        <w:t>Lock sweep length correct.</w:t>
      </w:r>
    </w:p>
    <w:p w:rsidR="00FA5634" w:rsidRDefault="00FA5634" w:rsidP="0006289E">
      <w:pPr>
        <w:numPr>
          <w:ilvl w:val="0"/>
          <w:numId w:val="30"/>
        </w:numPr>
        <w:spacing w:after="0" w:line="276" w:lineRule="auto"/>
        <w:ind w:left="851" w:right="69" w:hanging="284"/>
        <w:rPr>
          <w:color w:val="000000"/>
          <w:sz w:val="20"/>
          <w:szCs w:val="20"/>
        </w:rPr>
      </w:pPr>
      <w:r>
        <w:rPr>
          <w:color w:val="000000"/>
          <w:sz w:val="20"/>
          <w:szCs w:val="20"/>
        </w:rPr>
        <w:t>Using sweep delay place 1</w:t>
      </w:r>
      <w:r>
        <w:rPr>
          <w:color w:val="000000"/>
          <w:sz w:val="20"/>
          <w:szCs w:val="20"/>
          <w:vertAlign w:val="superscript"/>
        </w:rPr>
        <w:t>st</w:t>
      </w:r>
      <w:r>
        <w:rPr>
          <w:color w:val="000000"/>
          <w:sz w:val="20"/>
          <w:szCs w:val="20"/>
        </w:rPr>
        <w:t xml:space="preserve"> BWE at 100% FSW.</w:t>
      </w: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r>
        <w:rPr>
          <w:noProof/>
          <w:lang w:val="en-US"/>
        </w:rPr>
        <w:drawing>
          <wp:anchor distT="0" distB="0" distL="114300" distR="114300" simplePos="0" relativeHeight="251695104" behindDoc="0" locked="0" layoutInCell="1" allowOverlap="1">
            <wp:simplePos x="0" y="0"/>
            <wp:positionH relativeFrom="column">
              <wp:posOffset>1671955</wp:posOffset>
            </wp:positionH>
            <wp:positionV relativeFrom="paragraph">
              <wp:posOffset>53340</wp:posOffset>
            </wp:positionV>
            <wp:extent cx="3152775" cy="1724025"/>
            <wp:effectExtent l="0" t="0" r="9525" b="952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152775" cy="1724025"/>
                    </a:xfrm>
                    <a:prstGeom prst="rect">
                      <a:avLst/>
                    </a:prstGeom>
                    <a:noFill/>
                  </pic:spPr>
                </pic:pic>
              </a:graphicData>
            </a:graphic>
            <wp14:sizeRelH relativeFrom="page">
              <wp14:pctWidth>0</wp14:pctWidth>
            </wp14:sizeRelH>
            <wp14:sizeRelV relativeFrom="page">
              <wp14:pctHeight>0</wp14:pctHeight>
            </wp14:sizeRelV>
          </wp:anchor>
        </w:drawing>
      </w:r>
    </w:p>
    <w:p w:rsidR="00FA5634" w:rsidRDefault="00FA5634" w:rsidP="00FA5634">
      <w:pPr>
        <w:spacing w:after="0"/>
        <w:ind w:right="69"/>
        <w:rPr>
          <w:color w:val="000000"/>
          <w:sz w:val="20"/>
          <w:szCs w:val="20"/>
        </w:rPr>
      </w:pPr>
    </w:p>
    <w:p w:rsidR="00FA5634" w:rsidRDefault="00FA5634" w:rsidP="00FA5634">
      <w:pPr>
        <w:spacing w:after="0"/>
        <w:ind w:right="69"/>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0D2C17" w:rsidP="00FA5634">
      <w:pPr>
        <w:pStyle w:val="Heading2"/>
        <w:ind w:left="567" w:hanging="567"/>
        <w:rPr>
          <w:rFonts w:ascii="Calibri" w:eastAsia="Times New Roman" w:hAnsi="Calibri" w:cs="Calibri"/>
          <w:b/>
          <w:bCs/>
          <w:color w:val="auto"/>
          <w:sz w:val="20"/>
          <w:szCs w:val="20"/>
        </w:rPr>
      </w:pPr>
      <w:bookmarkStart w:id="65" w:name="_Toc477441685"/>
      <w:bookmarkStart w:id="66" w:name="_Toc483492954"/>
      <w:r>
        <w:rPr>
          <w:rFonts w:ascii="Calibri" w:eastAsia="Times New Roman" w:hAnsi="Calibri" w:cs="Calibri"/>
          <w:b/>
          <w:bCs/>
          <w:color w:val="auto"/>
          <w:sz w:val="20"/>
          <w:szCs w:val="20"/>
        </w:rPr>
        <w:lastRenderedPageBreak/>
        <w:t>9</w:t>
      </w:r>
      <w:r w:rsidR="00FA5634">
        <w:rPr>
          <w:rFonts w:ascii="Calibri" w:eastAsia="Times New Roman" w:hAnsi="Calibri" w:cs="Calibri"/>
          <w:b/>
          <w:bCs/>
          <w:color w:val="auto"/>
          <w:sz w:val="20"/>
          <w:szCs w:val="20"/>
        </w:rPr>
        <w:t>.13</w:t>
      </w:r>
      <w:r w:rsidR="00096070">
        <w:rPr>
          <w:rFonts w:ascii="Calibri" w:eastAsia="Times New Roman" w:hAnsi="Calibri" w:cs="Calibri"/>
          <w:b/>
          <w:bCs/>
          <w:color w:val="auto"/>
          <w:sz w:val="20"/>
          <w:szCs w:val="20"/>
        </w:rPr>
        <w:tab/>
      </w:r>
      <w:r w:rsidR="00FA5634">
        <w:rPr>
          <w:rFonts w:ascii="Calibri" w:eastAsia="Times New Roman" w:hAnsi="Calibri" w:cs="Calibri"/>
          <w:b/>
          <w:bCs/>
          <w:color w:val="auto"/>
          <w:sz w:val="20"/>
          <w:szCs w:val="20"/>
        </w:rPr>
        <w:t>Beam Alignment (Squint)</w:t>
      </w:r>
      <w:bookmarkEnd w:id="65"/>
      <w:bookmarkEnd w:id="66"/>
    </w:p>
    <w:p w:rsidR="00FA5634" w:rsidRDefault="00FA5634" w:rsidP="00FA5634">
      <w:pPr>
        <w:spacing w:after="0"/>
        <w:ind w:right="42"/>
        <w:rPr>
          <w:rFonts w:ascii="Calibri" w:hAnsi="Calibri" w:cs="Calibri"/>
          <w:color w:val="000000"/>
          <w:sz w:val="20"/>
          <w:szCs w:val="20"/>
        </w:rPr>
      </w:pPr>
    </w:p>
    <w:p w:rsidR="00FA5634" w:rsidRDefault="00FA5634" w:rsidP="00FA5634">
      <w:pPr>
        <w:spacing w:after="0"/>
        <w:ind w:left="567" w:right="42"/>
        <w:rPr>
          <w:color w:val="000000"/>
          <w:sz w:val="20"/>
          <w:szCs w:val="20"/>
        </w:rPr>
      </w:pPr>
      <w:r>
        <w:rPr>
          <w:color w:val="000000"/>
          <w:sz w:val="20"/>
          <w:szCs w:val="20"/>
        </w:rPr>
        <w:t>Equipment</w:t>
      </w:r>
    </w:p>
    <w:p w:rsidR="00FA5634" w:rsidRDefault="00FA5634" w:rsidP="0006289E">
      <w:pPr>
        <w:numPr>
          <w:ilvl w:val="0"/>
          <w:numId w:val="31"/>
        </w:numPr>
        <w:spacing w:after="0" w:line="276" w:lineRule="auto"/>
        <w:ind w:right="42"/>
        <w:contextualSpacing/>
        <w:rPr>
          <w:color w:val="000000"/>
          <w:sz w:val="20"/>
          <w:szCs w:val="20"/>
        </w:rPr>
      </w:pPr>
      <w:r>
        <w:rPr>
          <w:color w:val="000000"/>
          <w:sz w:val="20"/>
          <w:szCs w:val="20"/>
        </w:rPr>
        <w:t>A2 block</w:t>
      </w:r>
    </w:p>
    <w:p w:rsidR="00FA5634" w:rsidRDefault="00FA5634" w:rsidP="0006289E">
      <w:pPr>
        <w:numPr>
          <w:ilvl w:val="0"/>
          <w:numId w:val="31"/>
        </w:numPr>
        <w:spacing w:after="0" w:line="276" w:lineRule="auto"/>
        <w:ind w:right="42"/>
        <w:contextualSpacing/>
        <w:rPr>
          <w:color w:val="000000"/>
          <w:sz w:val="20"/>
          <w:szCs w:val="20"/>
        </w:rPr>
      </w:pPr>
      <w:r>
        <w:rPr>
          <w:color w:val="000000"/>
          <w:sz w:val="20"/>
          <w:szCs w:val="20"/>
        </w:rPr>
        <w:t>Shear wave probe</w:t>
      </w:r>
    </w:p>
    <w:p w:rsidR="00FA5634" w:rsidRDefault="00FA5634" w:rsidP="0006289E">
      <w:pPr>
        <w:numPr>
          <w:ilvl w:val="0"/>
          <w:numId w:val="31"/>
        </w:numPr>
        <w:spacing w:after="0" w:line="276" w:lineRule="auto"/>
        <w:ind w:right="42"/>
        <w:contextualSpacing/>
        <w:rPr>
          <w:color w:val="000000"/>
          <w:sz w:val="20"/>
          <w:szCs w:val="20"/>
        </w:rPr>
      </w:pPr>
      <w:proofErr w:type="spellStart"/>
      <w:r>
        <w:rPr>
          <w:color w:val="000000"/>
          <w:sz w:val="20"/>
          <w:szCs w:val="20"/>
        </w:rPr>
        <w:t>Couplant</w:t>
      </w:r>
      <w:proofErr w:type="spellEnd"/>
    </w:p>
    <w:p w:rsidR="00FA5634" w:rsidRDefault="00FA5634" w:rsidP="0006289E">
      <w:pPr>
        <w:numPr>
          <w:ilvl w:val="0"/>
          <w:numId w:val="31"/>
        </w:numPr>
        <w:spacing w:after="0" w:line="276" w:lineRule="auto"/>
        <w:ind w:right="42"/>
        <w:contextualSpacing/>
        <w:rPr>
          <w:color w:val="000000"/>
          <w:sz w:val="20"/>
          <w:szCs w:val="20"/>
        </w:rPr>
      </w:pPr>
      <w:r>
        <w:rPr>
          <w:color w:val="000000"/>
          <w:sz w:val="20"/>
          <w:szCs w:val="20"/>
        </w:rPr>
        <w:t>Protractor</w:t>
      </w:r>
    </w:p>
    <w:p w:rsidR="00FA5634" w:rsidRDefault="00FA5634" w:rsidP="00FA5634">
      <w:pPr>
        <w:spacing w:after="0"/>
        <w:ind w:left="567" w:right="42"/>
        <w:rPr>
          <w:color w:val="000000"/>
          <w:sz w:val="20"/>
          <w:szCs w:val="20"/>
        </w:rPr>
      </w:pPr>
    </w:p>
    <w:p w:rsidR="00FA5634" w:rsidRDefault="00FA5634" w:rsidP="00FA5634">
      <w:pPr>
        <w:spacing w:after="0"/>
        <w:ind w:left="567" w:right="42"/>
        <w:rPr>
          <w:color w:val="000000"/>
          <w:sz w:val="20"/>
          <w:szCs w:val="20"/>
        </w:rPr>
      </w:pPr>
      <w:r>
        <w:rPr>
          <w:color w:val="000000"/>
          <w:sz w:val="20"/>
          <w:szCs w:val="20"/>
        </w:rPr>
        <w:t>Method</w:t>
      </w:r>
    </w:p>
    <w:p w:rsidR="00FA5634" w:rsidRDefault="00FA5634" w:rsidP="0006289E">
      <w:pPr>
        <w:numPr>
          <w:ilvl w:val="0"/>
          <w:numId w:val="32"/>
        </w:numPr>
        <w:spacing w:after="0" w:line="276" w:lineRule="auto"/>
        <w:ind w:left="851" w:right="42" w:hanging="284"/>
        <w:rPr>
          <w:color w:val="000000"/>
          <w:sz w:val="20"/>
          <w:szCs w:val="20"/>
        </w:rPr>
      </w:pPr>
      <w:r>
        <w:rPr>
          <w:color w:val="000000"/>
          <w:sz w:val="20"/>
          <w:szCs w:val="20"/>
        </w:rPr>
        <w:t>Place probe on block facing towards the opposite corner.</w:t>
      </w:r>
    </w:p>
    <w:p w:rsidR="00FA5634" w:rsidRDefault="00FA5634" w:rsidP="0006289E">
      <w:pPr>
        <w:numPr>
          <w:ilvl w:val="0"/>
          <w:numId w:val="32"/>
        </w:numPr>
        <w:spacing w:after="0" w:line="276" w:lineRule="auto"/>
        <w:ind w:left="851" w:right="42" w:hanging="284"/>
        <w:rPr>
          <w:color w:val="000000"/>
          <w:sz w:val="20"/>
          <w:szCs w:val="20"/>
        </w:rPr>
      </w:pPr>
      <w:r>
        <w:rPr>
          <w:color w:val="000000"/>
          <w:sz w:val="20"/>
          <w:szCs w:val="20"/>
        </w:rPr>
        <w:t>Maximize signal by first moving back and forth and then rotating the probe on its axis.</w:t>
      </w:r>
    </w:p>
    <w:p w:rsidR="00FA5634" w:rsidRDefault="00FA5634" w:rsidP="0006289E">
      <w:pPr>
        <w:numPr>
          <w:ilvl w:val="0"/>
          <w:numId w:val="32"/>
        </w:numPr>
        <w:spacing w:after="0" w:line="276" w:lineRule="auto"/>
        <w:ind w:left="851" w:right="42" w:hanging="284"/>
        <w:rPr>
          <w:color w:val="000000"/>
          <w:sz w:val="20"/>
          <w:szCs w:val="20"/>
        </w:rPr>
      </w:pPr>
      <w:r>
        <w:rPr>
          <w:color w:val="000000"/>
          <w:sz w:val="20"/>
          <w:szCs w:val="20"/>
        </w:rPr>
        <w:t>Once maximized draw a pencil line on block along the side of the probe</w:t>
      </w:r>
    </w:p>
    <w:p w:rsidR="00FA5634" w:rsidRDefault="00FA5634" w:rsidP="0006289E">
      <w:pPr>
        <w:numPr>
          <w:ilvl w:val="0"/>
          <w:numId w:val="32"/>
        </w:numPr>
        <w:spacing w:after="0" w:line="276" w:lineRule="auto"/>
        <w:ind w:left="851" w:right="42" w:hanging="284"/>
        <w:rPr>
          <w:color w:val="000000"/>
          <w:sz w:val="20"/>
          <w:szCs w:val="20"/>
        </w:rPr>
      </w:pPr>
      <w:r>
        <w:rPr>
          <w:color w:val="000000"/>
          <w:sz w:val="20"/>
          <w:szCs w:val="20"/>
        </w:rPr>
        <w:t>Extend the line to the edge of the block</w:t>
      </w:r>
    </w:p>
    <w:p w:rsidR="00FA5634" w:rsidRDefault="00FA5634" w:rsidP="0006289E">
      <w:pPr>
        <w:numPr>
          <w:ilvl w:val="0"/>
          <w:numId w:val="32"/>
        </w:numPr>
        <w:spacing w:after="0" w:line="276" w:lineRule="auto"/>
        <w:ind w:left="851" w:right="42" w:hanging="284"/>
        <w:rPr>
          <w:color w:val="000000"/>
          <w:sz w:val="20"/>
          <w:szCs w:val="20"/>
        </w:rPr>
      </w:pPr>
      <w:r>
        <w:rPr>
          <w:color w:val="000000"/>
          <w:sz w:val="20"/>
          <w:szCs w:val="20"/>
        </w:rPr>
        <w:t>Using your protractor measure the angle of the line from the edge of the block. (This will be 90° if your probe is aligned).</w:t>
      </w: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jc w:val="center"/>
        <w:rPr>
          <w:color w:val="000000"/>
          <w:sz w:val="20"/>
          <w:szCs w:val="20"/>
        </w:rPr>
      </w:pPr>
      <w:r>
        <w:rPr>
          <w:noProof/>
          <w:lang w:val="en-US"/>
        </w:rPr>
        <w:drawing>
          <wp:anchor distT="0" distB="0" distL="114300" distR="114300" simplePos="0" relativeHeight="251696128" behindDoc="0" locked="0" layoutInCell="1" allowOverlap="1">
            <wp:simplePos x="0" y="0"/>
            <wp:positionH relativeFrom="column">
              <wp:posOffset>1453515</wp:posOffset>
            </wp:positionH>
            <wp:positionV relativeFrom="paragraph">
              <wp:posOffset>25400</wp:posOffset>
            </wp:positionV>
            <wp:extent cx="3638550" cy="1838325"/>
            <wp:effectExtent l="0" t="0" r="0" b="952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38550" cy="1838325"/>
                    </a:xfrm>
                    <a:prstGeom prst="rect">
                      <a:avLst/>
                    </a:prstGeom>
                    <a:noFill/>
                  </pic:spPr>
                </pic:pic>
              </a:graphicData>
            </a:graphic>
            <wp14:sizeRelH relativeFrom="page">
              <wp14:pctWidth>0</wp14:pctWidth>
            </wp14:sizeRelH>
            <wp14:sizeRelV relativeFrom="page">
              <wp14:pctHeight>0</wp14:pctHeight>
            </wp14:sizeRelV>
          </wp:anchor>
        </w:drawing>
      </w: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0D2C17" w:rsidP="00FA5634">
      <w:pPr>
        <w:pStyle w:val="Heading2"/>
        <w:ind w:left="567" w:hanging="567"/>
        <w:rPr>
          <w:rFonts w:ascii="Calibri" w:eastAsia="Times New Roman" w:hAnsi="Calibri" w:cs="Calibri"/>
          <w:b/>
          <w:bCs/>
          <w:color w:val="auto"/>
          <w:sz w:val="20"/>
          <w:szCs w:val="20"/>
        </w:rPr>
      </w:pPr>
      <w:bookmarkStart w:id="67" w:name="_Toc477441686"/>
      <w:bookmarkStart w:id="68" w:name="_Toc483492955"/>
      <w:r>
        <w:rPr>
          <w:rFonts w:ascii="Calibri" w:eastAsia="Times New Roman" w:hAnsi="Calibri" w:cs="Calibri"/>
          <w:b/>
          <w:bCs/>
          <w:color w:val="auto"/>
          <w:sz w:val="20"/>
          <w:szCs w:val="20"/>
        </w:rPr>
        <w:lastRenderedPageBreak/>
        <w:t>9.</w:t>
      </w:r>
      <w:r w:rsidR="00FA5634">
        <w:rPr>
          <w:rFonts w:ascii="Calibri" w:eastAsia="Times New Roman" w:hAnsi="Calibri" w:cs="Calibri"/>
          <w:b/>
          <w:bCs/>
          <w:color w:val="auto"/>
          <w:sz w:val="20"/>
          <w:szCs w:val="20"/>
        </w:rPr>
        <w:t>14</w:t>
      </w:r>
      <w:r w:rsidR="00096070">
        <w:rPr>
          <w:rFonts w:ascii="Calibri" w:eastAsia="Times New Roman" w:hAnsi="Calibri" w:cs="Calibri"/>
          <w:b/>
          <w:bCs/>
          <w:color w:val="auto"/>
          <w:sz w:val="20"/>
          <w:szCs w:val="20"/>
        </w:rPr>
        <w:tab/>
      </w:r>
      <w:r w:rsidR="00FA5634">
        <w:rPr>
          <w:rFonts w:ascii="Calibri" w:eastAsia="Times New Roman" w:hAnsi="Calibri" w:cs="Calibri"/>
          <w:b/>
          <w:bCs/>
          <w:color w:val="auto"/>
          <w:sz w:val="20"/>
          <w:szCs w:val="20"/>
        </w:rPr>
        <w:t>Resolving Power (Depth &amp; Angular) Probe Resolution</w:t>
      </w:r>
      <w:bookmarkEnd w:id="67"/>
      <w:bookmarkEnd w:id="68"/>
    </w:p>
    <w:p w:rsidR="00FA5634" w:rsidRDefault="00FA5634" w:rsidP="00FA5634">
      <w:pPr>
        <w:spacing w:after="0"/>
        <w:ind w:right="42"/>
        <w:rPr>
          <w:rFonts w:ascii="Calibri" w:hAnsi="Calibri" w:cs="Calibri"/>
          <w:color w:val="000000"/>
          <w:sz w:val="20"/>
          <w:szCs w:val="20"/>
        </w:rPr>
      </w:pPr>
    </w:p>
    <w:p w:rsidR="00FA5634" w:rsidRDefault="00FA5634" w:rsidP="00FA5634">
      <w:pPr>
        <w:spacing w:after="0"/>
        <w:ind w:left="567" w:right="42"/>
        <w:rPr>
          <w:color w:val="000000"/>
          <w:sz w:val="20"/>
          <w:szCs w:val="20"/>
        </w:rPr>
      </w:pPr>
      <w:r>
        <w:rPr>
          <w:color w:val="000000"/>
          <w:sz w:val="20"/>
          <w:szCs w:val="20"/>
        </w:rPr>
        <w:t>Equipment</w:t>
      </w:r>
    </w:p>
    <w:p w:rsidR="00FA5634" w:rsidRDefault="00FA5634" w:rsidP="0006289E">
      <w:pPr>
        <w:numPr>
          <w:ilvl w:val="0"/>
          <w:numId w:val="33"/>
        </w:numPr>
        <w:spacing w:after="0" w:line="276" w:lineRule="auto"/>
        <w:ind w:right="42"/>
        <w:contextualSpacing/>
        <w:rPr>
          <w:color w:val="000000"/>
          <w:sz w:val="20"/>
          <w:szCs w:val="20"/>
        </w:rPr>
      </w:pPr>
      <w:r>
        <w:rPr>
          <w:color w:val="000000"/>
          <w:sz w:val="20"/>
          <w:szCs w:val="20"/>
        </w:rPr>
        <w:t>A7 block</w:t>
      </w:r>
    </w:p>
    <w:p w:rsidR="00FA5634" w:rsidRDefault="00FA5634" w:rsidP="0006289E">
      <w:pPr>
        <w:numPr>
          <w:ilvl w:val="0"/>
          <w:numId w:val="33"/>
        </w:numPr>
        <w:spacing w:after="0" w:line="276" w:lineRule="auto"/>
        <w:ind w:right="42"/>
        <w:contextualSpacing/>
        <w:rPr>
          <w:color w:val="000000"/>
          <w:sz w:val="20"/>
          <w:szCs w:val="20"/>
        </w:rPr>
      </w:pPr>
      <w:r>
        <w:rPr>
          <w:color w:val="000000"/>
          <w:sz w:val="20"/>
          <w:szCs w:val="20"/>
        </w:rPr>
        <w:t>Flaw Detector</w:t>
      </w:r>
    </w:p>
    <w:p w:rsidR="00FA5634" w:rsidRDefault="00FA5634" w:rsidP="0006289E">
      <w:pPr>
        <w:numPr>
          <w:ilvl w:val="0"/>
          <w:numId w:val="33"/>
        </w:numPr>
        <w:spacing w:after="0" w:line="276" w:lineRule="auto"/>
        <w:ind w:right="42"/>
        <w:contextualSpacing/>
        <w:rPr>
          <w:color w:val="000000"/>
          <w:sz w:val="20"/>
          <w:szCs w:val="20"/>
        </w:rPr>
      </w:pPr>
      <w:r>
        <w:rPr>
          <w:color w:val="000000"/>
          <w:sz w:val="20"/>
          <w:szCs w:val="20"/>
        </w:rPr>
        <w:t>Cables</w:t>
      </w:r>
    </w:p>
    <w:p w:rsidR="00FA5634" w:rsidRDefault="00FA5634" w:rsidP="0006289E">
      <w:pPr>
        <w:numPr>
          <w:ilvl w:val="0"/>
          <w:numId w:val="33"/>
        </w:numPr>
        <w:spacing w:after="0" w:line="276" w:lineRule="auto"/>
        <w:ind w:right="42"/>
        <w:contextualSpacing/>
        <w:rPr>
          <w:color w:val="000000"/>
          <w:sz w:val="20"/>
          <w:szCs w:val="20"/>
        </w:rPr>
      </w:pPr>
      <w:r>
        <w:rPr>
          <w:color w:val="000000"/>
          <w:sz w:val="20"/>
          <w:szCs w:val="20"/>
        </w:rPr>
        <w:t>Compression / shear wave probe</w:t>
      </w:r>
    </w:p>
    <w:p w:rsidR="00FA5634" w:rsidRDefault="00FA5634" w:rsidP="0006289E">
      <w:pPr>
        <w:numPr>
          <w:ilvl w:val="0"/>
          <w:numId w:val="33"/>
        </w:numPr>
        <w:spacing w:after="0" w:line="276" w:lineRule="auto"/>
        <w:ind w:right="42"/>
        <w:contextualSpacing/>
        <w:rPr>
          <w:color w:val="000000"/>
          <w:sz w:val="20"/>
          <w:szCs w:val="20"/>
        </w:rPr>
      </w:pPr>
      <w:proofErr w:type="spellStart"/>
      <w:r>
        <w:rPr>
          <w:color w:val="000000"/>
          <w:sz w:val="20"/>
          <w:szCs w:val="20"/>
        </w:rPr>
        <w:t>Couplant</w:t>
      </w:r>
      <w:proofErr w:type="spellEnd"/>
    </w:p>
    <w:p w:rsidR="00FA5634" w:rsidRDefault="00FA5634" w:rsidP="00FA5634">
      <w:pPr>
        <w:spacing w:after="0"/>
        <w:ind w:left="567" w:right="42"/>
        <w:rPr>
          <w:i/>
          <w:iCs/>
          <w:color w:val="000000"/>
          <w:sz w:val="20"/>
          <w:szCs w:val="20"/>
        </w:rPr>
      </w:pPr>
      <w:r>
        <w:rPr>
          <w:i/>
          <w:iCs/>
          <w:color w:val="000000"/>
          <w:sz w:val="20"/>
          <w:szCs w:val="20"/>
        </w:rPr>
        <w:t>Note:  suppression must be switched off</w:t>
      </w:r>
    </w:p>
    <w:p w:rsidR="00FA5634" w:rsidRDefault="00FA5634" w:rsidP="00FA5634">
      <w:pPr>
        <w:spacing w:after="0"/>
        <w:ind w:left="567" w:right="42"/>
        <w:rPr>
          <w:color w:val="000000"/>
          <w:sz w:val="20"/>
          <w:szCs w:val="20"/>
        </w:rPr>
      </w:pPr>
    </w:p>
    <w:p w:rsidR="00FA5634" w:rsidRDefault="00FA5634" w:rsidP="00FA5634">
      <w:pPr>
        <w:spacing w:after="0"/>
        <w:ind w:left="567" w:right="42"/>
        <w:rPr>
          <w:color w:val="000000"/>
          <w:sz w:val="20"/>
          <w:szCs w:val="20"/>
        </w:rPr>
      </w:pPr>
      <w:r>
        <w:rPr>
          <w:color w:val="000000"/>
          <w:sz w:val="20"/>
          <w:szCs w:val="20"/>
        </w:rPr>
        <w:t>Method</w:t>
      </w:r>
    </w:p>
    <w:p w:rsidR="00FA5634" w:rsidRDefault="00FA5634" w:rsidP="0006289E">
      <w:pPr>
        <w:numPr>
          <w:ilvl w:val="0"/>
          <w:numId w:val="34"/>
        </w:numPr>
        <w:spacing w:after="0" w:line="276" w:lineRule="auto"/>
        <w:ind w:left="851" w:right="42" w:hanging="284"/>
        <w:rPr>
          <w:color w:val="000000"/>
          <w:sz w:val="20"/>
          <w:szCs w:val="20"/>
        </w:rPr>
      </w:pPr>
      <w:r>
        <w:rPr>
          <w:color w:val="000000"/>
          <w:sz w:val="20"/>
          <w:szCs w:val="20"/>
        </w:rPr>
        <w:t>Calibrate the time base for range 0 – 100mm</w:t>
      </w:r>
    </w:p>
    <w:p w:rsidR="00FA5634" w:rsidRDefault="00FA5634" w:rsidP="0006289E">
      <w:pPr>
        <w:numPr>
          <w:ilvl w:val="0"/>
          <w:numId w:val="34"/>
        </w:numPr>
        <w:spacing w:after="0" w:line="276" w:lineRule="auto"/>
        <w:ind w:left="851" w:right="42" w:hanging="284"/>
        <w:rPr>
          <w:color w:val="000000"/>
          <w:sz w:val="20"/>
          <w:szCs w:val="20"/>
        </w:rPr>
      </w:pPr>
      <w:r>
        <w:rPr>
          <w:color w:val="000000"/>
          <w:sz w:val="20"/>
          <w:szCs w:val="20"/>
        </w:rPr>
        <w:t xml:space="preserve">Place probe on </w:t>
      </w:r>
      <w:proofErr w:type="spellStart"/>
      <w:r>
        <w:rPr>
          <w:color w:val="000000"/>
          <w:sz w:val="20"/>
          <w:szCs w:val="20"/>
        </w:rPr>
        <w:t>centerline</w:t>
      </w:r>
      <w:proofErr w:type="spellEnd"/>
      <w:r>
        <w:rPr>
          <w:color w:val="000000"/>
          <w:sz w:val="20"/>
          <w:szCs w:val="20"/>
        </w:rPr>
        <w:t xml:space="preserve"> of block over the change in radius from one step to the next.</w:t>
      </w:r>
    </w:p>
    <w:p w:rsidR="00FA5634" w:rsidRDefault="00FA5634" w:rsidP="0006289E">
      <w:pPr>
        <w:numPr>
          <w:ilvl w:val="0"/>
          <w:numId w:val="34"/>
        </w:numPr>
        <w:spacing w:after="0" w:line="276" w:lineRule="auto"/>
        <w:ind w:left="851" w:right="42" w:hanging="284"/>
        <w:rPr>
          <w:color w:val="000000"/>
          <w:sz w:val="20"/>
          <w:szCs w:val="20"/>
        </w:rPr>
      </w:pPr>
      <w:r>
        <w:rPr>
          <w:color w:val="000000"/>
          <w:sz w:val="20"/>
          <w:szCs w:val="20"/>
        </w:rPr>
        <w:t xml:space="preserve">Adjust probe position to receive two echoes (from step) at the same height </w:t>
      </w:r>
      <w:proofErr w:type="spellStart"/>
      <w:r>
        <w:rPr>
          <w:color w:val="000000"/>
          <w:sz w:val="20"/>
          <w:szCs w:val="20"/>
        </w:rPr>
        <w:t>approx</w:t>
      </w:r>
      <w:proofErr w:type="spellEnd"/>
      <w:r>
        <w:rPr>
          <w:color w:val="000000"/>
          <w:sz w:val="20"/>
          <w:szCs w:val="20"/>
        </w:rPr>
        <w:t xml:space="preserve"> 50% FSH</w:t>
      </w:r>
    </w:p>
    <w:p w:rsidR="00FA5634" w:rsidRDefault="00FA5634" w:rsidP="0006289E">
      <w:pPr>
        <w:numPr>
          <w:ilvl w:val="0"/>
          <w:numId w:val="34"/>
        </w:numPr>
        <w:spacing w:after="0" w:line="276" w:lineRule="auto"/>
        <w:ind w:left="851" w:right="42" w:hanging="284"/>
        <w:rPr>
          <w:color w:val="000000"/>
          <w:sz w:val="20"/>
          <w:szCs w:val="20"/>
        </w:rPr>
      </w:pPr>
      <w:r>
        <w:rPr>
          <w:color w:val="000000"/>
          <w:sz w:val="20"/>
          <w:szCs w:val="20"/>
        </w:rPr>
        <w:t>The steps are resolved when their echoes are clearly separated at 50% FSH or below.</w:t>
      </w:r>
    </w:p>
    <w:p w:rsidR="00FA5634" w:rsidRDefault="00FA5634" w:rsidP="00FA5634">
      <w:pPr>
        <w:spacing w:after="0"/>
        <w:ind w:left="567" w:right="42"/>
        <w:rPr>
          <w:color w:val="000000"/>
          <w:sz w:val="20"/>
          <w:szCs w:val="20"/>
        </w:rPr>
      </w:pPr>
    </w:p>
    <w:p w:rsidR="00FA5634" w:rsidRDefault="00FA5634" w:rsidP="00FA5634">
      <w:pPr>
        <w:spacing w:after="0"/>
        <w:ind w:left="567" w:right="42"/>
        <w:rPr>
          <w:color w:val="000000"/>
          <w:sz w:val="20"/>
          <w:szCs w:val="20"/>
        </w:rPr>
      </w:pPr>
      <w:r>
        <w:rPr>
          <w:color w:val="000000"/>
          <w:sz w:val="20"/>
          <w:szCs w:val="20"/>
        </w:rPr>
        <w:t>Tolerances:</w:t>
      </w:r>
    </w:p>
    <w:p w:rsidR="00FA5634" w:rsidRDefault="00FA5634" w:rsidP="0006289E">
      <w:pPr>
        <w:pStyle w:val="ListParagraph"/>
        <w:numPr>
          <w:ilvl w:val="0"/>
          <w:numId w:val="35"/>
        </w:numPr>
        <w:spacing w:after="0" w:line="252" w:lineRule="auto"/>
        <w:ind w:left="851" w:right="42" w:hanging="284"/>
        <w:rPr>
          <w:color w:val="000000"/>
          <w:sz w:val="20"/>
          <w:szCs w:val="20"/>
        </w:rPr>
      </w:pPr>
      <w:r>
        <w:rPr>
          <w:color w:val="000000"/>
          <w:sz w:val="20"/>
          <w:szCs w:val="20"/>
        </w:rPr>
        <w:t>Depth (compression probes)</w:t>
      </w:r>
    </w:p>
    <w:p w:rsidR="00FA5634" w:rsidRDefault="00FA5634" w:rsidP="00FA5634">
      <w:pPr>
        <w:spacing w:after="0"/>
        <w:ind w:left="851" w:right="42"/>
        <w:rPr>
          <w:color w:val="000000"/>
          <w:sz w:val="20"/>
          <w:szCs w:val="20"/>
        </w:rPr>
      </w:pPr>
      <w:r>
        <w:rPr>
          <w:color w:val="000000"/>
          <w:sz w:val="20"/>
          <w:szCs w:val="20"/>
        </w:rPr>
        <w:t>4 – 6 MHz 3mm step and 4mm step</w:t>
      </w:r>
    </w:p>
    <w:p w:rsidR="00FA5634" w:rsidRDefault="00FA5634" w:rsidP="00FA5634">
      <w:pPr>
        <w:spacing w:after="0"/>
        <w:ind w:left="851" w:right="42"/>
        <w:rPr>
          <w:color w:val="000000"/>
          <w:sz w:val="20"/>
          <w:szCs w:val="20"/>
        </w:rPr>
      </w:pPr>
      <w:r>
        <w:rPr>
          <w:color w:val="000000"/>
          <w:sz w:val="20"/>
          <w:szCs w:val="20"/>
        </w:rPr>
        <w:t>2 – 2.25 MHz 5mm step</w:t>
      </w:r>
    </w:p>
    <w:p w:rsidR="00FA5634" w:rsidRDefault="00FA5634" w:rsidP="0006289E">
      <w:pPr>
        <w:pStyle w:val="ListParagraph"/>
        <w:numPr>
          <w:ilvl w:val="0"/>
          <w:numId w:val="35"/>
        </w:numPr>
        <w:spacing w:after="0" w:line="252" w:lineRule="auto"/>
        <w:ind w:left="851" w:right="42" w:hanging="284"/>
        <w:rPr>
          <w:color w:val="000000"/>
          <w:sz w:val="20"/>
          <w:szCs w:val="20"/>
        </w:rPr>
      </w:pPr>
      <w:r>
        <w:rPr>
          <w:color w:val="000000"/>
          <w:sz w:val="20"/>
          <w:szCs w:val="20"/>
        </w:rPr>
        <w:t>Angular (shear wave probes)</w:t>
      </w:r>
    </w:p>
    <w:p w:rsidR="00FA5634" w:rsidRDefault="00FA5634" w:rsidP="00FA5634">
      <w:pPr>
        <w:spacing w:after="0"/>
        <w:ind w:left="851" w:right="42"/>
        <w:rPr>
          <w:color w:val="000000"/>
          <w:sz w:val="20"/>
          <w:szCs w:val="20"/>
        </w:rPr>
      </w:pPr>
      <w:r>
        <w:rPr>
          <w:color w:val="000000"/>
          <w:sz w:val="20"/>
          <w:szCs w:val="20"/>
        </w:rPr>
        <w:t>4 – 6 MHz 2mm and 3mm step</w:t>
      </w:r>
    </w:p>
    <w:p w:rsidR="00FA5634" w:rsidRDefault="00FA5634" w:rsidP="00FA5634">
      <w:pPr>
        <w:spacing w:after="0"/>
        <w:ind w:left="851" w:right="42"/>
        <w:rPr>
          <w:color w:val="000000"/>
          <w:sz w:val="20"/>
          <w:szCs w:val="20"/>
        </w:rPr>
      </w:pPr>
      <w:r>
        <w:rPr>
          <w:color w:val="000000"/>
          <w:sz w:val="20"/>
          <w:szCs w:val="20"/>
        </w:rPr>
        <w:t>2 – 2.25 MHz 4mm and 5mm step</w:t>
      </w: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r>
        <w:rPr>
          <w:noProof/>
          <w:lang w:val="en-US"/>
        </w:rPr>
        <w:drawing>
          <wp:anchor distT="0" distB="0" distL="114300" distR="114300" simplePos="0" relativeHeight="251697152" behindDoc="0" locked="0" layoutInCell="1" allowOverlap="1">
            <wp:simplePos x="0" y="0"/>
            <wp:positionH relativeFrom="column">
              <wp:posOffset>821055</wp:posOffset>
            </wp:positionH>
            <wp:positionV relativeFrom="paragraph">
              <wp:posOffset>23495</wp:posOffset>
            </wp:positionV>
            <wp:extent cx="5038725" cy="3409950"/>
            <wp:effectExtent l="0" t="0" r="952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8725" cy="3409950"/>
                    </a:xfrm>
                    <a:prstGeom prst="rect">
                      <a:avLst/>
                    </a:prstGeom>
                    <a:noFill/>
                  </pic:spPr>
                </pic:pic>
              </a:graphicData>
            </a:graphic>
            <wp14:sizeRelH relativeFrom="page">
              <wp14:pctWidth>0</wp14:pctWidth>
            </wp14:sizeRelH>
            <wp14:sizeRelV relativeFrom="page">
              <wp14:pctHeight>0</wp14:pctHeight>
            </wp14:sizeRelV>
          </wp:anchor>
        </w:drawing>
      </w: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0D2C17" w:rsidP="00FA5634">
      <w:pPr>
        <w:pStyle w:val="Heading2"/>
        <w:ind w:left="567" w:hanging="567"/>
        <w:rPr>
          <w:rFonts w:ascii="Calibri" w:eastAsia="Times New Roman" w:hAnsi="Calibri" w:cs="Calibri"/>
          <w:b/>
          <w:bCs/>
          <w:color w:val="auto"/>
          <w:sz w:val="20"/>
          <w:szCs w:val="20"/>
        </w:rPr>
      </w:pPr>
      <w:bookmarkStart w:id="69" w:name="_Toc477441687"/>
      <w:bookmarkStart w:id="70" w:name="_Toc483492956"/>
      <w:r>
        <w:rPr>
          <w:rFonts w:ascii="Calibri" w:eastAsia="Times New Roman" w:hAnsi="Calibri" w:cs="Calibri"/>
          <w:b/>
          <w:bCs/>
          <w:color w:val="auto"/>
          <w:sz w:val="20"/>
          <w:szCs w:val="20"/>
        </w:rPr>
        <w:lastRenderedPageBreak/>
        <w:t>9</w:t>
      </w:r>
      <w:r w:rsidR="00FA5634">
        <w:rPr>
          <w:rFonts w:ascii="Calibri" w:eastAsia="Times New Roman" w:hAnsi="Calibri" w:cs="Calibri"/>
          <w:b/>
          <w:bCs/>
          <w:color w:val="auto"/>
          <w:sz w:val="20"/>
          <w:szCs w:val="20"/>
        </w:rPr>
        <w:t>.15</w:t>
      </w:r>
      <w:r w:rsidR="00096070">
        <w:rPr>
          <w:rFonts w:ascii="Calibri" w:eastAsia="Times New Roman" w:hAnsi="Calibri" w:cs="Calibri"/>
          <w:b/>
          <w:bCs/>
          <w:color w:val="auto"/>
          <w:sz w:val="20"/>
          <w:szCs w:val="20"/>
        </w:rPr>
        <w:tab/>
      </w:r>
      <w:r w:rsidR="00FA5634">
        <w:rPr>
          <w:rFonts w:ascii="Calibri" w:eastAsia="Times New Roman" w:hAnsi="Calibri" w:cs="Calibri"/>
          <w:b/>
          <w:bCs/>
          <w:color w:val="auto"/>
          <w:sz w:val="20"/>
          <w:szCs w:val="20"/>
        </w:rPr>
        <w:t>Signal to Noise Ratio (Reverberation)</w:t>
      </w:r>
      <w:bookmarkEnd w:id="69"/>
      <w:bookmarkEnd w:id="70"/>
    </w:p>
    <w:p w:rsidR="00FA5634" w:rsidRDefault="00FA5634" w:rsidP="00FA5634">
      <w:pPr>
        <w:spacing w:after="0"/>
        <w:ind w:right="42"/>
        <w:jc w:val="center"/>
        <w:rPr>
          <w:rFonts w:ascii="Calibri" w:hAnsi="Calibri" w:cs="Calibri"/>
          <w:color w:val="000000"/>
          <w:sz w:val="20"/>
          <w:szCs w:val="20"/>
        </w:rPr>
      </w:pPr>
    </w:p>
    <w:p w:rsidR="00FA5634" w:rsidRDefault="00FA5634" w:rsidP="00FA5634">
      <w:pPr>
        <w:spacing w:after="0"/>
        <w:ind w:left="567" w:right="42"/>
        <w:rPr>
          <w:color w:val="000000"/>
          <w:sz w:val="20"/>
          <w:szCs w:val="20"/>
        </w:rPr>
      </w:pPr>
      <w:r>
        <w:rPr>
          <w:color w:val="000000"/>
          <w:sz w:val="20"/>
          <w:szCs w:val="20"/>
        </w:rPr>
        <w:t>Equipment</w:t>
      </w:r>
    </w:p>
    <w:p w:rsidR="00FA5634" w:rsidRDefault="00FA5634" w:rsidP="0006289E">
      <w:pPr>
        <w:numPr>
          <w:ilvl w:val="0"/>
          <w:numId w:val="35"/>
        </w:numPr>
        <w:spacing w:after="0" w:line="276" w:lineRule="auto"/>
        <w:ind w:left="851" w:right="42" w:hanging="284"/>
        <w:rPr>
          <w:color w:val="000000"/>
          <w:sz w:val="20"/>
          <w:szCs w:val="20"/>
        </w:rPr>
      </w:pPr>
      <w:r>
        <w:rPr>
          <w:color w:val="000000"/>
          <w:sz w:val="20"/>
          <w:szCs w:val="20"/>
        </w:rPr>
        <w:t xml:space="preserve">A2 block </w:t>
      </w:r>
    </w:p>
    <w:p w:rsidR="00FA5634" w:rsidRDefault="00FA5634" w:rsidP="0006289E">
      <w:pPr>
        <w:numPr>
          <w:ilvl w:val="0"/>
          <w:numId w:val="35"/>
        </w:numPr>
        <w:spacing w:after="0" w:line="276" w:lineRule="auto"/>
        <w:ind w:left="851" w:right="42" w:hanging="284"/>
        <w:rPr>
          <w:color w:val="000000"/>
          <w:sz w:val="20"/>
          <w:szCs w:val="20"/>
        </w:rPr>
      </w:pPr>
      <w:r>
        <w:rPr>
          <w:color w:val="000000"/>
          <w:sz w:val="20"/>
          <w:szCs w:val="20"/>
        </w:rPr>
        <w:t>Flaw Detector</w:t>
      </w:r>
    </w:p>
    <w:p w:rsidR="00FA5634" w:rsidRDefault="00FA5634" w:rsidP="0006289E">
      <w:pPr>
        <w:numPr>
          <w:ilvl w:val="0"/>
          <w:numId w:val="35"/>
        </w:numPr>
        <w:spacing w:after="0" w:line="276" w:lineRule="auto"/>
        <w:ind w:left="851" w:right="42" w:hanging="284"/>
        <w:rPr>
          <w:color w:val="000000"/>
          <w:sz w:val="20"/>
          <w:szCs w:val="20"/>
        </w:rPr>
      </w:pPr>
      <w:r>
        <w:rPr>
          <w:color w:val="000000"/>
          <w:sz w:val="20"/>
          <w:szCs w:val="20"/>
        </w:rPr>
        <w:t>Cables</w:t>
      </w:r>
    </w:p>
    <w:p w:rsidR="00FA5634" w:rsidRDefault="00FA5634" w:rsidP="0006289E">
      <w:pPr>
        <w:numPr>
          <w:ilvl w:val="0"/>
          <w:numId w:val="35"/>
        </w:numPr>
        <w:spacing w:after="0" w:line="276" w:lineRule="auto"/>
        <w:ind w:left="851" w:right="42" w:hanging="284"/>
        <w:rPr>
          <w:color w:val="000000"/>
          <w:sz w:val="20"/>
          <w:szCs w:val="20"/>
        </w:rPr>
      </w:pPr>
      <w:proofErr w:type="spellStart"/>
      <w:r>
        <w:rPr>
          <w:color w:val="000000"/>
          <w:sz w:val="20"/>
          <w:szCs w:val="20"/>
        </w:rPr>
        <w:t>Couplant</w:t>
      </w:r>
      <w:proofErr w:type="spellEnd"/>
    </w:p>
    <w:p w:rsidR="00FA5634" w:rsidRDefault="00FA5634" w:rsidP="0006289E">
      <w:pPr>
        <w:numPr>
          <w:ilvl w:val="0"/>
          <w:numId w:val="35"/>
        </w:numPr>
        <w:spacing w:after="0" w:line="276" w:lineRule="auto"/>
        <w:ind w:left="851" w:right="42" w:hanging="284"/>
        <w:rPr>
          <w:color w:val="000000"/>
          <w:sz w:val="20"/>
          <w:szCs w:val="20"/>
        </w:rPr>
      </w:pPr>
      <w:r>
        <w:rPr>
          <w:color w:val="000000"/>
          <w:sz w:val="20"/>
          <w:szCs w:val="20"/>
        </w:rPr>
        <w:t>Compression or shear wave probe.</w:t>
      </w:r>
    </w:p>
    <w:p w:rsidR="00FA5634" w:rsidRDefault="00FA5634" w:rsidP="00FA5634">
      <w:pPr>
        <w:spacing w:after="0"/>
        <w:ind w:left="567" w:right="42"/>
        <w:rPr>
          <w:i/>
          <w:iCs/>
          <w:color w:val="000000"/>
          <w:sz w:val="20"/>
          <w:szCs w:val="20"/>
        </w:rPr>
      </w:pPr>
      <w:r>
        <w:rPr>
          <w:i/>
          <w:iCs/>
          <w:color w:val="000000"/>
          <w:sz w:val="20"/>
          <w:szCs w:val="20"/>
        </w:rPr>
        <w:t>Note:  suppression must be switched off</w:t>
      </w:r>
    </w:p>
    <w:p w:rsidR="00FA5634" w:rsidRDefault="00FA5634" w:rsidP="00FA5634">
      <w:pPr>
        <w:spacing w:after="0"/>
        <w:ind w:left="567" w:right="42"/>
        <w:rPr>
          <w:color w:val="000000"/>
          <w:sz w:val="20"/>
          <w:szCs w:val="20"/>
        </w:rPr>
      </w:pPr>
    </w:p>
    <w:p w:rsidR="00FA5634" w:rsidRDefault="00FA5634" w:rsidP="00FA5634">
      <w:pPr>
        <w:spacing w:after="0"/>
        <w:ind w:left="567" w:right="42"/>
        <w:rPr>
          <w:color w:val="000000"/>
          <w:sz w:val="20"/>
          <w:szCs w:val="20"/>
        </w:rPr>
      </w:pPr>
      <w:r>
        <w:rPr>
          <w:color w:val="000000"/>
          <w:sz w:val="20"/>
          <w:szCs w:val="20"/>
        </w:rPr>
        <w:t>Method</w:t>
      </w:r>
    </w:p>
    <w:p w:rsidR="00FA5634" w:rsidRDefault="00FA5634" w:rsidP="0006289E">
      <w:pPr>
        <w:numPr>
          <w:ilvl w:val="0"/>
          <w:numId w:val="36"/>
        </w:numPr>
        <w:spacing w:after="0" w:line="276" w:lineRule="auto"/>
        <w:ind w:left="851" w:right="42" w:hanging="284"/>
        <w:rPr>
          <w:color w:val="000000"/>
          <w:sz w:val="20"/>
          <w:szCs w:val="20"/>
        </w:rPr>
      </w:pPr>
      <w:r>
        <w:rPr>
          <w:color w:val="000000"/>
          <w:sz w:val="20"/>
          <w:szCs w:val="20"/>
        </w:rPr>
        <w:t>Place probe on block to receive a signal from 1.5mm SDH.</w:t>
      </w:r>
    </w:p>
    <w:p w:rsidR="00FA5634" w:rsidRDefault="00FA5634" w:rsidP="0006289E">
      <w:pPr>
        <w:numPr>
          <w:ilvl w:val="0"/>
          <w:numId w:val="36"/>
        </w:numPr>
        <w:spacing w:after="0" w:line="276" w:lineRule="auto"/>
        <w:ind w:left="851" w:right="42" w:hanging="284"/>
        <w:rPr>
          <w:color w:val="000000"/>
          <w:sz w:val="20"/>
          <w:szCs w:val="20"/>
        </w:rPr>
      </w:pPr>
      <w:r>
        <w:rPr>
          <w:color w:val="000000"/>
          <w:sz w:val="20"/>
          <w:szCs w:val="20"/>
        </w:rPr>
        <w:t>Maximize the signal.</w:t>
      </w:r>
    </w:p>
    <w:p w:rsidR="00FA5634" w:rsidRDefault="00FA5634" w:rsidP="0006289E">
      <w:pPr>
        <w:numPr>
          <w:ilvl w:val="0"/>
          <w:numId w:val="36"/>
        </w:numPr>
        <w:spacing w:after="0" w:line="276" w:lineRule="auto"/>
        <w:ind w:left="851" w:right="42" w:hanging="284"/>
        <w:rPr>
          <w:color w:val="000000"/>
          <w:sz w:val="20"/>
          <w:szCs w:val="20"/>
        </w:rPr>
      </w:pPr>
      <w:r>
        <w:rPr>
          <w:color w:val="000000"/>
          <w:sz w:val="20"/>
          <w:szCs w:val="20"/>
        </w:rPr>
        <w:t>Adjust gain to 20% FSH.</w:t>
      </w:r>
    </w:p>
    <w:p w:rsidR="00FA5634" w:rsidRDefault="00FA5634" w:rsidP="0006289E">
      <w:pPr>
        <w:numPr>
          <w:ilvl w:val="0"/>
          <w:numId w:val="36"/>
        </w:numPr>
        <w:spacing w:after="0" w:line="276" w:lineRule="auto"/>
        <w:ind w:left="851" w:right="42" w:hanging="284"/>
        <w:rPr>
          <w:color w:val="000000"/>
          <w:sz w:val="20"/>
          <w:szCs w:val="20"/>
        </w:rPr>
      </w:pPr>
      <w:r>
        <w:rPr>
          <w:color w:val="000000"/>
          <w:sz w:val="20"/>
          <w:szCs w:val="20"/>
        </w:rPr>
        <w:t>Note the gain setting.</w:t>
      </w:r>
    </w:p>
    <w:p w:rsidR="00FA5634" w:rsidRDefault="00FA5634" w:rsidP="0006289E">
      <w:pPr>
        <w:numPr>
          <w:ilvl w:val="0"/>
          <w:numId w:val="36"/>
        </w:numPr>
        <w:spacing w:after="0" w:line="276" w:lineRule="auto"/>
        <w:ind w:left="851" w:right="42" w:hanging="284"/>
        <w:rPr>
          <w:color w:val="000000"/>
          <w:sz w:val="20"/>
          <w:szCs w:val="20"/>
        </w:rPr>
      </w:pPr>
      <w:r>
        <w:rPr>
          <w:color w:val="000000"/>
          <w:sz w:val="20"/>
          <w:szCs w:val="20"/>
        </w:rPr>
        <w:t>Increase the gain until noise reaches 20% FSH.</w:t>
      </w:r>
    </w:p>
    <w:p w:rsidR="00FA5634" w:rsidRDefault="00FA5634" w:rsidP="0006289E">
      <w:pPr>
        <w:numPr>
          <w:ilvl w:val="0"/>
          <w:numId w:val="36"/>
        </w:numPr>
        <w:spacing w:after="0" w:line="276" w:lineRule="auto"/>
        <w:ind w:left="851" w:right="42" w:hanging="284"/>
        <w:rPr>
          <w:color w:val="000000"/>
          <w:sz w:val="20"/>
          <w:szCs w:val="20"/>
        </w:rPr>
      </w:pPr>
      <w:r>
        <w:rPr>
          <w:color w:val="000000"/>
          <w:sz w:val="20"/>
          <w:szCs w:val="20"/>
        </w:rPr>
        <w:t>Note the gain setting</w:t>
      </w:r>
    </w:p>
    <w:p w:rsidR="00FA5634" w:rsidRDefault="00FA5634" w:rsidP="0006289E">
      <w:pPr>
        <w:numPr>
          <w:ilvl w:val="0"/>
          <w:numId w:val="36"/>
        </w:numPr>
        <w:spacing w:after="0" w:line="276" w:lineRule="auto"/>
        <w:ind w:left="851" w:right="42" w:hanging="284"/>
        <w:rPr>
          <w:color w:val="000000"/>
          <w:sz w:val="20"/>
          <w:szCs w:val="20"/>
        </w:rPr>
      </w:pPr>
      <w:r>
        <w:rPr>
          <w:color w:val="000000"/>
          <w:sz w:val="20"/>
          <w:szCs w:val="20"/>
        </w:rPr>
        <w:t>Express the result as the difference between the two attenuator readings in decibels.</w:t>
      </w:r>
    </w:p>
    <w:p w:rsidR="00FA5634" w:rsidRDefault="00FA5634" w:rsidP="00FA5634">
      <w:pPr>
        <w:spacing w:after="0"/>
        <w:ind w:left="567" w:right="42"/>
        <w:rPr>
          <w:color w:val="000000"/>
          <w:sz w:val="20"/>
          <w:szCs w:val="20"/>
        </w:rPr>
      </w:pPr>
    </w:p>
    <w:p w:rsidR="00FA5634" w:rsidRDefault="00FA5634" w:rsidP="00FA5634">
      <w:pPr>
        <w:spacing w:after="0"/>
        <w:ind w:left="567" w:right="42"/>
        <w:rPr>
          <w:i/>
          <w:iCs/>
          <w:color w:val="000000"/>
          <w:sz w:val="20"/>
          <w:szCs w:val="20"/>
        </w:rPr>
      </w:pPr>
      <w:r>
        <w:rPr>
          <w:i/>
          <w:iCs/>
          <w:color w:val="000000"/>
          <w:sz w:val="20"/>
          <w:szCs w:val="20"/>
        </w:rPr>
        <w:t>Note:  Signal to noise to be checked for every single DAC.</w:t>
      </w: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r>
        <w:rPr>
          <w:noProof/>
          <w:lang w:val="en-US"/>
        </w:rPr>
        <w:drawing>
          <wp:anchor distT="0" distB="0" distL="114300" distR="114300" simplePos="0" relativeHeight="251698176" behindDoc="0" locked="0" layoutInCell="1" allowOverlap="1">
            <wp:simplePos x="0" y="0"/>
            <wp:positionH relativeFrom="column">
              <wp:posOffset>618490</wp:posOffset>
            </wp:positionH>
            <wp:positionV relativeFrom="paragraph">
              <wp:posOffset>81280</wp:posOffset>
            </wp:positionV>
            <wp:extent cx="5362575" cy="2762250"/>
            <wp:effectExtent l="0" t="0" r="9525"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62575" cy="2762250"/>
                    </a:xfrm>
                    <a:prstGeom prst="rect">
                      <a:avLst/>
                    </a:prstGeom>
                    <a:noFill/>
                  </pic:spPr>
                </pic:pic>
              </a:graphicData>
            </a:graphic>
            <wp14:sizeRelH relativeFrom="page">
              <wp14:pctWidth>0</wp14:pctWidth>
            </wp14:sizeRelH>
            <wp14:sizeRelV relativeFrom="page">
              <wp14:pctHeight>0</wp14:pctHeight>
            </wp14:sizeRelV>
          </wp:anchor>
        </w:drawing>
      </w: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0D2C17" w:rsidP="00FA5634">
      <w:pPr>
        <w:pStyle w:val="Heading2"/>
        <w:ind w:left="567" w:hanging="567"/>
        <w:rPr>
          <w:rFonts w:ascii="Calibri" w:eastAsia="Times New Roman" w:hAnsi="Calibri" w:cs="Calibri"/>
          <w:b/>
          <w:bCs/>
          <w:color w:val="auto"/>
          <w:sz w:val="20"/>
          <w:szCs w:val="20"/>
        </w:rPr>
      </w:pPr>
      <w:bookmarkStart w:id="71" w:name="_Toc477441688"/>
      <w:bookmarkStart w:id="72" w:name="_Toc483492957"/>
      <w:r>
        <w:rPr>
          <w:rFonts w:ascii="Calibri" w:eastAsia="Times New Roman" w:hAnsi="Calibri" w:cs="Calibri"/>
          <w:b/>
          <w:bCs/>
          <w:color w:val="auto"/>
          <w:sz w:val="20"/>
          <w:szCs w:val="20"/>
        </w:rPr>
        <w:lastRenderedPageBreak/>
        <w:t>9</w:t>
      </w:r>
      <w:r w:rsidR="00FA5634">
        <w:rPr>
          <w:rFonts w:ascii="Calibri" w:eastAsia="Times New Roman" w:hAnsi="Calibri" w:cs="Calibri"/>
          <w:b/>
          <w:bCs/>
          <w:color w:val="auto"/>
          <w:sz w:val="20"/>
          <w:szCs w:val="20"/>
        </w:rPr>
        <w:t>.16</w:t>
      </w:r>
      <w:r w:rsidR="00096070">
        <w:rPr>
          <w:rFonts w:ascii="Calibri" w:eastAsia="Times New Roman" w:hAnsi="Calibri" w:cs="Calibri"/>
          <w:b/>
          <w:bCs/>
          <w:color w:val="auto"/>
          <w:sz w:val="20"/>
          <w:szCs w:val="20"/>
        </w:rPr>
        <w:tab/>
      </w:r>
      <w:r w:rsidR="00FA5634">
        <w:rPr>
          <w:rFonts w:ascii="Calibri" w:eastAsia="Times New Roman" w:hAnsi="Calibri" w:cs="Calibri"/>
          <w:b/>
          <w:bCs/>
          <w:color w:val="auto"/>
          <w:sz w:val="20"/>
          <w:szCs w:val="20"/>
        </w:rPr>
        <w:t>6db Horizontal Beam Spread (45º / 60º / 70º)</w:t>
      </w:r>
      <w:bookmarkEnd w:id="71"/>
      <w:bookmarkEnd w:id="72"/>
    </w:p>
    <w:p w:rsidR="00FA5634" w:rsidRDefault="00FA5634" w:rsidP="00FA5634">
      <w:pPr>
        <w:spacing w:after="0"/>
        <w:ind w:right="42"/>
        <w:jc w:val="center"/>
        <w:rPr>
          <w:rFonts w:ascii="Calibri" w:hAnsi="Calibri" w:cs="Calibri"/>
          <w:color w:val="000000"/>
          <w:sz w:val="20"/>
          <w:szCs w:val="20"/>
        </w:rPr>
      </w:pPr>
    </w:p>
    <w:p w:rsidR="00FA5634" w:rsidRDefault="00FA5634" w:rsidP="00FA5634">
      <w:pPr>
        <w:spacing w:after="0"/>
        <w:ind w:left="567" w:right="42"/>
        <w:rPr>
          <w:color w:val="000000"/>
          <w:sz w:val="20"/>
          <w:szCs w:val="20"/>
        </w:rPr>
      </w:pPr>
      <w:r>
        <w:rPr>
          <w:color w:val="000000"/>
          <w:sz w:val="20"/>
          <w:szCs w:val="20"/>
        </w:rPr>
        <w:t>Equipment</w:t>
      </w:r>
    </w:p>
    <w:p w:rsidR="00FA5634" w:rsidRDefault="00FA5634" w:rsidP="0006289E">
      <w:pPr>
        <w:numPr>
          <w:ilvl w:val="0"/>
          <w:numId w:val="37"/>
        </w:numPr>
        <w:spacing w:after="0" w:line="276" w:lineRule="auto"/>
        <w:ind w:right="42"/>
        <w:contextualSpacing/>
        <w:rPr>
          <w:color w:val="000000"/>
          <w:sz w:val="20"/>
          <w:szCs w:val="20"/>
        </w:rPr>
      </w:pPr>
      <w:r>
        <w:rPr>
          <w:color w:val="000000"/>
          <w:sz w:val="20"/>
          <w:szCs w:val="20"/>
        </w:rPr>
        <w:t>A5 block</w:t>
      </w:r>
    </w:p>
    <w:p w:rsidR="00FA5634" w:rsidRDefault="00FA5634" w:rsidP="0006289E">
      <w:pPr>
        <w:numPr>
          <w:ilvl w:val="0"/>
          <w:numId w:val="37"/>
        </w:numPr>
        <w:spacing w:after="0" w:line="276" w:lineRule="auto"/>
        <w:ind w:right="42"/>
        <w:contextualSpacing/>
        <w:rPr>
          <w:color w:val="000000"/>
          <w:sz w:val="20"/>
          <w:szCs w:val="20"/>
        </w:rPr>
      </w:pPr>
      <w:r>
        <w:rPr>
          <w:color w:val="000000"/>
          <w:sz w:val="20"/>
          <w:szCs w:val="20"/>
        </w:rPr>
        <w:t>Flaw Detector</w:t>
      </w:r>
    </w:p>
    <w:p w:rsidR="00FA5634" w:rsidRDefault="00FA5634" w:rsidP="0006289E">
      <w:pPr>
        <w:numPr>
          <w:ilvl w:val="0"/>
          <w:numId w:val="37"/>
        </w:numPr>
        <w:spacing w:after="0" w:line="276" w:lineRule="auto"/>
        <w:ind w:right="42"/>
        <w:contextualSpacing/>
        <w:rPr>
          <w:color w:val="000000"/>
          <w:sz w:val="20"/>
          <w:szCs w:val="20"/>
        </w:rPr>
      </w:pPr>
      <w:r>
        <w:rPr>
          <w:color w:val="000000"/>
          <w:sz w:val="20"/>
          <w:szCs w:val="20"/>
        </w:rPr>
        <w:t>Cables</w:t>
      </w:r>
    </w:p>
    <w:p w:rsidR="00FA5634" w:rsidRDefault="00FA5634" w:rsidP="0006289E">
      <w:pPr>
        <w:numPr>
          <w:ilvl w:val="0"/>
          <w:numId w:val="37"/>
        </w:numPr>
        <w:spacing w:after="0" w:line="276" w:lineRule="auto"/>
        <w:ind w:right="42"/>
        <w:contextualSpacing/>
        <w:rPr>
          <w:color w:val="000000"/>
          <w:sz w:val="20"/>
          <w:szCs w:val="20"/>
        </w:rPr>
      </w:pPr>
      <w:proofErr w:type="spellStart"/>
      <w:r>
        <w:rPr>
          <w:color w:val="000000"/>
          <w:sz w:val="20"/>
          <w:szCs w:val="20"/>
        </w:rPr>
        <w:t>Couplant</w:t>
      </w:r>
      <w:proofErr w:type="spellEnd"/>
    </w:p>
    <w:p w:rsidR="00FA5634" w:rsidRDefault="00FA5634" w:rsidP="0006289E">
      <w:pPr>
        <w:numPr>
          <w:ilvl w:val="0"/>
          <w:numId w:val="37"/>
        </w:numPr>
        <w:spacing w:after="0" w:line="276" w:lineRule="auto"/>
        <w:ind w:right="42"/>
        <w:contextualSpacing/>
        <w:rPr>
          <w:color w:val="000000"/>
          <w:sz w:val="20"/>
          <w:szCs w:val="20"/>
        </w:rPr>
      </w:pPr>
      <w:r>
        <w:rPr>
          <w:color w:val="000000"/>
          <w:sz w:val="20"/>
          <w:szCs w:val="20"/>
        </w:rPr>
        <w:t>Shear wave probes</w:t>
      </w:r>
    </w:p>
    <w:p w:rsidR="00FA5634" w:rsidRDefault="00FA5634" w:rsidP="0006289E">
      <w:pPr>
        <w:numPr>
          <w:ilvl w:val="0"/>
          <w:numId w:val="37"/>
        </w:numPr>
        <w:spacing w:after="0" w:line="276" w:lineRule="auto"/>
        <w:ind w:right="42"/>
        <w:contextualSpacing/>
        <w:rPr>
          <w:color w:val="000000"/>
          <w:sz w:val="20"/>
          <w:szCs w:val="20"/>
        </w:rPr>
      </w:pPr>
      <w:r>
        <w:rPr>
          <w:color w:val="000000"/>
          <w:sz w:val="20"/>
          <w:szCs w:val="20"/>
        </w:rPr>
        <w:t>Ruler</w:t>
      </w:r>
    </w:p>
    <w:p w:rsidR="00FA5634" w:rsidRDefault="00FA5634" w:rsidP="0006289E">
      <w:pPr>
        <w:numPr>
          <w:ilvl w:val="0"/>
          <w:numId w:val="37"/>
        </w:numPr>
        <w:spacing w:after="0" w:line="276" w:lineRule="auto"/>
        <w:ind w:right="42"/>
        <w:contextualSpacing/>
        <w:rPr>
          <w:color w:val="000000"/>
          <w:sz w:val="20"/>
          <w:szCs w:val="20"/>
        </w:rPr>
      </w:pPr>
      <w:r>
        <w:rPr>
          <w:color w:val="000000"/>
          <w:sz w:val="20"/>
          <w:szCs w:val="20"/>
        </w:rPr>
        <w:t>Pencil</w:t>
      </w:r>
    </w:p>
    <w:p w:rsidR="00FA5634" w:rsidRDefault="00FA5634" w:rsidP="00FA5634">
      <w:pPr>
        <w:spacing w:after="0"/>
        <w:ind w:left="567" w:right="42"/>
        <w:rPr>
          <w:color w:val="000000"/>
          <w:sz w:val="20"/>
          <w:szCs w:val="20"/>
        </w:rPr>
      </w:pPr>
    </w:p>
    <w:p w:rsidR="00FA5634" w:rsidRDefault="00FA5634" w:rsidP="00FA5634">
      <w:pPr>
        <w:spacing w:after="0"/>
        <w:ind w:left="567" w:right="42"/>
        <w:rPr>
          <w:color w:val="000000"/>
          <w:sz w:val="20"/>
          <w:szCs w:val="20"/>
        </w:rPr>
      </w:pPr>
      <w:r>
        <w:rPr>
          <w:color w:val="000000"/>
          <w:sz w:val="20"/>
          <w:szCs w:val="20"/>
        </w:rPr>
        <w:t>Method</w:t>
      </w:r>
    </w:p>
    <w:p w:rsidR="00FA5634" w:rsidRDefault="00FA5634" w:rsidP="0006289E">
      <w:pPr>
        <w:numPr>
          <w:ilvl w:val="0"/>
          <w:numId w:val="38"/>
        </w:numPr>
        <w:spacing w:after="0" w:line="276" w:lineRule="auto"/>
        <w:ind w:left="851" w:right="42" w:hanging="284"/>
        <w:rPr>
          <w:color w:val="000000"/>
          <w:sz w:val="20"/>
          <w:szCs w:val="20"/>
        </w:rPr>
      </w:pPr>
      <w:r>
        <w:rPr>
          <w:color w:val="000000"/>
          <w:sz w:val="20"/>
          <w:szCs w:val="20"/>
        </w:rPr>
        <w:t>Calibrate time base (45º 0-100mm; 60° &amp; 70° 0 – 200mm)</w:t>
      </w:r>
    </w:p>
    <w:p w:rsidR="00FA5634" w:rsidRDefault="00FA5634" w:rsidP="0006289E">
      <w:pPr>
        <w:numPr>
          <w:ilvl w:val="0"/>
          <w:numId w:val="38"/>
        </w:numPr>
        <w:spacing w:after="0" w:line="276" w:lineRule="auto"/>
        <w:ind w:left="851" w:right="42" w:hanging="284"/>
        <w:rPr>
          <w:color w:val="000000"/>
          <w:sz w:val="20"/>
          <w:szCs w:val="20"/>
        </w:rPr>
      </w:pPr>
      <w:r>
        <w:rPr>
          <w:color w:val="000000"/>
          <w:sz w:val="20"/>
          <w:szCs w:val="20"/>
        </w:rPr>
        <w:t>Target the 13mm hole</w:t>
      </w:r>
    </w:p>
    <w:p w:rsidR="00FA5634" w:rsidRDefault="00FA5634" w:rsidP="0006289E">
      <w:pPr>
        <w:numPr>
          <w:ilvl w:val="0"/>
          <w:numId w:val="38"/>
        </w:numPr>
        <w:spacing w:after="0" w:line="276" w:lineRule="auto"/>
        <w:ind w:left="851" w:right="42" w:hanging="284"/>
        <w:rPr>
          <w:color w:val="000000"/>
          <w:sz w:val="20"/>
          <w:szCs w:val="20"/>
        </w:rPr>
      </w:pPr>
      <w:r>
        <w:rPr>
          <w:color w:val="000000"/>
          <w:sz w:val="20"/>
          <w:szCs w:val="20"/>
        </w:rPr>
        <w:t>Maximize the signal</w:t>
      </w:r>
    </w:p>
    <w:p w:rsidR="00FA5634" w:rsidRDefault="00FA5634" w:rsidP="0006289E">
      <w:pPr>
        <w:numPr>
          <w:ilvl w:val="0"/>
          <w:numId w:val="38"/>
        </w:numPr>
        <w:spacing w:after="0" w:line="276" w:lineRule="auto"/>
        <w:ind w:left="851" w:right="42" w:hanging="284"/>
        <w:rPr>
          <w:color w:val="000000"/>
          <w:sz w:val="20"/>
          <w:szCs w:val="20"/>
        </w:rPr>
      </w:pPr>
      <w:r>
        <w:rPr>
          <w:color w:val="000000"/>
          <w:sz w:val="20"/>
          <w:szCs w:val="20"/>
        </w:rPr>
        <w:t>Adjust gain to set the signal to 80% FSH</w:t>
      </w:r>
    </w:p>
    <w:p w:rsidR="00FA5634" w:rsidRDefault="00FA5634" w:rsidP="0006289E">
      <w:pPr>
        <w:numPr>
          <w:ilvl w:val="0"/>
          <w:numId w:val="38"/>
        </w:numPr>
        <w:spacing w:after="0" w:line="276" w:lineRule="auto"/>
        <w:ind w:left="851" w:right="42" w:hanging="284"/>
        <w:rPr>
          <w:color w:val="000000"/>
          <w:sz w:val="20"/>
          <w:szCs w:val="20"/>
        </w:rPr>
      </w:pPr>
      <w:r>
        <w:rPr>
          <w:color w:val="000000"/>
          <w:sz w:val="20"/>
          <w:szCs w:val="20"/>
        </w:rPr>
        <w:t xml:space="preserve">Add in 6 </w:t>
      </w:r>
      <w:proofErr w:type="spellStart"/>
      <w:r>
        <w:rPr>
          <w:color w:val="000000"/>
          <w:sz w:val="20"/>
          <w:szCs w:val="20"/>
        </w:rPr>
        <w:t>db</w:t>
      </w:r>
      <w:proofErr w:type="spellEnd"/>
    </w:p>
    <w:p w:rsidR="00FA5634" w:rsidRDefault="00FA5634" w:rsidP="0006289E">
      <w:pPr>
        <w:numPr>
          <w:ilvl w:val="0"/>
          <w:numId w:val="38"/>
        </w:numPr>
        <w:spacing w:after="0" w:line="276" w:lineRule="auto"/>
        <w:ind w:left="851" w:right="42" w:hanging="284"/>
        <w:rPr>
          <w:color w:val="000000"/>
          <w:sz w:val="20"/>
          <w:szCs w:val="20"/>
        </w:rPr>
      </w:pPr>
      <w:r>
        <w:rPr>
          <w:color w:val="000000"/>
          <w:sz w:val="20"/>
          <w:szCs w:val="20"/>
        </w:rPr>
        <w:t>Move probe sideways until signal drops to 80% FSH</w:t>
      </w:r>
    </w:p>
    <w:p w:rsidR="00FA5634" w:rsidRDefault="00FA5634" w:rsidP="0006289E">
      <w:pPr>
        <w:numPr>
          <w:ilvl w:val="0"/>
          <w:numId w:val="38"/>
        </w:numPr>
        <w:spacing w:after="0" w:line="276" w:lineRule="auto"/>
        <w:ind w:left="851" w:right="42" w:hanging="284"/>
        <w:rPr>
          <w:color w:val="000000"/>
          <w:sz w:val="20"/>
          <w:szCs w:val="20"/>
        </w:rPr>
      </w:pPr>
      <w:r>
        <w:rPr>
          <w:color w:val="000000"/>
          <w:sz w:val="20"/>
          <w:szCs w:val="20"/>
        </w:rPr>
        <w:t>Mark top of block in front of probe</w:t>
      </w:r>
    </w:p>
    <w:p w:rsidR="00FA5634" w:rsidRDefault="00FA5634" w:rsidP="0006289E">
      <w:pPr>
        <w:numPr>
          <w:ilvl w:val="0"/>
          <w:numId w:val="38"/>
        </w:numPr>
        <w:spacing w:after="0" w:line="276" w:lineRule="auto"/>
        <w:ind w:left="851" w:right="42" w:hanging="284"/>
        <w:rPr>
          <w:color w:val="000000"/>
          <w:sz w:val="20"/>
          <w:szCs w:val="20"/>
        </w:rPr>
      </w:pPr>
      <w:r>
        <w:rPr>
          <w:color w:val="000000"/>
          <w:sz w:val="20"/>
          <w:szCs w:val="20"/>
        </w:rPr>
        <w:t>Measure distance from side of block to pencil mark and subtract 22mm</w:t>
      </w:r>
    </w:p>
    <w:p w:rsidR="00FA5634" w:rsidRDefault="00FA5634" w:rsidP="0006289E">
      <w:pPr>
        <w:numPr>
          <w:ilvl w:val="0"/>
          <w:numId w:val="38"/>
        </w:numPr>
        <w:spacing w:after="0" w:line="276" w:lineRule="auto"/>
        <w:ind w:left="851" w:right="42" w:hanging="284"/>
        <w:rPr>
          <w:color w:val="000000"/>
          <w:sz w:val="20"/>
          <w:szCs w:val="20"/>
        </w:rPr>
      </w:pPr>
      <w:r>
        <w:rPr>
          <w:color w:val="000000"/>
          <w:sz w:val="20"/>
          <w:szCs w:val="20"/>
        </w:rPr>
        <w:t>Repeat steps 2 to 8 from other side of hole</w:t>
      </w:r>
    </w:p>
    <w:p w:rsidR="00FA5634" w:rsidRDefault="00FA5634" w:rsidP="0006289E">
      <w:pPr>
        <w:numPr>
          <w:ilvl w:val="0"/>
          <w:numId w:val="38"/>
        </w:numPr>
        <w:spacing w:after="0" w:line="276" w:lineRule="auto"/>
        <w:ind w:left="851" w:right="42" w:hanging="284"/>
        <w:rPr>
          <w:color w:val="000000"/>
          <w:sz w:val="20"/>
          <w:szCs w:val="20"/>
        </w:rPr>
      </w:pPr>
      <w:r>
        <w:rPr>
          <w:color w:val="000000"/>
          <w:sz w:val="20"/>
          <w:szCs w:val="20"/>
        </w:rPr>
        <w:t>Repeat steps 2 to 9 for at least three other holes</w:t>
      </w:r>
    </w:p>
    <w:p w:rsidR="00FA5634" w:rsidRDefault="00FA5634" w:rsidP="0006289E">
      <w:pPr>
        <w:numPr>
          <w:ilvl w:val="0"/>
          <w:numId w:val="38"/>
        </w:numPr>
        <w:spacing w:after="0" w:line="276" w:lineRule="auto"/>
        <w:ind w:left="851" w:right="42" w:hanging="284"/>
        <w:rPr>
          <w:color w:val="000000"/>
          <w:sz w:val="20"/>
          <w:szCs w:val="20"/>
        </w:rPr>
      </w:pPr>
      <w:r>
        <w:rPr>
          <w:color w:val="000000"/>
          <w:sz w:val="20"/>
          <w:szCs w:val="20"/>
        </w:rPr>
        <w:t>Plot these reading’s on graph paper</w:t>
      </w:r>
    </w:p>
    <w:p w:rsidR="00FA5634" w:rsidRDefault="00FA5634" w:rsidP="00FA5634">
      <w:pPr>
        <w:spacing w:after="0"/>
        <w:ind w:right="42"/>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r>
        <w:rPr>
          <w:noProof/>
          <w:lang w:val="en-US"/>
        </w:rPr>
        <w:drawing>
          <wp:anchor distT="0" distB="0" distL="114300" distR="114300" simplePos="0" relativeHeight="251699200" behindDoc="0" locked="0" layoutInCell="1" allowOverlap="1">
            <wp:simplePos x="0" y="0"/>
            <wp:positionH relativeFrom="column">
              <wp:posOffset>759460</wp:posOffset>
            </wp:positionH>
            <wp:positionV relativeFrom="paragraph">
              <wp:posOffset>20955</wp:posOffset>
            </wp:positionV>
            <wp:extent cx="4991735" cy="3543300"/>
            <wp:effectExtent l="0" t="0" r="0" b="0"/>
            <wp:wrapNone/>
            <wp:docPr id="1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oup 25"/>
                    <pic:cNvPicPr>
                      <a:picLocks noChangeArrowheads="1"/>
                    </pic:cNvPicPr>
                  </pic:nvPicPr>
                  <pic:blipFill>
                    <a:blip r:embed="rId25">
                      <a:extLst>
                        <a:ext uri="{28A0092B-C50C-407E-A947-70E740481C1C}">
                          <a14:useLocalDpi xmlns:a14="http://schemas.microsoft.com/office/drawing/2010/main" val="0"/>
                        </a:ext>
                      </a:extLst>
                    </a:blip>
                    <a:srcRect r="-14"/>
                    <a:stretch>
                      <a:fillRect/>
                    </a:stretch>
                  </pic:blipFill>
                  <pic:spPr bwMode="auto">
                    <a:xfrm>
                      <a:off x="0" y="0"/>
                      <a:ext cx="4991735" cy="3543300"/>
                    </a:xfrm>
                    <a:prstGeom prst="rect">
                      <a:avLst/>
                    </a:prstGeom>
                    <a:noFill/>
                  </pic:spPr>
                </pic:pic>
              </a:graphicData>
            </a:graphic>
            <wp14:sizeRelH relativeFrom="page">
              <wp14:pctWidth>0</wp14:pctWidth>
            </wp14:sizeRelH>
            <wp14:sizeRelV relativeFrom="page">
              <wp14:pctHeight>0</wp14:pctHeight>
            </wp14:sizeRelV>
          </wp:anchor>
        </w:drawing>
      </w: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0D2C17" w:rsidP="00FA5634">
      <w:pPr>
        <w:pStyle w:val="Heading2"/>
        <w:ind w:left="567" w:hanging="567"/>
        <w:rPr>
          <w:rFonts w:ascii="Calibri" w:eastAsia="Times New Roman" w:hAnsi="Calibri" w:cs="Calibri"/>
          <w:b/>
          <w:bCs/>
          <w:color w:val="auto"/>
          <w:sz w:val="20"/>
          <w:szCs w:val="20"/>
        </w:rPr>
      </w:pPr>
      <w:bookmarkStart w:id="73" w:name="_Toc477441689"/>
      <w:bookmarkStart w:id="74" w:name="_Toc483492958"/>
      <w:r>
        <w:rPr>
          <w:rFonts w:ascii="Calibri" w:eastAsia="Times New Roman" w:hAnsi="Calibri" w:cs="Calibri"/>
          <w:b/>
          <w:bCs/>
          <w:color w:val="auto"/>
          <w:sz w:val="20"/>
          <w:szCs w:val="20"/>
        </w:rPr>
        <w:lastRenderedPageBreak/>
        <w:t>9</w:t>
      </w:r>
      <w:r w:rsidR="00FA5634">
        <w:rPr>
          <w:rFonts w:ascii="Calibri" w:eastAsia="Times New Roman" w:hAnsi="Calibri" w:cs="Calibri"/>
          <w:b/>
          <w:bCs/>
          <w:color w:val="auto"/>
          <w:sz w:val="20"/>
          <w:szCs w:val="20"/>
        </w:rPr>
        <w:t>.17</w:t>
      </w:r>
      <w:r w:rsidR="00096070">
        <w:rPr>
          <w:rFonts w:ascii="Calibri" w:eastAsia="Times New Roman" w:hAnsi="Calibri" w:cs="Calibri"/>
          <w:b/>
          <w:bCs/>
          <w:color w:val="auto"/>
          <w:sz w:val="20"/>
          <w:szCs w:val="20"/>
        </w:rPr>
        <w:tab/>
      </w:r>
      <w:r w:rsidR="00FA5634">
        <w:rPr>
          <w:rFonts w:ascii="Calibri" w:eastAsia="Times New Roman" w:hAnsi="Calibri" w:cs="Calibri"/>
          <w:b/>
          <w:bCs/>
          <w:color w:val="auto"/>
          <w:sz w:val="20"/>
          <w:szCs w:val="20"/>
        </w:rPr>
        <w:t>6db Vertical Beam Spread (45º / 60º / 70º)</w:t>
      </w:r>
      <w:bookmarkEnd w:id="73"/>
      <w:bookmarkEnd w:id="74"/>
    </w:p>
    <w:p w:rsidR="00FA5634" w:rsidRDefault="00FA5634" w:rsidP="00FA5634">
      <w:pPr>
        <w:spacing w:after="0"/>
        <w:ind w:right="42"/>
        <w:jc w:val="center"/>
        <w:rPr>
          <w:rFonts w:ascii="Calibri" w:hAnsi="Calibri" w:cs="Calibri"/>
          <w:color w:val="000000"/>
          <w:sz w:val="20"/>
          <w:szCs w:val="20"/>
        </w:rPr>
      </w:pPr>
    </w:p>
    <w:p w:rsidR="00FA5634" w:rsidRDefault="00FA5634" w:rsidP="00FA5634">
      <w:pPr>
        <w:spacing w:after="0"/>
        <w:ind w:left="567" w:right="42"/>
        <w:rPr>
          <w:color w:val="000000"/>
          <w:sz w:val="20"/>
          <w:szCs w:val="20"/>
        </w:rPr>
      </w:pPr>
      <w:r>
        <w:rPr>
          <w:color w:val="000000"/>
          <w:sz w:val="20"/>
          <w:szCs w:val="20"/>
        </w:rPr>
        <w:t>Equipment</w:t>
      </w:r>
    </w:p>
    <w:p w:rsidR="00FA5634" w:rsidRDefault="00FA5634" w:rsidP="0006289E">
      <w:pPr>
        <w:numPr>
          <w:ilvl w:val="0"/>
          <w:numId w:val="39"/>
        </w:numPr>
        <w:spacing w:after="0" w:line="276" w:lineRule="auto"/>
        <w:ind w:right="42"/>
        <w:rPr>
          <w:color w:val="000000"/>
          <w:sz w:val="20"/>
          <w:szCs w:val="20"/>
        </w:rPr>
      </w:pPr>
      <w:r>
        <w:rPr>
          <w:color w:val="000000"/>
          <w:sz w:val="20"/>
          <w:szCs w:val="20"/>
        </w:rPr>
        <w:t>A5 block</w:t>
      </w:r>
    </w:p>
    <w:p w:rsidR="00FA5634" w:rsidRDefault="00FA5634" w:rsidP="0006289E">
      <w:pPr>
        <w:numPr>
          <w:ilvl w:val="0"/>
          <w:numId w:val="39"/>
        </w:numPr>
        <w:spacing w:after="0" w:line="276" w:lineRule="auto"/>
        <w:ind w:right="42"/>
        <w:rPr>
          <w:color w:val="000000"/>
          <w:sz w:val="20"/>
          <w:szCs w:val="20"/>
        </w:rPr>
      </w:pPr>
      <w:r>
        <w:rPr>
          <w:color w:val="000000"/>
          <w:sz w:val="20"/>
          <w:szCs w:val="20"/>
        </w:rPr>
        <w:t>Flaw Detector</w:t>
      </w:r>
    </w:p>
    <w:p w:rsidR="00FA5634" w:rsidRDefault="00FA5634" w:rsidP="0006289E">
      <w:pPr>
        <w:numPr>
          <w:ilvl w:val="0"/>
          <w:numId w:val="39"/>
        </w:numPr>
        <w:spacing w:after="0" w:line="276" w:lineRule="auto"/>
        <w:ind w:right="42"/>
        <w:rPr>
          <w:color w:val="000000"/>
          <w:sz w:val="20"/>
          <w:szCs w:val="20"/>
        </w:rPr>
      </w:pPr>
      <w:r>
        <w:rPr>
          <w:color w:val="000000"/>
          <w:sz w:val="20"/>
          <w:szCs w:val="20"/>
        </w:rPr>
        <w:t>Cables</w:t>
      </w:r>
    </w:p>
    <w:p w:rsidR="00FA5634" w:rsidRDefault="00FA5634" w:rsidP="0006289E">
      <w:pPr>
        <w:numPr>
          <w:ilvl w:val="0"/>
          <w:numId w:val="39"/>
        </w:numPr>
        <w:spacing w:after="0" w:line="276" w:lineRule="auto"/>
        <w:ind w:right="42"/>
        <w:rPr>
          <w:color w:val="000000"/>
          <w:sz w:val="20"/>
          <w:szCs w:val="20"/>
        </w:rPr>
      </w:pPr>
      <w:r>
        <w:rPr>
          <w:color w:val="000000"/>
          <w:sz w:val="20"/>
          <w:szCs w:val="20"/>
        </w:rPr>
        <w:t>Shear wave probes</w:t>
      </w:r>
    </w:p>
    <w:p w:rsidR="00FA5634" w:rsidRDefault="00FA5634" w:rsidP="0006289E">
      <w:pPr>
        <w:numPr>
          <w:ilvl w:val="0"/>
          <w:numId w:val="39"/>
        </w:numPr>
        <w:spacing w:after="0" w:line="276" w:lineRule="auto"/>
        <w:ind w:right="42"/>
        <w:rPr>
          <w:color w:val="000000"/>
          <w:sz w:val="20"/>
          <w:szCs w:val="20"/>
        </w:rPr>
      </w:pPr>
      <w:proofErr w:type="spellStart"/>
      <w:r>
        <w:rPr>
          <w:color w:val="000000"/>
          <w:sz w:val="20"/>
          <w:szCs w:val="20"/>
        </w:rPr>
        <w:t>Couplant</w:t>
      </w:r>
      <w:proofErr w:type="spellEnd"/>
    </w:p>
    <w:p w:rsidR="00FA5634" w:rsidRDefault="00FA5634" w:rsidP="0006289E">
      <w:pPr>
        <w:numPr>
          <w:ilvl w:val="0"/>
          <w:numId w:val="39"/>
        </w:numPr>
        <w:spacing w:after="0" w:line="276" w:lineRule="auto"/>
        <w:ind w:right="42"/>
        <w:rPr>
          <w:color w:val="000000"/>
          <w:sz w:val="20"/>
          <w:szCs w:val="20"/>
        </w:rPr>
      </w:pPr>
      <w:r>
        <w:rPr>
          <w:color w:val="000000"/>
          <w:sz w:val="20"/>
          <w:szCs w:val="20"/>
        </w:rPr>
        <w:t>Ruler</w:t>
      </w:r>
    </w:p>
    <w:p w:rsidR="00FA5634" w:rsidRDefault="00FA5634" w:rsidP="0006289E">
      <w:pPr>
        <w:numPr>
          <w:ilvl w:val="0"/>
          <w:numId w:val="39"/>
        </w:numPr>
        <w:spacing w:after="0" w:line="276" w:lineRule="auto"/>
        <w:ind w:right="42"/>
        <w:rPr>
          <w:color w:val="000000"/>
          <w:sz w:val="20"/>
          <w:szCs w:val="20"/>
        </w:rPr>
      </w:pPr>
      <w:r>
        <w:rPr>
          <w:color w:val="000000"/>
          <w:sz w:val="20"/>
          <w:szCs w:val="20"/>
        </w:rPr>
        <w:t>Pencil</w:t>
      </w:r>
    </w:p>
    <w:p w:rsidR="00FA5634" w:rsidRDefault="00FA5634" w:rsidP="00FA5634">
      <w:pPr>
        <w:spacing w:after="0"/>
        <w:ind w:left="567" w:right="42"/>
        <w:rPr>
          <w:color w:val="000000"/>
          <w:sz w:val="20"/>
          <w:szCs w:val="20"/>
        </w:rPr>
      </w:pPr>
    </w:p>
    <w:p w:rsidR="00FA5634" w:rsidRDefault="00FA5634" w:rsidP="00FA5634">
      <w:pPr>
        <w:spacing w:after="0"/>
        <w:ind w:left="567" w:right="42"/>
        <w:rPr>
          <w:color w:val="000000"/>
          <w:sz w:val="20"/>
          <w:szCs w:val="20"/>
        </w:rPr>
      </w:pPr>
      <w:r>
        <w:rPr>
          <w:color w:val="000000"/>
          <w:sz w:val="20"/>
          <w:szCs w:val="20"/>
        </w:rPr>
        <w:t>Method</w:t>
      </w:r>
    </w:p>
    <w:p w:rsidR="00FA5634" w:rsidRDefault="00FA5634" w:rsidP="0006289E">
      <w:pPr>
        <w:numPr>
          <w:ilvl w:val="0"/>
          <w:numId w:val="40"/>
        </w:numPr>
        <w:spacing w:after="0" w:line="276" w:lineRule="auto"/>
        <w:ind w:left="851" w:right="42" w:hanging="284"/>
        <w:rPr>
          <w:color w:val="000000"/>
          <w:sz w:val="20"/>
          <w:szCs w:val="20"/>
        </w:rPr>
      </w:pPr>
      <w:r>
        <w:rPr>
          <w:color w:val="000000"/>
          <w:sz w:val="20"/>
          <w:szCs w:val="20"/>
        </w:rPr>
        <w:t>Mark line on side of block from holes to scanning surface.</w:t>
      </w:r>
    </w:p>
    <w:p w:rsidR="00FA5634" w:rsidRDefault="00FA5634" w:rsidP="0006289E">
      <w:pPr>
        <w:numPr>
          <w:ilvl w:val="0"/>
          <w:numId w:val="40"/>
        </w:numPr>
        <w:spacing w:after="0" w:line="276" w:lineRule="auto"/>
        <w:ind w:left="851" w:right="42" w:hanging="284"/>
        <w:rPr>
          <w:color w:val="000000"/>
          <w:sz w:val="20"/>
          <w:szCs w:val="20"/>
        </w:rPr>
      </w:pPr>
      <w:r>
        <w:rPr>
          <w:color w:val="000000"/>
          <w:sz w:val="20"/>
          <w:szCs w:val="20"/>
        </w:rPr>
        <w:t>Calibrate time base (45° 0 – 100mm, 60° &amp; 70° 0 – 200mm).</w:t>
      </w:r>
    </w:p>
    <w:p w:rsidR="00FA5634" w:rsidRDefault="00FA5634" w:rsidP="0006289E">
      <w:pPr>
        <w:numPr>
          <w:ilvl w:val="0"/>
          <w:numId w:val="40"/>
        </w:numPr>
        <w:spacing w:after="0" w:line="276" w:lineRule="auto"/>
        <w:ind w:left="851" w:right="42" w:hanging="284"/>
        <w:rPr>
          <w:color w:val="000000"/>
          <w:sz w:val="20"/>
          <w:szCs w:val="20"/>
        </w:rPr>
      </w:pPr>
      <w:r>
        <w:rPr>
          <w:color w:val="000000"/>
          <w:sz w:val="20"/>
          <w:szCs w:val="20"/>
        </w:rPr>
        <w:t>Target the 13mm hole.</w:t>
      </w:r>
    </w:p>
    <w:p w:rsidR="00FA5634" w:rsidRDefault="00FA5634" w:rsidP="0006289E">
      <w:pPr>
        <w:numPr>
          <w:ilvl w:val="0"/>
          <w:numId w:val="40"/>
        </w:numPr>
        <w:spacing w:after="0" w:line="276" w:lineRule="auto"/>
        <w:ind w:left="851" w:right="42" w:hanging="284"/>
        <w:rPr>
          <w:color w:val="000000"/>
          <w:sz w:val="20"/>
          <w:szCs w:val="20"/>
        </w:rPr>
      </w:pPr>
      <w:r>
        <w:rPr>
          <w:color w:val="000000"/>
          <w:sz w:val="20"/>
          <w:szCs w:val="20"/>
        </w:rPr>
        <w:t>Maximize the signal</w:t>
      </w:r>
    </w:p>
    <w:p w:rsidR="00FA5634" w:rsidRDefault="00FA5634" w:rsidP="0006289E">
      <w:pPr>
        <w:numPr>
          <w:ilvl w:val="0"/>
          <w:numId w:val="40"/>
        </w:numPr>
        <w:spacing w:after="0" w:line="276" w:lineRule="auto"/>
        <w:ind w:left="851" w:right="42" w:hanging="284"/>
        <w:rPr>
          <w:color w:val="000000"/>
          <w:sz w:val="20"/>
          <w:szCs w:val="20"/>
        </w:rPr>
      </w:pPr>
      <w:r>
        <w:rPr>
          <w:color w:val="000000"/>
          <w:sz w:val="20"/>
          <w:szCs w:val="20"/>
        </w:rPr>
        <w:t>Mark side of block in line with index point.</w:t>
      </w:r>
    </w:p>
    <w:p w:rsidR="00FA5634" w:rsidRDefault="00FA5634" w:rsidP="0006289E">
      <w:pPr>
        <w:numPr>
          <w:ilvl w:val="0"/>
          <w:numId w:val="40"/>
        </w:numPr>
        <w:spacing w:after="0" w:line="276" w:lineRule="auto"/>
        <w:ind w:left="851" w:right="42" w:hanging="284"/>
        <w:rPr>
          <w:color w:val="000000"/>
          <w:sz w:val="20"/>
          <w:szCs w:val="20"/>
        </w:rPr>
      </w:pPr>
      <w:r>
        <w:rPr>
          <w:color w:val="000000"/>
          <w:sz w:val="20"/>
          <w:szCs w:val="20"/>
        </w:rPr>
        <w:t>Adjust gain to set the signal to 80% FSH</w:t>
      </w:r>
    </w:p>
    <w:p w:rsidR="00FA5634" w:rsidRDefault="00FA5634" w:rsidP="0006289E">
      <w:pPr>
        <w:numPr>
          <w:ilvl w:val="0"/>
          <w:numId w:val="40"/>
        </w:numPr>
        <w:spacing w:after="0" w:line="276" w:lineRule="auto"/>
        <w:ind w:left="851" w:right="42" w:hanging="284"/>
        <w:rPr>
          <w:color w:val="000000"/>
          <w:sz w:val="20"/>
          <w:szCs w:val="20"/>
        </w:rPr>
      </w:pPr>
      <w:r>
        <w:rPr>
          <w:color w:val="000000"/>
          <w:sz w:val="20"/>
          <w:szCs w:val="20"/>
        </w:rPr>
        <w:t>Add in 6 db.</w:t>
      </w:r>
    </w:p>
    <w:p w:rsidR="00FA5634" w:rsidRDefault="00FA5634" w:rsidP="0006289E">
      <w:pPr>
        <w:numPr>
          <w:ilvl w:val="0"/>
          <w:numId w:val="40"/>
        </w:numPr>
        <w:spacing w:after="0" w:line="276" w:lineRule="auto"/>
        <w:ind w:left="851" w:right="42" w:hanging="284"/>
        <w:rPr>
          <w:color w:val="000000"/>
          <w:sz w:val="20"/>
          <w:szCs w:val="20"/>
        </w:rPr>
      </w:pPr>
      <w:r>
        <w:rPr>
          <w:color w:val="000000"/>
          <w:sz w:val="20"/>
          <w:szCs w:val="20"/>
        </w:rPr>
        <w:t>Move probe forward until signal drips to 80% FSH.</w:t>
      </w:r>
    </w:p>
    <w:p w:rsidR="00FA5634" w:rsidRDefault="00FA5634" w:rsidP="0006289E">
      <w:pPr>
        <w:numPr>
          <w:ilvl w:val="0"/>
          <w:numId w:val="40"/>
        </w:numPr>
        <w:spacing w:after="0" w:line="276" w:lineRule="auto"/>
        <w:ind w:left="851" w:right="42" w:hanging="284"/>
        <w:rPr>
          <w:color w:val="000000"/>
          <w:sz w:val="20"/>
          <w:szCs w:val="20"/>
        </w:rPr>
      </w:pPr>
      <w:r>
        <w:rPr>
          <w:color w:val="000000"/>
          <w:sz w:val="20"/>
          <w:szCs w:val="20"/>
        </w:rPr>
        <w:t>Mark side of block in line with index point.</w:t>
      </w:r>
    </w:p>
    <w:p w:rsidR="00FA5634" w:rsidRDefault="00FA5634" w:rsidP="0006289E">
      <w:pPr>
        <w:numPr>
          <w:ilvl w:val="0"/>
          <w:numId w:val="40"/>
        </w:numPr>
        <w:spacing w:after="0" w:line="276" w:lineRule="auto"/>
        <w:ind w:left="851" w:right="42" w:hanging="284"/>
        <w:rPr>
          <w:color w:val="000000"/>
          <w:sz w:val="20"/>
          <w:szCs w:val="20"/>
        </w:rPr>
      </w:pPr>
      <w:r>
        <w:rPr>
          <w:color w:val="000000"/>
          <w:sz w:val="20"/>
          <w:szCs w:val="20"/>
        </w:rPr>
        <w:t>Move probe backwards through original position until signal drips to 80% FSH.</w:t>
      </w:r>
    </w:p>
    <w:p w:rsidR="00FA5634" w:rsidRDefault="00FA5634" w:rsidP="0006289E">
      <w:pPr>
        <w:numPr>
          <w:ilvl w:val="0"/>
          <w:numId w:val="40"/>
        </w:numPr>
        <w:spacing w:after="0" w:line="276" w:lineRule="auto"/>
        <w:ind w:left="851" w:right="42" w:hanging="284"/>
        <w:rPr>
          <w:color w:val="000000"/>
          <w:sz w:val="20"/>
          <w:szCs w:val="20"/>
        </w:rPr>
      </w:pPr>
      <w:r>
        <w:rPr>
          <w:color w:val="000000"/>
          <w:sz w:val="20"/>
          <w:szCs w:val="20"/>
        </w:rPr>
        <w:t>Mark side of block in line with index point.</w:t>
      </w:r>
    </w:p>
    <w:p w:rsidR="00FA5634" w:rsidRDefault="00FA5634" w:rsidP="0006289E">
      <w:pPr>
        <w:numPr>
          <w:ilvl w:val="0"/>
          <w:numId w:val="40"/>
        </w:numPr>
        <w:spacing w:after="0" w:line="276" w:lineRule="auto"/>
        <w:ind w:left="851" w:right="42" w:hanging="284"/>
        <w:rPr>
          <w:color w:val="000000"/>
          <w:sz w:val="20"/>
          <w:szCs w:val="20"/>
        </w:rPr>
      </w:pPr>
      <w:r>
        <w:rPr>
          <w:color w:val="000000"/>
          <w:sz w:val="20"/>
          <w:szCs w:val="20"/>
        </w:rPr>
        <w:t>Measure distance from mark (in line with hole) to index point marks.</w:t>
      </w:r>
    </w:p>
    <w:p w:rsidR="00FA5634" w:rsidRDefault="00FA5634" w:rsidP="0006289E">
      <w:pPr>
        <w:numPr>
          <w:ilvl w:val="0"/>
          <w:numId w:val="40"/>
        </w:numPr>
        <w:spacing w:after="0" w:line="276" w:lineRule="auto"/>
        <w:ind w:left="851" w:right="42" w:hanging="284"/>
        <w:rPr>
          <w:color w:val="000000"/>
          <w:sz w:val="20"/>
          <w:szCs w:val="20"/>
        </w:rPr>
      </w:pPr>
      <w:r>
        <w:rPr>
          <w:color w:val="000000"/>
          <w:sz w:val="20"/>
          <w:szCs w:val="20"/>
        </w:rPr>
        <w:t>Plot these distances on a graph in line with 13mm depth.</w:t>
      </w:r>
    </w:p>
    <w:p w:rsidR="00FA5634" w:rsidRDefault="00FA5634" w:rsidP="0006289E">
      <w:pPr>
        <w:numPr>
          <w:ilvl w:val="0"/>
          <w:numId w:val="40"/>
        </w:numPr>
        <w:spacing w:after="0" w:line="276" w:lineRule="auto"/>
        <w:ind w:left="851" w:right="42" w:hanging="284"/>
        <w:rPr>
          <w:color w:val="000000"/>
          <w:sz w:val="20"/>
          <w:szCs w:val="20"/>
        </w:rPr>
      </w:pPr>
      <w:r>
        <w:rPr>
          <w:color w:val="000000"/>
          <w:sz w:val="20"/>
          <w:szCs w:val="20"/>
        </w:rPr>
        <w:t xml:space="preserve">Repeat steps 3 to 13 for at least three more holes. </w:t>
      </w: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r>
        <w:rPr>
          <w:noProof/>
          <w:lang w:val="en-US"/>
        </w:rPr>
        <w:drawing>
          <wp:anchor distT="0" distB="0" distL="114300" distR="114300" simplePos="0" relativeHeight="251700224" behindDoc="0" locked="0" layoutInCell="1" allowOverlap="1">
            <wp:simplePos x="0" y="0"/>
            <wp:positionH relativeFrom="column">
              <wp:posOffset>741680</wp:posOffset>
            </wp:positionH>
            <wp:positionV relativeFrom="paragraph">
              <wp:posOffset>103505</wp:posOffset>
            </wp:positionV>
            <wp:extent cx="4991735" cy="3543300"/>
            <wp:effectExtent l="0" t="0" r="0" b="0"/>
            <wp:wrapNone/>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oup 8"/>
                    <pic:cNvPicPr>
                      <a:picLocks noChangeArrowheads="1"/>
                    </pic:cNvPicPr>
                  </pic:nvPicPr>
                  <pic:blipFill>
                    <a:blip r:embed="rId26">
                      <a:extLst>
                        <a:ext uri="{28A0092B-C50C-407E-A947-70E740481C1C}">
                          <a14:useLocalDpi xmlns:a14="http://schemas.microsoft.com/office/drawing/2010/main" val="0"/>
                        </a:ext>
                      </a:extLst>
                    </a:blip>
                    <a:srcRect r="-14"/>
                    <a:stretch>
                      <a:fillRect/>
                    </a:stretch>
                  </pic:blipFill>
                  <pic:spPr bwMode="auto">
                    <a:xfrm>
                      <a:off x="0" y="0"/>
                      <a:ext cx="4991735" cy="3543300"/>
                    </a:xfrm>
                    <a:prstGeom prst="rect">
                      <a:avLst/>
                    </a:prstGeom>
                    <a:noFill/>
                  </pic:spPr>
                </pic:pic>
              </a:graphicData>
            </a:graphic>
            <wp14:sizeRelH relativeFrom="page">
              <wp14:pctWidth>0</wp14:pctWidth>
            </wp14:sizeRelH>
            <wp14:sizeRelV relativeFrom="page">
              <wp14:pctHeight>0</wp14:pctHeight>
            </wp14:sizeRelV>
          </wp:anchor>
        </w:drawing>
      </w: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0D2C17" w:rsidP="00FA5634">
      <w:pPr>
        <w:pStyle w:val="Heading2"/>
        <w:ind w:left="567" w:hanging="567"/>
        <w:rPr>
          <w:rFonts w:ascii="Calibri" w:eastAsia="Times New Roman" w:hAnsi="Calibri" w:cs="Calibri"/>
          <w:b/>
          <w:bCs/>
          <w:color w:val="auto"/>
          <w:sz w:val="20"/>
          <w:szCs w:val="20"/>
        </w:rPr>
      </w:pPr>
      <w:bookmarkStart w:id="75" w:name="_Toc477441690"/>
      <w:bookmarkStart w:id="76" w:name="_Toc483492959"/>
      <w:r>
        <w:rPr>
          <w:rFonts w:ascii="Calibri" w:eastAsia="Times New Roman" w:hAnsi="Calibri" w:cs="Calibri"/>
          <w:b/>
          <w:bCs/>
          <w:color w:val="auto"/>
          <w:sz w:val="20"/>
          <w:szCs w:val="20"/>
        </w:rPr>
        <w:lastRenderedPageBreak/>
        <w:t>9</w:t>
      </w:r>
      <w:r w:rsidR="00FA5634">
        <w:rPr>
          <w:rFonts w:ascii="Calibri" w:eastAsia="Times New Roman" w:hAnsi="Calibri" w:cs="Calibri"/>
          <w:b/>
          <w:bCs/>
          <w:color w:val="auto"/>
          <w:sz w:val="20"/>
          <w:szCs w:val="20"/>
        </w:rPr>
        <w:t>.18</w:t>
      </w:r>
      <w:r w:rsidR="00096070">
        <w:rPr>
          <w:rFonts w:ascii="Calibri" w:eastAsia="Times New Roman" w:hAnsi="Calibri" w:cs="Calibri"/>
          <w:b/>
          <w:bCs/>
          <w:color w:val="auto"/>
          <w:sz w:val="20"/>
          <w:szCs w:val="20"/>
        </w:rPr>
        <w:tab/>
      </w:r>
      <w:r w:rsidR="00FA5634">
        <w:rPr>
          <w:rFonts w:ascii="Calibri" w:eastAsia="Times New Roman" w:hAnsi="Calibri" w:cs="Calibri"/>
          <w:b/>
          <w:bCs/>
          <w:color w:val="auto"/>
          <w:sz w:val="20"/>
          <w:szCs w:val="20"/>
        </w:rPr>
        <w:t>20db Horizontal Beam Spread (45º / 60º / 70º)</w:t>
      </w:r>
      <w:bookmarkEnd w:id="75"/>
      <w:bookmarkEnd w:id="76"/>
    </w:p>
    <w:p w:rsidR="00FA5634" w:rsidRDefault="00FA5634" w:rsidP="00FA5634">
      <w:pPr>
        <w:spacing w:after="0"/>
        <w:ind w:right="42"/>
        <w:jc w:val="center"/>
        <w:rPr>
          <w:rFonts w:ascii="Calibri" w:hAnsi="Calibri" w:cs="Calibri"/>
          <w:color w:val="000000"/>
          <w:sz w:val="20"/>
          <w:szCs w:val="20"/>
        </w:rPr>
      </w:pPr>
    </w:p>
    <w:p w:rsidR="00FA5634" w:rsidRDefault="00FA5634" w:rsidP="00FA5634">
      <w:pPr>
        <w:spacing w:after="0"/>
        <w:ind w:left="567" w:right="42"/>
        <w:rPr>
          <w:color w:val="000000"/>
          <w:sz w:val="20"/>
          <w:szCs w:val="20"/>
        </w:rPr>
      </w:pPr>
      <w:r>
        <w:rPr>
          <w:color w:val="000000"/>
          <w:sz w:val="20"/>
          <w:szCs w:val="20"/>
        </w:rPr>
        <w:t>Equipment</w:t>
      </w:r>
    </w:p>
    <w:p w:rsidR="00FA5634" w:rsidRDefault="00FA5634" w:rsidP="0006289E">
      <w:pPr>
        <w:numPr>
          <w:ilvl w:val="0"/>
          <w:numId w:val="41"/>
        </w:numPr>
        <w:spacing w:after="0" w:line="276" w:lineRule="auto"/>
        <w:ind w:right="42"/>
        <w:rPr>
          <w:color w:val="000000"/>
          <w:sz w:val="20"/>
          <w:szCs w:val="20"/>
        </w:rPr>
      </w:pPr>
      <w:r>
        <w:rPr>
          <w:color w:val="000000"/>
          <w:sz w:val="20"/>
          <w:szCs w:val="20"/>
        </w:rPr>
        <w:t>A5 block</w:t>
      </w:r>
    </w:p>
    <w:p w:rsidR="00FA5634" w:rsidRDefault="00FA5634" w:rsidP="0006289E">
      <w:pPr>
        <w:numPr>
          <w:ilvl w:val="0"/>
          <w:numId w:val="41"/>
        </w:numPr>
        <w:spacing w:after="0" w:line="276" w:lineRule="auto"/>
        <w:ind w:right="42"/>
        <w:rPr>
          <w:color w:val="000000"/>
          <w:sz w:val="20"/>
          <w:szCs w:val="20"/>
        </w:rPr>
      </w:pPr>
      <w:r>
        <w:rPr>
          <w:color w:val="000000"/>
          <w:sz w:val="20"/>
          <w:szCs w:val="20"/>
        </w:rPr>
        <w:t xml:space="preserve">Shear wave probes </w:t>
      </w:r>
    </w:p>
    <w:p w:rsidR="00FA5634" w:rsidRDefault="00FA5634" w:rsidP="0006289E">
      <w:pPr>
        <w:numPr>
          <w:ilvl w:val="0"/>
          <w:numId w:val="41"/>
        </w:numPr>
        <w:spacing w:after="0" w:line="276" w:lineRule="auto"/>
        <w:ind w:right="42"/>
        <w:rPr>
          <w:color w:val="000000"/>
          <w:sz w:val="20"/>
          <w:szCs w:val="20"/>
        </w:rPr>
      </w:pPr>
      <w:r>
        <w:rPr>
          <w:color w:val="000000"/>
          <w:sz w:val="20"/>
          <w:szCs w:val="20"/>
        </w:rPr>
        <w:t>Flaw Detector</w:t>
      </w:r>
    </w:p>
    <w:p w:rsidR="00FA5634" w:rsidRDefault="00FA5634" w:rsidP="0006289E">
      <w:pPr>
        <w:numPr>
          <w:ilvl w:val="0"/>
          <w:numId w:val="41"/>
        </w:numPr>
        <w:spacing w:after="0" w:line="276" w:lineRule="auto"/>
        <w:ind w:right="42"/>
        <w:rPr>
          <w:color w:val="000000"/>
          <w:sz w:val="20"/>
          <w:szCs w:val="20"/>
        </w:rPr>
      </w:pPr>
      <w:r>
        <w:rPr>
          <w:color w:val="000000"/>
          <w:sz w:val="20"/>
          <w:szCs w:val="20"/>
        </w:rPr>
        <w:t>Cables</w:t>
      </w:r>
    </w:p>
    <w:p w:rsidR="00FA5634" w:rsidRDefault="00FA5634" w:rsidP="0006289E">
      <w:pPr>
        <w:numPr>
          <w:ilvl w:val="0"/>
          <w:numId w:val="41"/>
        </w:numPr>
        <w:spacing w:after="0" w:line="276" w:lineRule="auto"/>
        <w:ind w:right="42"/>
        <w:rPr>
          <w:color w:val="000000"/>
          <w:sz w:val="20"/>
          <w:szCs w:val="20"/>
        </w:rPr>
      </w:pPr>
      <w:proofErr w:type="spellStart"/>
      <w:r>
        <w:rPr>
          <w:color w:val="000000"/>
          <w:sz w:val="20"/>
          <w:szCs w:val="20"/>
        </w:rPr>
        <w:t>Couplant</w:t>
      </w:r>
      <w:proofErr w:type="spellEnd"/>
    </w:p>
    <w:p w:rsidR="00FA5634" w:rsidRDefault="00FA5634" w:rsidP="0006289E">
      <w:pPr>
        <w:numPr>
          <w:ilvl w:val="0"/>
          <w:numId w:val="41"/>
        </w:numPr>
        <w:spacing w:after="0" w:line="276" w:lineRule="auto"/>
        <w:ind w:right="42"/>
        <w:rPr>
          <w:color w:val="000000"/>
          <w:sz w:val="20"/>
          <w:szCs w:val="20"/>
        </w:rPr>
      </w:pPr>
      <w:r>
        <w:rPr>
          <w:color w:val="000000"/>
          <w:sz w:val="20"/>
          <w:szCs w:val="20"/>
        </w:rPr>
        <w:t>Ruler</w:t>
      </w:r>
    </w:p>
    <w:p w:rsidR="00FA5634" w:rsidRDefault="00FA5634" w:rsidP="0006289E">
      <w:pPr>
        <w:numPr>
          <w:ilvl w:val="0"/>
          <w:numId w:val="41"/>
        </w:numPr>
        <w:spacing w:after="0" w:line="276" w:lineRule="auto"/>
        <w:ind w:right="42"/>
        <w:rPr>
          <w:color w:val="000000"/>
          <w:sz w:val="20"/>
          <w:szCs w:val="20"/>
        </w:rPr>
      </w:pPr>
      <w:r>
        <w:rPr>
          <w:color w:val="000000"/>
          <w:sz w:val="20"/>
          <w:szCs w:val="20"/>
        </w:rPr>
        <w:t>Pencil</w:t>
      </w:r>
    </w:p>
    <w:p w:rsidR="00FA5634" w:rsidRDefault="00FA5634" w:rsidP="00FA5634">
      <w:pPr>
        <w:spacing w:after="0"/>
        <w:ind w:left="567" w:right="42"/>
        <w:rPr>
          <w:color w:val="000000"/>
          <w:sz w:val="20"/>
          <w:szCs w:val="20"/>
        </w:rPr>
      </w:pPr>
    </w:p>
    <w:p w:rsidR="00FA5634" w:rsidRDefault="00FA5634" w:rsidP="00FA5634">
      <w:pPr>
        <w:spacing w:after="0"/>
        <w:ind w:left="567" w:right="42"/>
        <w:rPr>
          <w:color w:val="000000"/>
          <w:sz w:val="20"/>
          <w:szCs w:val="20"/>
        </w:rPr>
      </w:pPr>
      <w:r>
        <w:rPr>
          <w:color w:val="000000"/>
          <w:sz w:val="20"/>
          <w:szCs w:val="20"/>
        </w:rPr>
        <w:t>Method</w:t>
      </w:r>
    </w:p>
    <w:p w:rsidR="00FA5634" w:rsidRDefault="00FA5634" w:rsidP="0006289E">
      <w:pPr>
        <w:numPr>
          <w:ilvl w:val="0"/>
          <w:numId w:val="42"/>
        </w:numPr>
        <w:spacing w:after="0" w:line="276" w:lineRule="auto"/>
        <w:ind w:left="851" w:right="42" w:hanging="284"/>
        <w:rPr>
          <w:color w:val="000000"/>
          <w:sz w:val="20"/>
          <w:szCs w:val="20"/>
        </w:rPr>
      </w:pPr>
      <w:r>
        <w:rPr>
          <w:color w:val="000000"/>
          <w:sz w:val="20"/>
          <w:szCs w:val="20"/>
        </w:rPr>
        <w:t>Calibrate time base (45º 0-100mm; 60° &amp; 70° 0 – 200mm).</w:t>
      </w:r>
    </w:p>
    <w:p w:rsidR="00FA5634" w:rsidRDefault="00FA5634" w:rsidP="0006289E">
      <w:pPr>
        <w:numPr>
          <w:ilvl w:val="0"/>
          <w:numId w:val="42"/>
        </w:numPr>
        <w:spacing w:after="0" w:line="276" w:lineRule="auto"/>
        <w:ind w:left="851" w:right="42" w:hanging="284"/>
        <w:rPr>
          <w:color w:val="000000"/>
          <w:sz w:val="20"/>
          <w:szCs w:val="20"/>
        </w:rPr>
      </w:pPr>
      <w:r>
        <w:rPr>
          <w:color w:val="000000"/>
          <w:sz w:val="20"/>
          <w:szCs w:val="20"/>
        </w:rPr>
        <w:t>Target the 13mm hole.</w:t>
      </w:r>
    </w:p>
    <w:p w:rsidR="00FA5634" w:rsidRDefault="00FA5634" w:rsidP="0006289E">
      <w:pPr>
        <w:numPr>
          <w:ilvl w:val="0"/>
          <w:numId w:val="42"/>
        </w:numPr>
        <w:spacing w:after="0" w:line="276" w:lineRule="auto"/>
        <w:ind w:left="851" w:right="42" w:hanging="284"/>
        <w:rPr>
          <w:color w:val="000000"/>
          <w:sz w:val="20"/>
          <w:szCs w:val="20"/>
        </w:rPr>
      </w:pPr>
      <w:r>
        <w:rPr>
          <w:color w:val="000000"/>
          <w:sz w:val="20"/>
          <w:szCs w:val="20"/>
        </w:rPr>
        <w:t>Maximize the signal.</w:t>
      </w:r>
    </w:p>
    <w:p w:rsidR="00FA5634" w:rsidRDefault="00FA5634" w:rsidP="0006289E">
      <w:pPr>
        <w:numPr>
          <w:ilvl w:val="0"/>
          <w:numId w:val="42"/>
        </w:numPr>
        <w:spacing w:after="0" w:line="276" w:lineRule="auto"/>
        <w:ind w:left="851" w:right="42" w:hanging="284"/>
        <w:rPr>
          <w:color w:val="000000"/>
          <w:sz w:val="20"/>
          <w:szCs w:val="20"/>
        </w:rPr>
      </w:pPr>
      <w:r>
        <w:rPr>
          <w:color w:val="000000"/>
          <w:sz w:val="20"/>
          <w:szCs w:val="20"/>
        </w:rPr>
        <w:t>Adjust gain to set the signal to 80% FSH.</w:t>
      </w:r>
    </w:p>
    <w:p w:rsidR="00FA5634" w:rsidRDefault="00FA5634" w:rsidP="0006289E">
      <w:pPr>
        <w:numPr>
          <w:ilvl w:val="0"/>
          <w:numId w:val="42"/>
        </w:numPr>
        <w:spacing w:after="0" w:line="276" w:lineRule="auto"/>
        <w:ind w:left="851" w:right="42" w:hanging="284"/>
        <w:rPr>
          <w:color w:val="000000"/>
          <w:sz w:val="20"/>
          <w:szCs w:val="20"/>
        </w:rPr>
      </w:pPr>
      <w:r>
        <w:rPr>
          <w:color w:val="000000"/>
          <w:sz w:val="20"/>
          <w:szCs w:val="20"/>
        </w:rPr>
        <w:t>Add in 20 db.</w:t>
      </w:r>
    </w:p>
    <w:p w:rsidR="00FA5634" w:rsidRDefault="00FA5634" w:rsidP="0006289E">
      <w:pPr>
        <w:numPr>
          <w:ilvl w:val="0"/>
          <w:numId w:val="42"/>
        </w:numPr>
        <w:spacing w:after="0" w:line="276" w:lineRule="auto"/>
        <w:ind w:left="851" w:right="42" w:hanging="284"/>
        <w:rPr>
          <w:color w:val="000000"/>
          <w:sz w:val="20"/>
          <w:szCs w:val="20"/>
        </w:rPr>
      </w:pPr>
      <w:r>
        <w:rPr>
          <w:color w:val="000000"/>
          <w:sz w:val="20"/>
          <w:szCs w:val="20"/>
        </w:rPr>
        <w:t>Move probe sideways until signal drops to 80% FSH.</w:t>
      </w:r>
    </w:p>
    <w:p w:rsidR="00FA5634" w:rsidRDefault="00FA5634" w:rsidP="0006289E">
      <w:pPr>
        <w:numPr>
          <w:ilvl w:val="0"/>
          <w:numId w:val="42"/>
        </w:numPr>
        <w:spacing w:after="0" w:line="276" w:lineRule="auto"/>
        <w:ind w:left="851" w:right="42" w:hanging="284"/>
        <w:rPr>
          <w:color w:val="000000"/>
          <w:sz w:val="20"/>
          <w:szCs w:val="20"/>
        </w:rPr>
      </w:pPr>
      <w:r>
        <w:rPr>
          <w:color w:val="000000"/>
          <w:sz w:val="20"/>
          <w:szCs w:val="20"/>
        </w:rPr>
        <w:t>Mark top of block in front of probe.</w:t>
      </w:r>
    </w:p>
    <w:p w:rsidR="00FA5634" w:rsidRDefault="00FA5634" w:rsidP="0006289E">
      <w:pPr>
        <w:numPr>
          <w:ilvl w:val="0"/>
          <w:numId w:val="42"/>
        </w:numPr>
        <w:spacing w:after="0" w:line="276" w:lineRule="auto"/>
        <w:ind w:left="851" w:right="42" w:hanging="284"/>
        <w:rPr>
          <w:color w:val="000000"/>
          <w:sz w:val="20"/>
          <w:szCs w:val="20"/>
        </w:rPr>
      </w:pPr>
      <w:r>
        <w:rPr>
          <w:color w:val="000000"/>
          <w:sz w:val="20"/>
          <w:szCs w:val="20"/>
        </w:rPr>
        <w:t>Measure distance from side of block to pencil mark and subtract 22mm.</w:t>
      </w:r>
    </w:p>
    <w:p w:rsidR="00FA5634" w:rsidRDefault="00FA5634" w:rsidP="0006289E">
      <w:pPr>
        <w:numPr>
          <w:ilvl w:val="0"/>
          <w:numId w:val="42"/>
        </w:numPr>
        <w:spacing w:after="0" w:line="276" w:lineRule="auto"/>
        <w:ind w:left="851" w:right="42" w:hanging="284"/>
        <w:rPr>
          <w:color w:val="000000"/>
          <w:sz w:val="20"/>
          <w:szCs w:val="20"/>
        </w:rPr>
      </w:pPr>
      <w:r>
        <w:rPr>
          <w:color w:val="000000"/>
          <w:sz w:val="20"/>
          <w:szCs w:val="20"/>
        </w:rPr>
        <w:t>Repeat steps 2 to 8 from other side of hole.</w:t>
      </w:r>
    </w:p>
    <w:p w:rsidR="00FA5634" w:rsidRDefault="00FA5634" w:rsidP="0006289E">
      <w:pPr>
        <w:numPr>
          <w:ilvl w:val="0"/>
          <w:numId w:val="42"/>
        </w:numPr>
        <w:spacing w:after="0" w:line="276" w:lineRule="auto"/>
        <w:ind w:left="851" w:right="42" w:hanging="284"/>
        <w:rPr>
          <w:color w:val="000000"/>
          <w:sz w:val="20"/>
          <w:szCs w:val="20"/>
        </w:rPr>
      </w:pPr>
      <w:r>
        <w:rPr>
          <w:color w:val="000000"/>
          <w:sz w:val="20"/>
          <w:szCs w:val="20"/>
        </w:rPr>
        <w:t>Repeat steps 2 to 9 for at least three other holes.</w:t>
      </w:r>
    </w:p>
    <w:p w:rsidR="00FA5634" w:rsidRDefault="00FA5634" w:rsidP="0006289E">
      <w:pPr>
        <w:numPr>
          <w:ilvl w:val="0"/>
          <w:numId w:val="42"/>
        </w:numPr>
        <w:spacing w:after="0" w:line="276" w:lineRule="auto"/>
        <w:ind w:left="851" w:right="42" w:hanging="284"/>
        <w:rPr>
          <w:color w:val="000000"/>
          <w:sz w:val="20"/>
          <w:szCs w:val="20"/>
        </w:rPr>
      </w:pPr>
      <w:r>
        <w:rPr>
          <w:color w:val="000000"/>
          <w:sz w:val="20"/>
          <w:szCs w:val="20"/>
        </w:rPr>
        <w:t>Plot these reading’s on graph paper</w:t>
      </w:r>
    </w:p>
    <w:p w:rsidR="00FA5634" w:rsidRDefault="00FA5634" w:rsidP="00FA5634">
      <w:pPr>
        <w:spacing w:after="0"/>
        <w:ind w:right="42"/>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r>
        <w:rPr>
          <w:noProof/>
          <w:lang w:val="en-US"/>
        </w:rPr>
        <w:drawing>
          <wp:anchor distT="0" distB="0" distL="114300" distR="114300" simplePos="0" relativeHeight="251701248" behindDoc="0" locked="0" layoutInCell="1" allowOverlap="1">
            <wp:simplePos x="0" y="0"/>
            <wp:positionH relativeFrom="column">
              <wp:posOffset>914400</wp:posOffset>
            </wp:positionH>
            <wp:positionV relativeFrom="paragraph">
              <wp:posOffset>80010</wp:posOffset>
            </wp:positionV>
            <wp:extent cx="4991735" cy="3543300"/>
            <wp:effectExtent l="0" t="0" r="0" b="0"/>
            <wp:wrapNone/>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oup 49"/>
                    <pic:cNvPicPr>
                      <a:picLocks noChangeArrowheads="1"/>
                    </pic:cNvPicPr>
                  </pic:nvPicPr>
                  <pic:blipFill>
                    <a:blip r:embed="rId27">
                      <a:extLst>
                        <a:ext uri="{28A0092B-C50C-407E-A947-70E740481C1C}">
                          <a14:useLocalDpi xmlns:a14="http://schemas.microsoft.com/office/drawing/2010/main" val="0"/>
                        </a:ext>
                      </a:extLst>
                    </a:blip>
                    <a:srcRect r="-14"/>
                    <a:stretch>
                      <a:fillRect/>
                    </a:stretch>
                  </pic:blipFill>
                  <pic:spPr bwMode="auto">
                    <a:xfrm>
                      <a:off x="0" y="0"/>
                      <a:ext cx="4991735" cy="3543300"/>
                    </a:xfrm>
                    <a:prstGeom prst="rect">
                      <a:avLst/>
                    </a:prstGeom>
                    <a:noFill/>
                  </pic:spPr>
                </pic:pic>
              </a:graphicData>
            </a:graphic>
            <wp14:sizeRelH relativeFrom="page">
              <wp14:pctWidth>0</wp14:pctWidth>
            </wp14:sizeRelH>
            <wp14:sizeRelV relativeFrom="page">
              <wp14:pctHeight>0</wp14:pctHeight>
            </wp14:sizeRelV>
          </wp:anchor>
        </w:drawing>
      </w: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0D2C17" w:rsidP="00FA5634">
      <w:pPr>
        <w:pStyle w:val="Heading2"/>
        <w:ind w:left="567" w:hanging="567"/>
        <w:rPr>
          <w:rFonts w:ascii="Calibri" w:eastAsia="Times New Roman" w:hAnsi="Calibri" w:cs="Calibri"/>
          <w:b/>
          <w:bCs/>
          <w:color w:val="auto"/>
          <w:sz w:val="20"/>
          <w:szCs w:val="20"/>
        </w:rPr>
      </w:pPr>
      <w:bookmarkStart w:id="77" w:name="_Toc477441691"/>
      <w:bookmarkStart w:id="78" w:name="_Toc483492960"/>
      <w:r>
        <w:rPr>
          <w:rFonts w:ascii="Calibri" w:eastAsia="Times New Roman" w:hAnsi="Calibri" w:cs="Calibri"/>
          <w:b/>
          <w:bCs/>
          <w:color w:val="auto"/>
          <w:sz w:val="20"/>
          <w:szCs w:val="20"/>
        </w:rPr>
        <w:lastRenderedPageBreak/>
        <w:t>9</w:t>
      </w:r>
      <w:r w:rsidR="00FA5634">
        <w:rPr>
          <w:rFonts w:ascii="Calibri" w:eastAsia="Times New Roman" w:hAnsi="Calibri" w:cs="Calibri"/>
          <w:b/>
          <w:bCs/>
          <w:color w:val="auto"/>
          <w:sz w:val="20"/>
          <w:szCs w:val="20"/>
        </w:rPr>
        <w:t>.19</w:t>
      </w:r>
      <w:r w:rsidR="00096070">
        <w:rPr>
          <w:rFonts w:ascii="Calibri" w:eastAsia="Times New Roman" w:hAnsi="Calibri" w:cs="Calibri"/>
          <w:b/>
          <w:bCs/>
          <w:color w:val="auto"/>
          <w:sz w:val="20"/>
          <w:szCs w:val="20"/>
        </w:rPr>
        <w:tab/>
      </w:r>
      <w:r w:rsidR="00FA5634">
        <w:rPr>
          <w:rFonts w:ascii="Calibri" w:eastAsia="Times New Roman" w:hAnsi="Calibri" w:cs="Calibri"/>
          <w:b/>
          <w:bCs/>
          <w:color w:val="auto"/>
          <w:sz w:val="20"/>
          <w:szCs w:val="20"/>
        </w:rPr>
        <w:t>20db Vertical Beam Spread (45º / 60º / 70º)</w:t>
      </w:r>
      <w:bookmarkEnd w:id="77"/>
      <w:bookmarkEnd w:id="78"/>
    </w:p>
    <w:p w:rsidR="00FA5634" w:rsidRDefault="00FA5634" w:rsidP="00FA5634">
      <w:pPr>
        <w:spacing w:after="0"/>
        <w:ind w:right="42"/>
        <w:jc w:val="center"/>
        <w:rPr>
          <w:rFonts w:ascii="Calibri" w:hAnsi="Calibri" w:cs="Calibri"/>
          <w:color w:val="000000"/>
          <w:sz w:val="20"/>
          <w:szCs w:val="20"/>
        </w:rPr>
      </w:pPr>
    </w:p>
    <w:p w:rsidR="00FA5634" w:rsidRDefault="00FA5634" w:rsidP="00FA5634">
      <w:pPr>
        <w:spacing w:after="0"/>
        <w:ind w:left="567" w:right="42"/>
        <w:rPr>
          <w:color w:val="000000"/>
          <w:sz w:val="20"/>
          <w:szCs w:val="20"/>
        </w:rPr>
      </w:pPr>
      <w:r>
        <w:rPr>
          <w:color w:val="000000"/>
          <w:sz w:val="20"/>
          <w:szCs w:val="20"/>
        </w:rPr>
        <w:t>Equipment</w:t>
      </w:r>
    </w:p>
    <w:p w:rsidR="00FA5634" w:rsidRDefault="00FA5634" w:rsidP="0006289E">
      <w:pPr>
        <w:numPr>
          <w:ilvl w:val="0"/>
          <w:numId w:val="43"/>
        </w:numPr>
        <w:spacing w:after="0" w:line="276" w:lineRule="auto"/>
        <w:ind w:right="42"/>
        <w:rPr>
          <w:color w:val="000000"/>
          <w:sz w:val="20"/>
          <w:szCs w:val="20"/>
        </w:rPr>
      </w:pPr>
      <w:r>
        <w:rPr>
          <w:color w:val="000000"/>
          <w:sz w:val="20"/>
          <w:szCs w:val="20"/>
        </w:rPr>
        <w:t>A5 block</w:t>
      </w:r>
    </w:p>
    <w:p w:rsidR="00FA5634" w:rsidRDefault="00FA5634" w:rsidP="0006289E">
      <w:pPr>
        <w:numPr>
          <w:ilvl w:val="0"/>
          <w:numId w:val="43"/>
        </w:numPr>
        <w:spacing w:after="0" w:line="276" w:lineRule="auto"/>
        <w:ind w:right="42"/>
        <w:rPr>
          <w:color w:val="000000"/>
          <w:sz w:val="20"/>
          <w:szCs w:val="20"/>
        </w:rPr>
      </w:pPr>
      <w:r>
        <w:rPr>
          <w:color w:val="000000"/>
          <w:sz w:val="20"/>
          <w:szCs w:val="20"/>
        </w:rPr>
        <w:t>Shear wave probes</w:t>
      </w:r>
    </w:p>
    <w:p w:rsidR="00FA5634" w:rsidRDefault="00FA5634" w:rsidP="0006289E">
      <w:pPr>
        <w:numPr>
          <w:ilvl w:val="0"/>
          <w:numId w:val="43"/>
        </w:numPr>
        <w:spacing w:after="0" w:line="276" w:lineRule="auto"/>
        <w:ind w:right="42"/>
        <w:rPr>
          <w:color w:val="000000"/>
          <w:sz w:val="20"/>
          <w:szCs w:val="20"/>
        </w:rPr>
      </w:pPr>
      <w:r>
        <w:rPr>
          <w:color w:val="000000"/>
          <w:sz w:val="20"/>
          <w:szCs w:val="20"/>
        </w:rPr>
        <w:t>Flaw Detector</w:t>
      </w:r>
    </w:p>
    <w:p w:rsidR="00FA5634" w:rsidRDefault="00FA5634" w:rsidP="0006289E">
      <w:pPr>
        <w:numPr>
          <w:ilvl w:val="0"/>
          <w:numId w:val="43"/>
        </w:numPr>
        <w:spacing w:after="0" w:line="276" w:lineRule="auto"/>
        <w:ind w:right="42"/>
        <w:rPr>
          <w:color w:val="000000"/>
          <w:sz w:val="20"/>
          <w:szCs w:val="20"/>
        </w:rPr>
      </w:pPr>
      <w:r>
        <w:rPr>
          <w:color w:val="000000"/>
          <w:sz w:val="20"/>
          <w:szCs w:val="20"/>
        </w:rPr>
        <w:t>Cables</w:t>
      </w:r>
    </w:p>
    <w:p w:rsidR="00FA5634" w:rsidRDefault="00FA5634" w:rsidP="0006289E">
      <w:pPr>
        <w:numPr>
          <w:ilvl w:val="0"/>
          <w:numId w:val="43"/>
        </w:numPr>
        <w:spacing w:after="0" w:line="276" w:lineRule="auto"/>
        <w:ind w:right="42"/>
        <w:rPr>
          <w:color w:val="000000"/>
          <w:sz w:val="20"/>
          <w:szCs w:val="20"/>
        </w:rPr>
      </w:pPr>
      <w:proofErr w:type="spellStart"/>
      <w:r>
        <w:rPr>
          <w:color w:val="000000"/>
          <w:sz w:val="20"/>
          <w:szCs w:val="20"/>
        </w:rPr>
        <w:t>Couplant</w:t>
      </w:r>
      <w:proofErr w:type="spellEnd"/>
    </w:p>
    <w:p w:rsidR="00FA5634" w:rsidRDefault="00FA5634" w:rsidP="0006289E">
      <w:pPr>
        <w:numPr>
          <w:ilvl w:val="0"/>
          <w:numId w:val="43"/>
        </w:numPr>
        <w:spacing w:after="0" w:line="276" w:lineRule="auto"/>
        <w:ind w:right="42"/>
        <w:rPr>
          <w:color w:val="000000"/>
          <w:sz w:val="20"/>
          <w:szCs w:val="20"/>
        </w:rPr>
      </w:pPr>
      <w:r>
        <w:rPr>
          <w:color w:val="000000"/>
          <w:sz w:val="20"/>
          <w:szCs w:val="20"/>
        </w:rPr>
        <w:t>Ruler</w:t>
      </w:r>
    </w:p>
    <w:p w:rsidR="00FA5634" w:rsidRDefault="00FA5634" w:rsidP="0006289E">
      <w:pPr>
        <w:numPr>
          <w:ilvl w:val="0"/>
          <w:numId w:val="43"/>
        </w:numPr>
        <w:spacing w:after="0" w:line="276" w:lineRule="auto"/>
        <w:ind w:right="42"/>
        <w:rPr>
          <w:color w:val="000000"/>
          <w:sz w:val="20"/>
          <w:szCs w:val="20"/>
        </w:rPr>
      </w:pPr>
      <w:r>
        <w:rPr>
          <w:color w:val="000000"/>
          <w:sz w:val="20"/>
          <w:szCs w:val="20"/>
        </w:rPr>
        <w:t>Pencil</w:t>
      </w:r>
    </w:p>
    <w:p w:rsidR="00FA5634" w:rsidRDefault="00FA5634" w:rsidP="00FA5634">
      <w:pPr>
        <w:spacing w:after="0"/>
        <w:ind w:left="567" w:right="42"/>
        <w:rPr>
          <w:color w:val="000000"/>
          <w:sz w:val="20"/>
          <w:szCs w:val="20"/>
        </w:rPr>
      </w:pPr>
    </w:p>
    <w:p w:rsidR="00FA5634" w:rsidRDefault="00FA5634" w:rsidP="00FA5634">
      <w:pPr>
        <w:spacing w:after="0"/>
        <w:ind w:left="567" w:right="42"/>
        <w:rPr>
          <w:color w:val="000000"/>
          <w:sz w:val="20"/>
          <w:szCs w:val="20"/>
        </w:rPr>
      </w:pPr>
      <w:r>
        <w:rPr>
          <w:color w:val="000000"/>
          <w:sz w:val="20"/>
          <w:szCs w:val="20"/>
        </w:rPr>
        <w:t>Method</w:t>
      </w:r>
    </w:p>
    <w:p w:rsidR="00FA5634" w:rsidRDefault="00FA5634" w:rsidP="0006289E">
      <w:pPr>
        <w:numPr>
          <w:ilvl w:val="0"/>
          <w:numId w:val="44"/>
        </w:numPr>
        <w:spacing w:after="0" w:line="276" w:lineRule="auto"/>
        <w:ind w:left="851" w:right="42" w:hanging="284"/>
        <w:rPr>
          <w:color w:val="000000"/>
          <w:sz w:val="20"/>
          <w:szCs w:val="20"/>
        </w:rPr>
      </w:pPr>
      <w:r>
        <w:rPr>
          <w:color w:val="000000"/>
          <w:sz w:val="20"/>
          <w:szCs w:val="20"/>
        </w:rPr>
        <w:t>Mark line on side of block from holes to scanning surface.</w:t>
      </w:r>
    </w:p>
    <w:p w:rsidR="00FA5634" w:rsidRDefault="00FA5634" w:rsidP="0006289E">
      <w:pPr>
        <w:numPr>
          <w:ilvl w:val="0"/>
          <w:numId w:val="44"/>
        </w:numPr>
        <w:spacing w:after="0" w:line="276" w:lineRule="auto"/>
        <w:ind w:left="851" w:right="42" w:hanging="284"/>
        <w:rPr>
          <w:color w:val="000000"/>
          <w:sz w:val="20"/>
          <w:szCs w:val="20"/>
        </w:rPr>
      </w:pPr>
      <w:r>
        <w:rPr>
          <w:color w:val="000000"/>
          <w:sz w:val="20"/>
          <w:szCs w:val="20"/>
        </w:rPr>
        <w:t>Calibrate time base (45° 0 – 100mm, 60° &amp; 70° 0 – 200mm).</w:t>
      </w:r>
    </w:p>
    <w:p w:rsidR="00FA5634" w:rsidRDefault="00FA5634" w:rsidP="0006289E">
      <w:pPr>
        <w:numPr>
          <w:ilvl w:val="0"/>
          <w:numId w:val="44"/>
        </w:numPr>
        <w:spacing w:after="0" w:line="276" w:lineRule="auto"/>
        <w:ind w:left="851" w:right="42" w:hanging="284"/>
        <w:rPr>
          <w:color w:val="000000"/>
          <w:sz w:val="20"/>
          <w:szCs w:val="20"/>
        </w:rPr>
      </w:pPr>
      <w:r>
        <w:rPr>
          <w:color w:val="000000"/>
          <w:sz w:val="20"/>
          <w:szCs w:val="20"/>
        </w:rPr>
        <w:t>Target the 13mm hole.</w:t>
      </w:r>
    </w:p>
    <w:p w:rsidR="00FA5634" w:rsidRDefault="00FA5634" w:rsidP="0006289E">
      <w:pPr>
        <w:numPr>
          <w:ilvl w:val="0"/>
          <w:numId w:val="44"/>
        </w:numPr>
        <w:spacing w:after="0" w:line="276" w:lineRule="auto"/>
        <w:ind w:left="851" w:right="42" w:hanging="284"/>
        <w:rPr>
          <w:color w:val="000000"/>
          <w:sz w:val="20"/>
          <w:szCs w:val="20"/>
        </w:rPr>
      </w:pPr>
      <w:r>
        <w:rPr>
          <w:color w:val="000000"/>
          <w:sz w:val="20"/>
          <w:szCs w:val="20"/>
        </w:rPr>
        <w:t>Maximize the signal.</w:t>
      </w:r>
    </w:p>
    <w:p w:rsidR="00FA5634" w:rsidRDefault="00FA5634" w:rsidP="0006289E">
      <w:pPr>
        <w:numPr>
          <w:ilvl w:val="0"/>
          <w:numId w:val="44"/>
        </w:numPr>
        <w:spacing w:after="0" w:line="276" w:lineRule="auto"/>
        <w:ind w:left="851" w:right="42" w:hanging="284"/>
        <w:rPr>
          <w:color w:val="000000"/>
          <w:sz w:val="20"/>
          <w:szCs w:val="20"/>
        </w:rPr>
      </w:pPr>
      <w:r>
        <w:rPr>
          <w:color w:val="000000"/>
          <w:sz w:val="20"/>
          <w:szCs w:val="20"/>
        </w:rPr>
        <w:t>Mark side of block in line with index point.</w:t>
      </w:r>
    </w:p>
    <w:p w:rsidR="00FA5634" w:rsidRDefault="00FA5634" w:rsidP="0006289E">
      <w:pPr>
        <w:numPr>
          <w:ilvl w:val="0"/>
          <w:numId w:val="44"/>
        </w:numPr>
        <w:spacing w:after="0" w:line="276" w:lineRule="auto"/>
        <w:ind w:left="851" w:right="42" w:hanging="284"/>
        <w:rPr>
          <w:color w:val="000000"/>
          <w:sz w:val="20"/>
          <w:szCs w:val="20"/>
        </w:rPr>
      </w:pPr>
      <w:r>
        <w:rPr>
          <w:color w:val="000000"/>
          <w:sz w:val="20"/>
          <w:szCs w:val="20"/>
        </w:rPr>
        <w:t>Adjust gain to set the signal to 80% FSH.</w:t>
      </w:r>
    </w:p>
    <w:p w:rsidR="00FA5634" w:rsidRDefault="00FA5634" w:rsidP="0006289E">
      <w:pPr>
        <w:numPr>
          <w:ilvl w:val="0"/>
          <w:numId w:val="44"/>
        </w:numPr>
        <w:spacing w:after="0" w:line="276" w:lineRule="auto"/>
        <w:ind w:left="851" w:right="42" w:hanging="284"/>
        <w:rPr>
          <w:color w:val="000000"/>
          <w:sz w:val="20"/>
          <w:szCs w:val="20"/>
        </w:rPr>
      </w:pPr>
      <w:r>
        <w:rPr>
          <w:color w:val="000000"/>
          <w:sz w:val="20"/>
          <w:szCs w:val="20"/>
        </w:rPr>
        <w:t>Add in 20 db.</w:t>
      </w:r>
    </w:p>
    <w:p w:rsidR="00FA5634" w:rsidRDefault="00FA5634" w:rsidP="0006289E">
      <w:pPr>
        <w:numPr>
          <w:ilvl w:val="0"/>
          <w:numId w:val="44"/>
        </w:numPr>
        <w:spacing w:after="0" w:line="276" w:lineRule="auto"/>
        <w:ind w:left="851" w:right="42" w:hanging="284"/>
        <w:rPr>
          <w:color w:val="000000"/>
          <w:sz w:val="20"/>
          <w:szCs w:val="20"/>
        </w:rPr>
      </w:pPr>
      <w:r>
        <w:rPr>
          <w:color w:val="000000"/>
          <w:sz w:val="20"/>
          <w:szCs w:val="20"/>
        </w:rPr>
        <w:t>Move probe forward until signal drips to 80% FSH.</w:t>
      </w:r>
    </w:p>
    <w:p w:rsidR="00FA5634" w:rsidRDefault="00FA5634" w:rsidP="0006289E">
      <w:pPr>
        <w:numPr>
          <w:ilvl w:val="0"/>
          <w:numId w:val="44"/>
        </w:numPr>
        <w:spacing w:after="0" w:line="276" w:lineRule="auto"/>
        <w:ind w:left="851" w:right="42" w:hanging="284"/>
        <w:rPr>
          <w:color w:val="000000"/>
          <w:sz w:val="20"/>
          <w:szCs w:val="20"/>
        </w:rPr>
      </w:pPr>
      <w:r>
        <w:rPr>
          <w:color w:val="000000"/>
          <w:sz w:val="20"/>
          <w:szCs w:val="20"/>
        </w:rPr>
        <w:t>Mark side of block in line with index point</w:t>
      </w:r>
    </w:p>
    <w:p w:rsidR="00FA5634" w:rsidRDefault="00FA5634" w:rsidP="0006289E">
      <w:pPr>
        <w:numPr>
          <w:ilvl w:val="0"/>
          <w:numId w:val="44"/>
        </w:numPr>
        <w:spacing w:after="0" w:line="276" w:lineRule="auto"/>
        <w:ind w:left="851" w:right="42" w:hanging="284"/>
        <w:rPr>
          <w:color w:val="000000"/>
          <w:sz w:val="20"/>
          <w:szCs w:val="20"/>
        </w:rPr>
      </w:pPr>
      <w:r>
        <w:rPr>
          <w:color w:val="000000"/>
          <w:sz w:val="20"/>
          <w:szCs w:val="20"/>
        </w:rPr>
        <w:t>Move probe backwards through original position until signal drips to 80% FSH.</w:t>
      </w:r>
    </w:p>
    <w:p w:rsidR="00FA5634" w:rsidRDefault="00FA5634" w:rsidP="0006289E">
      <w:pPr>
        <w:numPr>
          <w:ilvl w:val="0"/>
          <w:numId w:val="44"/>
        </w:numPr>
        <w:spacing w:after="0" w:line="276" w:lineRule="auto"/>
        <w:ind w:left="851" w:right="42" w:hanging="284"/>
        <w:rPr>
          <w:color w:val="000000"/>
          <w:sz w:val="20"/>
          <w:szCs w:val="20"/>
        </w:rPr>
      </w:pPr>
      <w:r>
        <w:rPr>
          <w:color w:val="000000"/>
          <w:sz w:val="20"/>
          <w:szCs w:val="20"/>
        </w:rPr>
        <w:t>Mark side of block in line with index point.</w:t>
      </w:r>
    </w:p>
    <w:p w:rsidR="00FA5634" w:rsidRDefault="00FA5634" w:rsidP="0006289E">
      <w:pPr>
        <w:numPr>
          <w:ilvl w:val="0"/>
          <w:numId w:val="44"/>
        </w:numPr>
        <w:spacing w:after="0" w:line="276" w:lineRule="auto"/>
        <w:ind w:left="851" w:right="42" w:hanging="284"/>
        <w:rPr>
          <w:color w:val="000000"/>
          <w:sz w:val="20"/>
          <w:szCs w:val="20"/>
        </w:rPr>
      </w:pPr>
      <w:r>
        <w:rPr>
          <w:color w:val="000000"/>
          <w:sz w:val="20"/>
          <w:szCs w:val="20"/>
        </w:rPr>
        <w:t>Measure distance from mark (in line with hole) to index point marks.</w:t>
      </w:r>
    </w:p>
    <w:p w:rsidR="00FA5634" w:rsidRDefault="00FA5634" w:rsidP="0006289E">
      <w:pPr>
        <w:numPr>
          <w:ilvl w:val="0"/>
          <w:numId w:val="44"/>
        </w:numPr>
        <w:spacing w:after="0" w:line="276" w:lineRule="auto"/>
        <w:ind w:left="851" w:right="42" w:hanging="284"/>
        <w:rPr>
          <w:color w:val="000000"/>
          <w:sz w:val="20"/>
          <w:szCs w:val="20"/>
        </w:rPr>
      </w:pPr>
      <w:r>
        <w:rPr>
          <w:color w:val="000000"/>
          <w:sz w:val="20"/>
          <w:szCs w:val="20"/>
        </w:rPr>
        <w:t>Plot these distances on a graph in line with 13mm depth.</w:t>
      </w:r>
    </w:p>
    <w:p w:rsidR="00FA5634" w:rsidRDefault="00FA5634" w:rsidP="0006289E">
      <w:pPr>
        <w:numPr>
          <w:ilvl w:val="0"/>
          <w:numId w:val="44"/>
        </w:numPr>
        <w:spacing w:after="0" w:line="276" w:lineRule="auto"/>
        <w:ind w:left="851" w:right="42" w:hanging="284"/>
        <w:rPr>
          <w:color w:val="000000"/>
          <w:sz w:val="20"/>
          <w:szCs w:val="20"/>
        </w:rPr>
      </w:pPr>
      <w:r>
        <w:rPr>
          <w:color w:val="000000"/>
          <w:sz w:val="20"/>
          <w:szCs w:val="20"/>
        </w:rPr>
        <w:t xml:space="preserve">Repeat steps 3 to 13 for at least three more holes. </w:t>
      </w: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r>
        <w:rPr>
          <w:noProof/>
          <w:lang w:val="en-US"/>
        </w:rPr>
        <w:drawing>
          <wp:anchor distT="0" distB="0" distL="114300" distR="114300" simplePos="0" relativeHeight="251702272" behindDoc="0" locked="0" layoutInCell="1" allowOverlap="1">
            <wp:simplePos x="0" y="0"/>
            <wp:positionH relativeFrom="column">
              <wp:posOffset>800100</wp:posOffset>
            </wp:positionH>
            <wp:positionV relativeFrom="paragraph">
              <wp:posOffset>84455</wp:posOffset>
            </wp:positionV>
            <wp:extent cx="4991735" cy="3543300"/>
            <wp:effectExtent l="0" t="0" r="0" b="0"/>
            <wp:wrapNone/>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Group 85"/>
                    <pic:cNvPicPr>
                      <a:picLocks noChangeArrowheads="1"/>
                    </pic:cNvPicPr>
                  </pic:nvPicPr>
                  <pic:blipFill>
                    <a:blip r:embed="rId28">
                      <a:extLst>
                        <a:ext uri="{28A0092B-C50C-407E-A947-70E740481C1C}">
                          <a14:useLocalDpi xmlns:a14="http://schemas.microsoft.com/office/drawing/2010/main" val="0"/>
                        </a:ext>
                      </a:extLst>
                    </a:blip>
                    <a:srcRect r="-14"/>
                    <a:stretch>
                      <a:fillRect/>
                    </a:stretch>
                  </pic:blipFill>
                  <pic:spPr bwMode="auto">
                    <a:xfrm>
                      <a:off x="0" y="0"/>
                      <a:ext cx="4991735" cy="3543300"/>
                    </a:xfrm>
                    <a:prstGeom prst="rect">
                      <a:avLst/>
                    </a:prstGeom>
                    <a:noFill/>
                  </pic:spPr>
                </pic:pic>
              </a:graphicData>
            </a:graphic>
            <wp14:sizeRelH relativeFrom="page">
              <wp14:pctWidth>0</wp14:pctWidth>
            </wp14:sizeRelH>
            <wp14:sizeRelV relativeFrom="page">
              <wp14:pctHeight>0</wp14:pctHeight>
            </wp14:sizeRelV>
          </wp:anchor>
        </w:drawing>
      </w: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jc w:val="center"/>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spacing w:after="0"/>
        <w:ind w:right="42"/>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Pr="00FA5634" w:rsidRDefault="00FA5634" w:rsidP="0006289E">
      <w:pPr>
        <w:pStyle w:val="Heading1"/>
        <w:keepNext w:val="0"/>
        <w:keepLines w:val="0"/>
        <w:numPr>
          <w:ilvl w:val="0"/>
          <w:numId w:val="1"/>
        </w:numPr>
        <w:pBdr>
          <w:bottom w:val="single" w:sz="4" w:space="1" w:color="auto"/>
        </w:pBdr>
        <w:shd w:val="clear" w:color="auto" w:fill="B5F1CC"/>
        <w:spacing w:before="0" w:line="240" w:lineRule="auto"/>
        <w:ind w:left="567" w:hanging="567"/>
        <w:contextualSpacing/>
        <w:rPr>
          <w:rFonts w:eastAsia="Times New Roman"/>
          <w:b/>
          <w:color w:val="000000"/>
          <w:sz w:val="22"/>
          <w:szCs w:val="20"/>
          <w:lang w:eastAsia="en-ZA"/>
        </w:rPr>
      </w:pPr>
      <w:bookmarkStart w:id="79" w:name="_Toc477441692"/>
      <w:bookmarkStart w:id="80" w:name="_Toc483492961"/>
      <w:r w:rsidRPr="00FA5634">
        <w:rPr>
          <w:rFonts w:eastAsia="Times New Roman"/>
          <w:b/>
          <w:color w:val="000000"/>
          <w:sz w:val="22"/>
          <w:szCs w:val="20"/>
          <w:lang w:eastAsia="en-ZA"/>
        </w:rPr>
        <w:lastRenderedPageBreak/>
        <w:t>WT EQUIPMENT REQUIREMENTS:</w:t>
      </w:r>
      <w:bookmarkEnd w:id="79"/>
      <w:bookmarkEnd w:id="80"/>
    </w:p>
    <w:p w:rsidR="00FA5634" w:rsidRDefault="00FA5634" w:rsidP="00FA5634">
      <w:pPr>
        <w:autoSpaceDE w:val="0"/>
        <w:autoSpaceDN w:val="0"/>
        <w:spacing w:after="0"/>
        <w:rPr>
          <w:color w:val="000000"/>
          <w:sz w:val="20"/>
          <w:szCs w:val="20"/>
          <w:lang w:eastAsia="en-ZA"/>
        </w:rPr>
      </w:pPr>
    </w:p>
    <w:p w:rsidR="00FA5634" w:rsidRDefault="00FA5634" w:rsidP="00FA5634">
      <w:pPr>
        <w:pStyle w:val="Heading2"/>
        <w:ind w:left="567" w:hanging="567"/>
        <w:rPr>
          <w:rFonts w:ascii="Calibri" w:eastAsia="Times New Roman" w:hAnsi="Calibri" w:cs="Calibri"/>
          <w:b/>
          <w:bCs/>
          <w:color w:val="auto"/>
          <w:sz w:val="20"/>
          <w:szCs w:val="20"/>
          <w:lang w:eastAsia="en-ZA"/>
        </w:rPr>
      </w:pPr>
      <w:bookmarkStart w:id="81" w:name="_Toc477441693"/>
      <w:bookmarkStart w:id="82" w:name="_Toc483492962"/>
      <w:r>
        <w:rPr>
          <w:rFonts w:ascii="Calibri" w:eastAsia="Times New Roman" w:hAnsi="Calibri" w:cs="Calibri"/>
          <w:b/>
          <w:bCs/>
          <w:color w:val="auto"/>
          <w:sz w:val="20"/>
          <w:szCs w:val="20"/>
          <w:lang w:eastAsia="en-ZA"/>
        </w:rPr>
        <w:t>1</w:t>
      </w:r>
      <w:r w:rsidR="000D2C17">
        <w:rPr>
          <w:rFonts w:ascii="Calibri" w:eastAsia="Times New Roman" w:hAnsi="Calibri" w:cs="Calibri"/>
          <w:b/>
          <w:bCs/>
          <w:color w:val="auto"/>
          <w:sz w:val="20"/>
          <w:szCs w:val="20"/>
          <w:lang w:eastAsia="en-ZA"/>
        </w:rPr>
        <w:t>0</w:t>
      </w:r>
      <w:r>
        <w:rPr>
          <w:rFonts w:ascii="Calibri" w:eastAsia="Times New Roman" w:hAnsi="Calibri" w:cs="Calibri"/>
          <w:b/>
          <w:bCs/>
          <w:color w:val="auto"/>
          <w:sz w:val="20"/>
          <w:szCs w:val="20"/>
          <w:lang w:eastAsia="en-ZA"/>
        </w:rPr>
        <w:t xml:space="preserve">.1    </w:t>
      </w:r>
      <w:proofErr w:type="spellStart"/>
      <w:r>
        <w:rPr>
          <w:rFonts w:ascii="Calibri" w:eastAsia="Times New Roman" w:hAnsi="Calibri" w:cs="Calibri"/>
          <w:b/>
          <w:bCs/>
          <w:color w:val="auto"/>
          <w:sz w:val="20"/>
          <w:szCs w:val="20"/>
          <w:lang w:eastAsia="en-ZA"/>
        </w:rPr>
        <w:t>Couplant</w:t>
      </w:r>
      <w:bookmarkEnd w:id="81"/>
      <w:bookmarkEnd w:id="82"/>
      <w:proofErr w:type="spellEnd"/>
    </w:p>
    <w:p w:rsidR="00FA5634" w:rsidRDefault="00FA5634" w:rsidP="00FA5634">
      <w:pPr>
        <w:autoSpaceDE w:val="0"/>
        <w:autoSpaceDN w:val="0"/>
        <w:spacing w:after="0"/>
        <w:rPr>
          <w:rFonts w:ascii="Calibri" w:hAnsi="Calibri" w:cs="Calibri"/>
          <w:color w:val="000000"/>
          <w:sz w:val="20"/>
          <w:szCs w:val="20"/>
          <w:lang w:eastAsia="en-ZA"/>
        </w:rPr>
      </w:pPr>
    </w:p>
    <w:p w:rsidR="00FA5634" w:rsidRDefault="00FA5634" w:rsidP="0006289E">
      <w:pPr>
        <w:numPr>
          <w:ilvl w:val="0"/>
          <w:numId w:val="45"/>
        </w:numPr>
        <w:autoSpaceDE w:val="0"/>
        <w:autoSpaceDN w:val="0"/>
        <w:spacing w:after="0" w:line="276" w:lineRule="auto"/>
        <w:rPr>
          <w:color w:val="000000"/>
          <w:sz w:val="20"/>
          <w:szCs w:val="20"/>
          <w:lang w:eastAsia="en-ZA"/>
        </w:rPr>
      </w:pPr>
      <w:r>
        <w:rPr>
          <w:color w:val="000000"/>
          <w:sz w:val="20"/>
          <w:szCs w:val="20"/>
          <w:lang w:eastAsia="en-ZA"/>
        </w:rPr>
        <w:t xml:space="preserve">The </w:t>
      </w:r>
      <w:proofErr w:type="spellStart"/>
      <w:r>
        <w:rPr>
          <w:color w:val="000000"/>
          <w:sz w:val="20"/>
          <w:szCs w:val="20"/>
          <w:lang w:eastAsia="en-ZA"/>
        </w:rPr>
        <w:t>couplant</w:t>
      </w:r>
      <w:proofErr w:type="spellEnd"/>
      <w:r>
        <w:rPr>
          <w:color w:val="000000"/>
          <w:sz w:val="20"/>
          <w:szCs w:val="20"/>
          <w:lang w:eastAsia="en-ZA"/>
        </w:rPr>
        <w:t>, including additives, shall not be detrimental to the material being examined.</w:t>
      </w:r>
    </w:p>
    <w:p w:rsidR="00FA5634" w:rsidRDefault="00FA5634" w:rsidP="00FA5634">
      <w:pPr>
        <w:autoSpaceDE w:val="0"/>
        <w:autoSpaceDN w:val="0"/>
        <w:spacing w:after="0" w:line="276" w:lineRule="auto"/>
        <w:ind w:left="927"/>
        <w:rPr>
          <w:color w:val="000000"/>
          <w:sz w:val="20"/>
          <w:szCs w:val="20"/>
          <w:lang w:eastAsia="en-ZA"/>
        </w:rPr>
      </w:pPr>
    </w:p>
    <w:p w:rsidR="00FA5634" w:rsidRDefault="00FA5634" w:rsidP="0006289E">
      <w:pPr>
        <w:numPr>
          <w:ilvl w:val="0"/>
          <w:numId w:val="45"/>
        </w:numPr>
        <w:autoSpaceDE w:val="0"/>
        <w:autoSpaceDN w:val="0"/>
        <w:spacing w:after="0" w:line="276" w:lineRule="auto"/>
        <w:rPr>
          <w:color w:val="000000"/>
          <w:sz w:val="20"/>
          <w:szCs w:val="20"/>
          <w:lang w:eastAsia="en-ZA"/>
        </w:rPr>
      </w:pPr>
      <w:proofErr w:type="spellStart"/>
      <w:r>
        <w:rPr>
          <w:color w:val="000000"/>
          <w:sz w:val="20"/>
          <w:szCs w:val="20"/>
          <w:lang w:eastAsia="en-ZA"/>
        </w:rPr>
        <w:t>Couplants</w:t>
      </w:r>
      <w:proofErr w:type="spellEnd"/>
      <w:r>
        <w:rPr>
          <w:color w:val="000000"/>
          <w:sz w:val="20"/>
          <w:szCs w:val="20"/>
          <w:lang w:eastAsia="en-ZA"/>
        </w:rPr>
        <w:t xml:space="preserve"> used on nickel base alloys shall not contain more than 250 ppm of sulphur.</w:t>
      </w:r>
    </w:p>
    <w:p w:rsidR="00FA5634" w:rsidRDefault="00FA5634" w:rsidP="00FA5634">
      <w:pPr>
        <w:autoSpaceDE w:val="0"/>
        <w:autoSpaceDN w:val="0"/>
        <w:spacing w:after="0" w:line="276" w:lineRule="auto"/>
        <w:ind w:left="927"/>
        <w:rPr>
          <w:color w:val="000000"/>
          <w:sz w:val="20"/>
          <w:szCs w:val="20"/>
        </w:rPr>
      </w:pPr>
    </w:p>
    <w:p w:rsidR="00FA5634" w:rsidRDefault="00FA5634" w:rsidP="0006289E">
      <w:pPr>
        <w:numPr>
          <w:ilvl w:val="0"/>
          <w:numId w:val="45"/>
        </w:numPr>
        <w:autoSpaceDE w:val="0"/>
        <w:autoSpaceDN w:val="0"/>
        <w:spacing w:after="0" w:line="276" w:lineRule="auto"/>
        <w:rPr>
          <w:color w:val="000000"/>
          <w:sz w:val="20"/>
          <w:szCs w:val="20"/>
        </w:rPr>
      </w:pPr>
      <w:proofErr w:type="spellStart"/>
      <w:r>
        <w:rPr>
          <w:color w:val="000000"/>
          <w:sz w:val="20"/>
          <w:szCs w:val="20"/>
          <w:lang w:eastAsia="en-ZA"/>
        </w:rPr>
        <w:t>Couplants</w:t>
      </w:r>
      <w:proofErr w:type="spellEnd"/>
      <w:r>
        <w:rPr>
          <w:color w:val="000000"/>
          <w:sz w:val="20"/>
          <w:szCs w:val="20"/>
          <w:lang w:eastAsia="en-ZA"/>
        </w:rPr>
        <w:t xml:space="preserve"> used on austenitic stainless steel or titanium shall not contain more than 250 ppm of halides (chlorides plus fluorides).</w:t>
      </w:r>
    </w:p>
    <w:p w:rsidR="00FA5634" w:rsidRDefault="00FA5634" w:rsidP="00FA5634">
      <w:pPr>
        <w:autoSpaceDE w:val="0"/>
        <w:autoSpaceDN w:val="0"/>
        <w:spacing w:after="0"/>
        <w:rPr>
          <w:color w:val="000000"/>
          <w:sz w:val="20"/>
          <w:szCs w:val="20"/>
        </w:rPr>
      </w:pPr>
    </w:p>
    <w:p w:rsidR="00FA5634" w:rsidRDefault="00FA5634" w:rsidP="00FA5634">
      <w:pPr>
        <w:pStyle w:val="Heading2"/>
        <w:ind w:left="567" w:hanging="567"/>
        <w:rPr>
          <w:rFonts w:ascii="Calibri" w:eastAsia="Times New Roman" w:hAnsi="Calibri" w:cs="Calibri"/>
          <w:b/>
          <w:bCs/>
          <w:color w:val="auto"/>
          <w:sz w:val="20"/>
          <w:szCs w:val="20"/>
          <w:lang w:eastAsia="en-ZA"/>
        </w:rPr>
      </w:pPr>
      <w:bookmarkStart w:id="83" w:name="_Toc477441694"/>
      <w:bookmarkStart w:id="84" w:name="_Toc483492963"/>
      <w:r>
        <w:rPr>
          <w:rFonts w:ascii="Calibri" w:eastAsia="Times New Roman" w:hAnsi="Calibri" w:cs="Calibri"/>
          <w:b/>
          <w:bCs/>
          <w:color w:val="auto"/>
          <w:sz w:val="20"/>
          <w:szCs w:val="20"/>
          <w:lang w:eastAsia="en-ZA"/>
        </w:rPr>
        <w:t>1</w:t>
      </w:r>
      <w:r w:rsidR="000D2C17">
        <w:rPr>
          <w:rFonts w:ascii="Calibri" w:eastAsia="Times New Roman" w:hAnsi="Calibri" w:cs="Calibri"/>
          <w:b/>
          <w:bCs/>
          <w:color w:val="auto"/>
          <w:sz w:val="20"/>
          <w:szCs w:val="20"/>
          <w:lang w:eastAsia="en-ZA"/>
        </w:rPr>
        <w:t>0</w:t>
      </w:r>
      <w:r>
        <w:rPr>
          <w:rFonts w:ascii="Calibri" w:eastAsia="Times New Roman" w:hAnsi="Calibri" w:cs="Calibri"/>
          <w:b/>
          <w:bCs/>
          <w:color w:val="auto"/>
          <w:sz w:val="20"/>
          <w:szCs w:val="20"/>
          <w:lang w:eastAsia="en-ZA"/>
        </w:rPr>
        <w:t>.2    Coaxial Cables</w:t>
      </w:r>
      <w:bookmarkEnd w:id="83"/>
      <w:bookmarkEnd w:id="84"/>
    </w:p>
    <w:p w:rsidR="00FA5634" w:rsidRDefault="00FA5634" w:rsidP="00FA5634">
      <w:pPr>
        <w:autoSpaceDE w:val="0"/>
        <w:autoSpaceDN w:val="0"/>
        <w:spacing w:after="0"/>
        <w:rPr>
          <w:rFonts w:ascii="Calibri" w:hAnsi="Calibri" w:cs="Calibri"/>
          <w:color w:val="000000"/>
          <w:sz w:val="20"/>
          <w:szCs w:val="20"/>
          <w:lang w:eastAsia="en-ZA"/>
        </w:rPr>
      </w:pPr>
    </w:p>
    <w:p w:rsidR="00FA5634" w:rsidRDefault="00FA5634" w:rsidP="0006289E">
      <w:pPr>
        <w:numPr>
          <w:ilvl w:val="0"/>
          <w:numId w:val="46"/>
        </w:numPr>
        <w:autoSpaceDE w:val="0"/>
        <w:autoSpaceDN w:val="0"/>
        <w:spacing w:after="0" w:line="276" w:lineRule="auto"/>
        <w:rPr>
          <w:color w:val="000000"/>
          <w:sz w:val="20"/>
          <w:szCs w:val="20"/>
          <w:lang w:eastAsia="en-ZA"/>
        </w:rPr>
      </w:pPr>
      <w:r>
        <w:rPr>
          <w:color w:val="000000"/>
          <w:sz w:val="20"/>
          <w:szCs w:val="20"/>
          <w:lang w:eastAsia="en-ZA"/>
        </w:rPr>
        <w:t>The condition of the coaxial cables shall be checked prior to use.</w:t>
      </w:r>
    </w:p>
    <w:p w:rsidR="00FA5634" w:rsidRDefault="00FA5634" w:rsidP="00FA5634">
      <w:pPr>
        <w:autoSpaceDE w:val="0"/>
        <w:autoSpaceDN w:val="0"/>
        <w:spacing w:after="0" w:line="276" w:lineRule="auto"/>
        <w:ind w:left="927"/>
        <w:rPr>
          <w:color w:val="000000"/>
          <w:sz w:val="20"/>
          <w:szCs w:val="20"/>
        </w:rPr>
      </w:pPr>
    </w:p>
    <w:p w:rsidR="00FA5634" w:rsidRDefault="00FA5634" w:rsidP="0006289E">
      <w:pPr>
        <w:numPr>
          <w:ilvl w:val="0"/>
          <w:numId w:val="46"/>
        </w:numPr>
        <w:autoSpaceDE w:val="0"/>
        <w:autoSpaceDN w:val="0"/>
        <w:spacing w:after="0" w:line="276" w:lineRule="auto"/>
        <w:rPr>
          <w:color w:val="000000"/>
          <w:sz w:val="20"/>
          <w:szCs w:val="20"/>
        </w:rPr>
      </w:pPr>
      <w:r>
        <w:rPr>
          <w:color w:val="000000"/>
          <w:sz w:val="20"/>
          <w:szCs w:val="20"/>
          <w:lang w:eastAsia="en-ZA"/>
        </w:rPr>
        <w:t>Any damaged cables shall be replaced.</w:t>
      </w:r>
    </w:p>
    <w:p w:rsidR="00FA5634" w:rsidRDefault="00FA5634" w:rsidP="00FA5634">
      <w:pPr>
        <w:autoSpaceDE w:val="0"/>
        <w:autoSpaceDN w:val="0"/>
        <w:spacing w:after="0"/>
        <w:rPr>
          <w:color w:val="000000"/>
          <w:sz w:val="20"/>
          <w:szCs w:val="20"/>
        </w:rPr>
      </w:pPr>
    </w:p>
    <w:p w:rsidR="00FA5634" w:rsidRDefault="00FA5634" w:rsidP="00FA5634">
      <w:pPr>
        <w:pStyle w:val="Heading2"/>
        <w:ind w:left="567" w:hanging="567"/>
        <w:rPr>
          <w:rFonts w:ascii="Calibri" w:eastAsia="Times New Roman" w:hAnsi="Calibri" w:cs="Calibri"/>
          <w:b/>
          <w:bCs/>
          <w:color w:val="auto"/>
          <w:sz w:val="20"/>
          <w:szCs w:val="20"/>
        </w:rPr>
      </w:pPr>
      <w:bookmarkStart w:id="85" w:name="_Toc477441695"/>
      <w:bookmarkStart w:id="86" w:name="_Toc483492964"/>
      <w:r>
        <w:rPr>
          <w:rFonts w:ascii="Calibri" w:eastAsia="Times New Roman" w:hAnsi="Calibri" w:cs="Calibri"/>
          <w:b/>
          <w:bCs/>
          <w:color w:val="auto"/>
          <w:sz w:val="20"/>
          <w:szCs w:val="20"/>
        </w:rPr>
        <w:t>1</w:t>
      </w:r>
      <w:r w:rsidR="000D2C17">
        <w:rPr>
          <w:rFonts w:ascii="Calibri" w:eastAsia="Times New Roman" w:hAnsi="Calibri" w:cs="Calibri"/>
          <w:b/>
          <w:bCs/>
          <w:color w:val="auto"/>
          <w:sz w:val="20"/>
          <w:szCs w:val="20"/>
        </w:rPr>
        <w:t>0</w:t>
      </w:r>
      <w:r>
        <w:rPr>
          <w:rFonts w:ascii="Calibri" w:eastAsia="Times New Roman" w:hAnsi="Calibri" w:cs="Calibri"/>
          <w:b/>
          <w:bCs/>
          <w:color w:val="auto"/>
          <w:sz w:val="20"/>
          <w:szCs w:val="20"/>
        </w:rPr>
        <w:t>.3    Probes (Transducers)</w:t>
      </w:r>
      <w:bookmarkEnd w:id="85"/>
      <w:bookmarkEnd w:id="86"/>
    </w:p>
    <w:p w:rsidR="00FA5634" w:rsidRDefault="00FA5634" w:rsidP="00FA5634">
      <w:pPr>
        <w:autoSpaceDE w:val="0"/>
        <w:autoSpaceDN w:val="0"/>
        <w:spacing w:after="0"/>
        <w:rPr>
          <w:rFonts w:ascii="Calibri" w:hAnsi="Calibri" w:cs="Calibri"/>
          <w:color w:val="000000"/>
          <w:sz w:val="20"/>
          <w:szCs w:val="20"/>
        </w:rPr>
      </w:pPr>
    </w:p>
    <w:p w:rsidR="00FA5634" w:rsidRDefault="00FA5634" w:rsidP="00FA5634">
      <w:pPr>
        <w:autoSpaceDE w:val="0"/>
        <w:autoSpaceDN w:val="0"/>
        <w:spacing w:after="0" w:line="276" w:lineRule="auto"/>
        <w:ind w:left="567"/>
        <w:rPr>
          <w:color w:val="000000"/>
          <w:sz w:val="20"/>
          <w:szCs w:val="20"/>
        </w:rPr>
      </w:pPr>
      <w:r>
        <w:rPr>
          <w:color w:val="000000"/>
          <w:sz w:val="20"/>
          <w:szCs w:val="20"/>
          <w:lang w:eastAsia="en-ZA"/>
        </w:rPr>
        <w:t>Probes shall be visually inspected, prior to use, for mechanical damage that could interfere with test, damaged probes shall not be used.</w:t>
      </w:r>
    </w:p>
    <w:p w:rsidR="00FA5634" w:rsidRDefault="00FA5634" w:rsidP="00FA5634">
      <w:pPr>
        <w:autoSpaceDE w:val="0"/>
        <w:autoSpaceDN w:val="0"/>
        <w:spacing w:after="0"/>
        <w:rPr>
          <w:color w:val="000000"/>
          <w:sz w:val="20"/>
          <w:szCs w:val="20"/>
        </w:rPr>
      </w:pPr>
    </w:p>
    <w:p w:rsidR="00FA5634" w:rsidRDefault="00FA5634" w:rsidP="00FA5634">
      <w:pPr>
        <w:pStyle w:val="Heading2"/>
        <w:ind w:left="567" w:hanging="567"/>
        <w:rPr>
          <w:rFonts w:ascii="Calibri" w:eastAsia="Times New Roman" w:hAnsi="Calibri" w:cs="Calibri"/>
          <w:b/>
          <w:bCs/>
          <w:color w:val="auto"/>
          <w:sz w:val="20"/>
          <w:szCs w:val="20"/>
        </w:rPr>
      </w:pPr>
      <w:bookmarkStart w:id="87" w:name="_Toc477441696"/>
      <w:bookmarkStart w:id="88" w:name="_Toc483492965"/>
      <w:r>
        <w:rPr>
          <w:rFonts w:ascii="Calibri" w:eastAsia="Times New Roman" w:hAnsi="Calibri" w:cs="Calibri"/>
          <w:b/>
          <w:bCs/>
          <w:color w:val="auto"/>
          <w:sz w:val="20"/>
          <w:szCs w:val="20"/>
        </w:rPr>
        <w:t>1</w:t>
      </w:r>
      <w:r w:rsidR="000D2C17">
        <w:rPr>
          <w:rFonts w:ascii="Calibri" w:eastAsia="Times New Roman" w:hAnsi="Calibri" w:cs="Calibri"/>
          <w:b/>
          <w:bCs/>
          <w:color w:val="auto"/>
          <w:sz w:val="20"/>
          <w:szCs w:val="20"/>
        </w:rPr>
        <w:t>0</w:t>
      </w:r>
      <w:r>
        <w:rPr>
          <w:rFonts w:ascii="Calibri" w:eastAsia="Times New Roman" w:hAnsi="Calibri" w:cs="Calibri"/>
          <w:b/>
          <w:bCs/>
          <w:color w:val="auto"/>
          <w:sz w:val="20"/>
          <w:szCs w:val="20"/>
        </w:rPr>
        <w:t>.4    Instrument</w:t>
      </w:r>
      <w:bookmarkEnd w:id="87"/>
      <w:bookmarkEnd w:id="88"/>
    </w:p>
    <w:p w:rsidR="00FA5634" w:rsidRDefault="00FA5634" w:rsidP="00FA5634">
      <w:pPr>
        <w:autoSpaceDE w:val="0"/>
        <w:autoSpaceDN w:val="0"/>
        <w:spacing w:after="0"/>
        <w:rPr>
          <w:rFonts w:ascii="Calibri" w:hAnsi="Calibri" w:cs="Calibri"/>
          <w:color w:val="000000"/>
          <w:sz w:val="20"/>
          <w:szCs w:val="20"/>
        </w:rPr>
      </w:pPr>
    </w:p>
    <w:p w:rsidR="00FA5634" w:rsidRDefault="00FA5634" w:rsidP="0006289E">
      <w:pPr>
        <w:numPr>
          <w:ilvl w:val="0"/>
          <w:numId w:val="47"/>
        </w:numPr>
        <w:autoSpaceDE w:val="0"/>
        <w:autoSpaceDN w:val="0"/>
        <w:spacing w:after="0" w:line="276" w:lineRule="auto"/>
        <w:contextualSpacing/>
        <w:rPr>
          <w:color w:val="000000"/>
          <w:sz w:val="20"/>
          <w:szCs w:val="20"/>
        </w:rPr>
      </w:pPr>
      <w:r>
        <w:rPr>
          <w:color w:val="000000"/>
          <w:sz w:val="20"/>
          <w:szCs w:val="20"/>
        </w:rPr>
        <w:t>The instrument shall be sent back to the supplier, on a yearly basis, for calibration in accordance with the Manufacturer.</w:t>
      </w:r>
    </w:p>
    <w:p w:rsidR="00FA5634" w:rsidRDefault="00FA5634" w:rsidP="00FA5634">
      <w:pPr>
        <w:pStyle w:val="ListParagraph"/>
        <w:autoSpaceDE w:val="0"/>
        <w:autoSpaceDN w:val="0"/>
        <w:spacing w:after="0" w:line="276" w:lineRule="auto"/>
        <w:ind w:left="927"/>
        <w:rPr>
          <w:color w:val="000000"/>
          <w:sz w:val="20"/>
          <w:szCs w:val="20"/>
        </w:rPr>
      </w:pPr>
    </w:p>
    <w:p w:rsidR="00FA5634" w:rsidRDefault="00FA5634" w:rsidP="0006289E">
      <w:pPr>
        <w:numPr>
          <w:ilvl w:val="0"/>
          <w:numId w:val="47"/>
        </w:numPr>
        <w:autoSpaceDE w:val="0"/>
        <w:autoSpaceDN w:val="0"/>
        <w:spacing w:after="0" w:line="276" w:lineRule="auto"/>
        <w:contextualSpacing/>
        <w:rPr>
          <w:color w:val="000000"/>
          <w:sz w:val="20"/>
          <w:szCs w:val="20"/>
        </w:rPr>
      </w:pPr>
      <w:r>
        <w:rPr>
          <w:color w:val="000000"/>
          <w:sz w:val="20"/>
          <w:szCs w:val="20"/>
        </w:rPr>
        <w:t>Range calibration shall be done prior to use, before every set of reading taken in accordance with the Manufacturer and/or Reference Code Section.</w:t>
      </w:r>
    </w:p>
    <w:p w:rsidR="00FA5634" w:rsidRDefault="00FA5634" w:rsidP="00FA5634">
      <w:pPr>
        <w:autoSpaceDE w:val="0"/>
        <w:autoSpaceDN w:val="0"/>
        <w:spacing w:after="0"/>
        <w:rPr>
          <w:color w:val="000000"/>
          <w:sz w:val="20"/>
          <w:szCs w:val="20"/>
        </w:rPr>
      </w:pPr>
    </w:p>
    <w:p w:rsidR="00FA5634" w:rsidRDefault="00FA5634" w:rsidP="00FA5634">
      <w:pPr>
        <w:autoSpaceDE w:val="0"/>
        <w:autoSpaceDN w:val="0"/>
        <w:spacing w:after="0"/>
        <w:rPr>
          <w:color w:val="000000"/>
          <w:sz w:val="20"/>
          <w:szCs w:val="20"/>
        </w:rPr>
      </w:pPr>
    </w:p>
    <w:p w:rsidR="00FA5634" w:rsidRPr="00FA5634" w:rsidRDefault="00FA5634" w:rsidP="0006289E">
      <w:pPr>
        <w:pStyle w:val="Heading1"/>
        <w:keepNext w:val="0"/>
        <w:keepLines w:val="0"/>
        <w:numPr>
          <w:ilvl w:val="0"/>
          <w:numId w:val="1"/>
        </w:numPr>
        <w:pBdr>
          <w:bottom w:val="single" w:sz="4" w:space="1" w:color="auto"/>
        </w:pBdr>
        <w:shd w:val="clear" w:color="auto" w:fill="B5F1CC"/>
        <w:spacing w:before="0" w:line="240" w:lineRule="auto"/>
        <w:ind w:left="567" w:hanging="567"/>
        <w:contextualSpacing/>
        <w:rPr>
          <w:rFonts w:eastAsia="Times New Roman"/>
          <w:b/>
          <w:color w:val="000000"/>
          <w:sz w:val="22"/>
          <w:szCs w:val="20"/>
          <w:lang w:eastAsia="en-ZA"/>
        </w:rPr>
      </w:pPr>
      <w:bookmarkStart w:id="89" w:name="_Toc477441697"/>
      <w:bookmarkStart w:id="90" w:name="_Toc483492966"/>
      <w:r w:rsidRPr="00FA5634">
        <w:rPr>
          <w:rFonts w:eastAsia="Times New Roman"/>
          <w:b/>
          <w:color w:val="000000"/>
          <w:sz w:val="22"/>
          <w:szCs w:val="20"/>
          <w:lang w:eastAsia="en-ZA"/>
        </w:rPr>
        <w:t>DEFECTIVE EQUIPMENT:</w:t>
      </w:r>
      <w:bookmarkEnd w:id="89"/>
      <w:bookmarkEnd w:id="90"/>
    </w:p>
    <w:p w:rsidR="00FA5634" w:rsidRDefault="00FA5634" w:rsidP="00FA5634">
      <w:pPr>
        <w:autoSpaceDE w:val="0"/>
        <w:autoSpaceDN w:val="0"/>
        <w:spacing w:after="0"/>
        <w:rPr>
          <w:color w:val="000000"/>
          <w:sz w:val="20"/>
          <w:szCs w:val="20"/>
          <w:lang w:eastAsia="en-ZA"/>
        </w:rPr>
      </w:pPr>
    </w:p>
    <w:p w:rsidR="00FA5634" w:rsidRDefault="00FA5634" w:rsidP="000D2C17">
      <w:pPr>
        <w:autoSpaceDE w:val="0"/>
        <w:autoSpaceDN w:val="0"/>
        <w:spacing w:after="0"/>
        <w:rPr>
          <w:color w:val="000000"/>
          <w:sz w:val="20"/>
          <w:szCs w:val="20"/>
          <w:lang w:eastAsia="en-ZA"/>
        </w:rPr>
      </w:pPr>
      <w:r>
        <w:rPr>
          <w:color w:val="000000"/>
          <w:sz w:val="20"/>
          <w:szCs w:val="20"/>
          <w:lang w:eastAsia="en-ZA"/>
        </w:rPr>
        <w:t>Any piece of equipment or instrument to be used that does not meet the requirem</w:t>
      </w:r>
      <w:r w:rsidR="000D2C17">
        <w:rPr>
          <w:color w:val="000000"/>
          <w:sz w:val="20"/>
          <w:szCs w:val="20"/>
          <w:lang w:eastAsia="en-ZA"/>
        </w:rPr>
        <w:t xml:space="preserve">ents of the Manufacturer and/or </w:t>
      </w:r>
      <w:r>
        <w:rPr>
          <w:color w:val="000000"/>
          <w:sz w:val="20"/>
          <w:szCs w:val="20"/>
          <w:lang w:eastAsia="en-ZA"/>
        </w:rPr>
        <w:t xml:space="preserve">Referenced Code Section shall be tagged and removed from service. </w:t>
      </w:r>
    </w:p>
    <w:p w:rsidR="00FA5634" w:rsidRDefault="00FA5634" w:rsidP="00FA5634">
      <w:pPr>
        <w:autoSpaceDE w:val="0"/>
        <w:autoSpaceDN w:val="0"/>
        <w:spacing w:after="0"/>
        <w:rPr>
          <w:color w:val="000000"/>
          <w:sz w:val="20"/>
          <w:szCs w:val="20"/>
        </w:rPr>
      </w:pPr>
    </w:p>
    <w:p w:rsidR="00FA5634" w:rsidRDefault="00FA5634" w:rsidP="00FA5634">
      <w:pPr>
        <w:spacing w:after="0"/>
        <w:rPr>
          <w:color w:val="000000"/>
          <w:sz w:val="20"/>
          <w:szCs w:val="20"/>
        </w:rPr>
      </w:pPr>
    </w:p>
    <w:p w:rsidR="00FA5634" w:rsidRDefault="00FA5634" w:rsidP="00FA5634">
      <w:pPr>
        <w:spacing w:after="0"/>
        <w:rPr>
          <w:color w:val="000000"/>
          <w:sz w:val="20"/>
          <w:szCs w:val="20"/>
        </w:rPr>
      </w:pPr>
    </w:p>
    <w:p w:rsidR="00503448" w:rsidRPr="000D2C17" w:rsidRDefault="000D2C17" w:rsidP="000D2C17">
      <w:pPr>
        <w:autoSpaceDE w:val="0"/>
        <w:autoSpaceDN w:val="0"/>
        <w:spacing w:after="0"/>
        <w:jc w:val="center"/>
        <w:rPr>
          <w:rFonts w:cstheme="minorHAnsi"/>
          <w:sz w:val="20"/>
          <w:szCs w:val="20"/>
        </w:rPr>
      </w:pPr>
      <w:r>
        <w:rPr>
          <w:b/>
          <w:bCs/>
          <w:color w:val="000000"/>
          <w:sz w:val="24"/>
          <w:szCs w:val="24"/>
        </w:rPr>
        <w:t>END</w:t>
      </w:r>
    </w:p>
    <w:sectPr w:rsidR="00503448" w:rsidRPr="000D2C17" w:rsidSect="000D2C17">
      <w:headerReference w:type="default" r:id="rId29"/>
      <w:footerReference w:type="default" r:id="rId30"/>
      <w:footerReference w:type="first" r:id="rId31"/>
      <w:pgSz w:w="11906" w:h="16838" w:code="9"/>
      <w:pgMar w:top="851" w:right="709" w:bottom="1440" w:left="709" w:header="709" w:footer="4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139C" w:rsidRDefault="0088139C" w:rsidP="00815033">
      <w:pPr>
        <w:spacing w:after="0" w:line="240" w:lineRule="auto"/>
      </w:pPr>
      <w:r>
        <w:separator/>
      </w:r>
    </w:p>
  </w:endnote>
  <w:endnote w:type="continuationSeparator" w:id="0">
    <w:p w:rsidR="0088139C" w:rsidRDefault="0088139C" w:rsidP="00815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G Omeg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erpetua Titling MT">
    <w:panose1 w:val="02020502060505020804"/>
    <w:charset w:val="00"/>
    <w:family w:val="roman"/>
    <w:pitch w:val="variable"/>
    <w:sig w:usb0="00000003" w:usb1="00000000" w:usb2="00000000" w:usb3="00000000" w:csb0="00000001" w:csb1="00000000"/>
  </w:font>
  <w:font w:name="Sitka Heading">
    <w:altName w:val="Arial"/>
    <w:charset w:val="00"/>
    <w:family w:val="auto"/>
    <w:pitch w:val="variable"/>
    <w:sig w:usb0="00000001"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918" w:type="dxa"/>
      <w:jc w:val="center"/>
      <w:tblCellMar>
        <w:left w:w="0" w:type="dxa"/>
        <w:right w:w="0" w:type="dxa"/>
      </w:tblCellMar>
      <w:tblLook w:val="04A0" w:firstRow="1" w:lastRow="0" w:firstColumn="1" w:lastColumn="0" w:noHBand="0" w:noVBand="1"/>
    </w:tblPr>
    <w:tblGrid>
      <w:gridCol w:w="1555"/>
      <w:gridCol w:w="1984"/>
      <w:gridCol w:w="1843"/>
      <w:gridCol w:w="1795"/>
      <w:gridCol w:w="1370"/>
      <w:gridCol w:w="1371"/>
    </w:tblGrid>
    <w:tr w:rsidR="004D0005" w:rsidTr="00C33F68">
      <w:trPr>
        <w:jc w:val="center"/>
      </w:trPr>
      <w:tc>
        <w:tcPr>
          <w:tcW w:w="9918" w:type="dxa"/>
          <w:gridSpan w:val="6"/>
          <w:tcBorders>
            <w:top w:val="single" w:sz="8" w:space="0" w:color="595959"/>
            <w:left w:val="single" w:sz="8" w:space="0" w:color="595959"/>
            <w:bottom w:val="single" w:sz="8" w:space="0" w:color="595959"/>
            <w:right w:val="single" w:sz="8" w:space="0" w:color="595959"/>
          </w:tcBorders>
          <w:tcMar>
            <w:top w:w="0" w:type="dxa"/>
            <w:left w:w="108" w:type="dxa"/>
            <w:bottom w:w="0" w:type="dxa"/>
            <w:right w:w="108" w:type="dxa"/>
          </w:tcMar>
          <w:hideMark/>
        </w:tcPr>
        <w:p w:rsidR="004D0005" w:rsidRDefault="004D0005" w:rsidP="00C33F68">
          <w:pPr>
            <w:pStyle w:val="Footer"/>
            <w:jc w:val="center"/>
            <w:rPr>
              <w:b/>
              <w:bCs/>
              <w:color w:val="595959"/>
              <w:sz w:val="20"/>
              <w:szCs w:val="20"/>
            </w:rPr>
          </w:pPr>
          <w:r w:rsidRPr="00FA5634">
            <w:rPr>
              <w:b/>
              <w:bCs/>
              <w:color w:val="595959"/>
              <w:sz w:val="20"/>
              <w:szCs w:val="20"/>
            </w:rPr>
            <w:t>REQUIREMENTS AND RESPONSIBILITIES FOR THE PERFORMANCE OF NDT EQUIPMENT</w:t>
          </w:r>
        </w:p>
      </w:tc>
    </w:tr>
    <w:tr w:rsidR="004D0005" w:rsidTr="00786515">
      <w:trPr>
        <w:jc w:val="center"/>
      </w:trPr>
      <w:tc>
        <w:tcPr>
          <w:tcW w:w="1555" w:type="dxa"/>
          <w:tcBorders>
            <w:top w:val="nil"/>
            <w:left w:val="single" w:sz="8" w:space="0" w:color="595959"/>
            <w:bottom w:val="single" w:sz="8" w:space="0" w:color="595959"/>
            <w:right w:val="single" w:sz="8" w:space="0" w:color="595959"/>
          </w:tcBorders>
          <w:tcMar>
            <w:top w:w="0" w:type="dxa"/>
            <w:left w:w="108" w:type="dxa"/>
            <w:bottom w:w="0" w:type="dxa"/>
            <w:right w:w="108" w:type="dxa"/>
          </w:tcMar>
          <w:hideMark/>
        </w:tcPr>
        <w:p w:rsidR="004D0005" w:rsidRDefault="004D0005" w:rsidP="00C33F68">
          <w:pPr>
            <w:pStyle w:val="Footer"/>
            <w:rPr>
              <w:b/>
              <w:bCs/>
              <w:color w:val="595959"/>
              <w:sz w:val="20"/>
              <w:szCs w:val="20"/>
            </w:rPr>
          </w:pPr>
          <w:r>
            <w:rPr>
              <w:b/>
              <w:bCs/>
              <w:color w:val="595959"/>
              <w:sz w:val="20"/>
              <w:szCs w:val="20"/>
            </w:rPr>
            <w:t>COMPILED BY:</w:t>
          </w:r>
        </w:p>
      </w:tc>
      <w:tc>
        <w:tcPr>
          <w:tcW w:w="1984" w:type="dxa"/>
          <w:tcBorders>
            <w:top w:val="nil"/>
            <w:left w:val="nil"/>
            <w:bottom w:val="single" w:sz="8" w:space="0" w:color="595959"/>
            <w:right w:val="single" w:sz="8" w:space="0" w:color="595959"/>
          </w:tcBorders>
          <w:tcMar>
            <w:top w:w="0" w:type="dxa"/>
            <w:left w:w="108" w:type="dxa"/>
            <w:bottom w:w="0" w:type="dxa"/>
            <w:right w:w="108" w:type="dxa"/>
          </w:tcMar>
        </w:tcPr>
        <w:p w:rsidR="004D0005" w:rsidRDefault="004D0005" w:rsidP="00C33F68">
          <w:pPr>
            <w:pStyle w:val="Footer"/>
            <w:rPr>
              <w:color w:val="595959"/>
              <w:sz w:val="20"/>
              <w:szCs w:val="20"/>
            </w:rPr>
          </w:pPr>
        </w:p>
      </w:tc>
      <w:tc>
        <w:tcPr>
          <w:tcW w:w="1843" w:type="dxa"/>
          <w:tcBorders>
            <w:top w:val="nil"/>
            <w:left w:val="nil"/>
            <w:bottom w:val="single" w:sz="8" w:space="0" w:color="595959"/>
            <w:right w:val="single" w:sz="8" w:space="0" w:color="595959"/>
          </w:tcBorders>
          <w:tcMar>
            <w:top w:w="0" w:type="dxa"/>
            <w:left w:w="108" w:type="dxa"/>
            <w:bottom w:w="0" w:type="dxa"/>
            <w:right w:w="108" w:type="dxa"/>
          </w:tcMar>
          <w:hideMark/>
        </w:tcPr>
        <w:p w:rsidR="004D0005" w:rsidRDefault="004D0005" w:rsidP="00C33F68">
          <w:pPr>
            <w:pStyle w:val="Footer"/>
            <w:rPr>
              <w:b/>
              <w:bCs/>
              <w:color w:val="595959"/>
              <w:sz w:val="20"/>
              <w:szCs w:val="20"/>
            </w:rPr>
          </w:pPr>
          <w:r>
            <w:rPr>
              <w:b/>
              <w:bCs/>
              <w:color w:val="595959"/>
              <w:sz w:val="20"/>
              <w:szCs w:val="20"/>
            </w:rPr>
            <w:t>IQMS GROUP:</w:t>
          </w:r>
        </w:p>
      </w:tc>
      <w:tc>
        <w:tcPr>
          <w:tcW w:w="4536" w:type="dxa"/>
          <w:gridSpan w:val="3"/>
          <w:tcBorders>
            <w:top w:val="nil"/>
            <w:left w:val="nil"/>
            <w:bottom w:val="single" w:sz="8" w:space="0" w:color="595959"/>
            <w:right w:val="single" w:sz="8" w:space="0" w:color="595959"/>
          </w:tcBorders>
          <w:tcMar>
            <w:top w:w="0" w:type="dxa"/>
            <w:left w:w="108" w:type="dxa"/>
            <w:bottom w:w="0" w:type="dxa"/>
            <w:right w:w="108" w:type="dxa"/>
          </w:tcMar>
          <w:hideMark/>
        </w:tcPr>
        <w:p w:rsidR="004D0005" w:rsidRDefault="004D0005" w:rsidP="00C33F68">
          <w:pPr>
            <w:pStyle w:val="Footer"/>
            <w:rPr>
              <w:color w:val="595959"/>
              <w:sz w:val="20"/>
              <w:szCs w:val="20"/>
            </w:rPr>
          </w:pPr>
          <w:r>
            <w:rPr>
              <w:color w:val="595959"/>
              <w:sz w:val="20"/>
              <w:szCs w:val="20"/>
            </w:rPr>
            <w:t>IQMS GROUP</w:t>
          </w:r>
        </w:p>
      </w:tc>
    </w:tr>
    <w:tr w:rsidR="004D0005" w:rsidTr="00786515">
      <w:trPr>
        <w:jc w:val="center"/>
      </w:trPr>
      <w:tc>
        <w:tcPr>
          <w:tcW w:w="1555" w:type="dxa"/>
          <w:tcBorders>
            <w:top w:val="nil"/>
            <w:left w:val="single" w:sz="8" w:space="0" w:color="595959"/>
            <w:bottom w:val="single" w:sz="8" w:space="0" w:color="595959"/>
            <w:right w:val="single" w:sz="8" w:space="0" w:color="595959"/>
          </w:tcBorders>
          <w:tcMar>
            <w:top w:w="0" w:type="dxa"/>
            <w:left w:w="108" w:type="dxa"/>
            <w:bottom w:w="0" w:type="dxa"/>
            <w:right w:w="108" w:type="dxa"/>
          </w:tcMar>
          <w:hideMark/>
        </w:tcPr>
        <w:p w:rsidR="004D0005" w:rsidRDefault="004D0005" w:rsidP="00C33F68">
          <w:pPr>
            <w:pStyle w:val="Footer"/>
            <w:rPr>
              <w:b/>
              <w:bCs/>
              <w:color w:val="595959"/>
              <w:sz w:val="20"/>
              <w:szCs w:val="20"/>
            </w:rPr>
          </w:pPr>
          <w:r>
            <w:rPr>
              <w:b/>
              <w:bCs/>
              <w:color w:val="595959"/>
              <w:sz w:val="20"/>
              <w:szCs w:val="20"/>
            </w:rPr>
            <w:t>APPROVED BY:</w:t>
          </w:r>
        </w:p>
      </w:tc>
      <w:tc>
        <w:tcPr>
          <w:tcW w:w="1984" w:type="dxa"/>
          <w:tcBorders>
            <w:top w:val="nil"/>
            <w:left w:val="nil"/>
            <w:bottom w:val="single" w:sz="8" w:space="0" w:color="595959"/>
            <w:right w:val="single" w:sz="8" w:space="0" w:color="595959"/>
          </w:tcBorders>
          <w:tcMar>
            <w:top w:w="0" w:type="dxa"/>
            <w:left w:w="108" w:type="dxa"/>
            <w:bottom w:w="0" w:type="dxa"/>
            <w:right w:w="108" w:type="dxa"/>
          </w:tcMar>
        </w:tcPr>
        <w:p w:rsidR="004D0005" w:rsidRDefault="004D0005" w:rsidP="00C33F68">
          <w:pPr>
            <w:pStyle w:val="Footer"/>
            <w:rPr>
              <w:color w:val="595959"/>
              <w:sz w:val="20"/>
              <w:szCs w:val="20"/>
            </w:rPr>
          </w:pPr>
        </w:p>
      </w:tc>
      <w:tc>
        <w:tcPr>
          <w:tcW w:w="1843" w:type="dxa"/>
          <w:tcBorders>
            <w:top w:val="nil"/>
            <w:left w:val="nil"/>
            <w:bottom w:val="single" w:sz="8" w:space="0" w:color="595959"/>
            <w:right w:val="single" w:sz="8" w:space="0" w:color="595959"/>
          </w:tcBorders>
          <w:tcMar>
            <w:top w:w="0" w:type="dxa"/>
            <w:left w:w="108" w:type="dxa"/>
            <w:bottom w:w="0" w:type="dxa"/>
            <w:right w:w="108" w:type="dxa"/>
          </w:tcMar>
          <w:hideMark/>
        </w:tcPr>
        <w:p w:rsidR="004D0005" w:rsidRDefault="004D0005" w:rsidP="00C33F68">
          <w:pPr>
            <w:pStyle w:val="Footer"/>
            <w:rPr>
              <w:b/>
              <w:bCs/>
              <w:color w:val="595959"/>
              <w:sz w:val="20"/>
              <w:szCs w:val="20"/>
            </w:rPr>
          </w:pPr>
          <w:r>
            <w:rPr>
              <w:b/>
              <w:bCs/>
              <w:color w:val="595959"/>
              <w:sz w:val="20"/>
              <w:szCs w:val="20"/>
            </w:rPr>
            <w:t>DOCUMENT NO:</w:t>
          </w:r>
        </w:p>
      </w:tc>
      <w:tc>
        <w:tcPr>
          <w:tcW w:w="1795" w:type="dxa"/>
          <w:tcBorders>
            <w:top w:val="nil"/>
            <w:left w:val="nil"/>
            <w:bottom w:val="single" w:sz="8" w:space="0" w:color="595959"/>
            <w:right w:val="single" w:sz="8" w:space="0" w:color="595959"/>
          </w:tcBorders>
          <w:tcMar>
            <w:top w:w="0" w:type="dxa"/>
            <w:left w:w="108" w:type="dxa"/>
            <w:bottom w:w="0" w:type="dxa"/>
            <w:right w:w="108" w:type="dxa"/>
          </w:tcMar>
          <w:hideMark/>
        </w:tcPr>
        <w:p w:rsidR="004D0005" w:rsidRDefault="004D0005" w:rsidP="00C33F68">
          <w:pPr>
            <w:pStyle w:val="Footer"/>
            <w:rPr>
              <w:color w:val="595959"/>
              <w:sz w:val="20"/>
              <w:szCs w:val="20"/>
            </w:rPr>
          </w:pPr>
          <w:r>
            <w:rPr>
              <w:color w:val="595959"/>
              <w:sz w:val="20"/>
              <w:szCs w:val="20"/>
            </w:rPr>
            <w:t>IQMS-WP-002</w:t>
          </w:r>
        </w:p>
      </w:tc>
      <w:tc>
        <w:tcPr>
          <w:tcW w:w="1370" w:type="dxa"/>
          <w:tcBorders>
            <w:top w:val="nil"/>
            <w:left w:val="nil"/>
            <w:bottom w:val="single" w:sz="8" w:space="0" w:color="595959"/>
            <w:right w:val="single" w:sz="8" w:space="0" w:color="595959"/>
          </w:tcBorders>
          <w:tcMar>
            <w:top w:w="0" w:type="dxa"/>
            <w:left w:w="108" w:type="dxa"/>
            <w:bottom w:w="0" w:type="dxa"/>
            <w:right w:w="108" w:type="dxa"/>
          </w:tcMar>
          <w:hideMark/>
        </w:tcPr>
        <w:p w:rsidR="004D0005" w:rsidRDefault="004D0005" w:rsidP="00C33F68">
          <w:pPr>
            <w:pStyle w:val="Footer"/>
            <w:rPr>
              <w:b/>
              <w:bCs/>
              <w:color w:val="595959"/>
              <w:sz w:val="20"/>
              <w:szCs w:val="20"/>
            </w:rPr>
          </w:pPr>
          <w:r>
            <w:rPr>
              <w:b/>
              <w:bCs/>
              <w:color w:val="595959"/>
              <w:sz w:val="20"/>
              <w:szCs w:val="20"/>
            </w:rPr>
            <w:t>REVISION:</w:t>
          </w:r>
        </w:p>
      </w:tc>
      <w:tc>
        <w:tcPr>
          <w:tcW w:w="1371" w:type="dxa"/>
          <w:tcBorders>
            <w:top w:val="nil"/>
            <w:left w:val="nil"/>
            <w:bottom w:val="single" w:sz="8" w:space="0" w:color="595959"/>
            <w:right w:val="single" w:sz="8" w:space="0" w:color="595959"/>
          </w:tcBorders>
          <w:tcMar>
            <w:top w:w="0" w:type="dxa"/>
            <w:left w:w="108" w:type="dxa"/>
            <w:bottom w:w="0" w:type="dxa"/>
            <w:right w:w="108" w:type="dxa"/>
          </w:tcMar>
          <w:hideMark/>
        </w:tcPr>
        <w:p w:rsidR="004D0005" w:rsidRDefault="004D0005" w:rsidP="00C33F68">
          <w:pPr>
            <w:pStyle w:val="Footer"/>
            <w:rPr>
              <w:color w:val="595959"/>
              <w:sz w:val="20"/>
              <w:szCs w:val="20"/>
            </w:rPr>
          </w:pPr>
          <w:r>
            <w:rPr>
              <w:color w:val="595959"/>
              <w:sz w:val="20"/>
              <w:szCs w:val="20"/>
            </w:rPr>
            <w:t>00</w:t>
          </w:r>
        </w:p>
      </w:tc>
    </w:tr>
    <w:tr w:rsidR="004D0005" w:rsidTr="00786515">
      <w:trPr>
        <w:jc w:val="center"/>
      </w:trPr>
      <w:tc>
        <w:tcPr>
          <w:tcW w:w="1555" w:type="dxa"/>
          <w:tcBorders>
            <w:top w:val="nil"/>
            <w:left w:val="single" w:sz="8" w:space="0" w:color="595959"/>
            <w:bottom w:val="single" w:sz="8" w:space="0" w:color="595959"/>
            <w:right w:val="single" w:sz="8" w:space="0" w:color="595959"/>
          </w:tcBorders>
          <w:tcMar>
            <w:top w:w="0" w:type="dxa"/>
            <w:left w:w="108" w:type="dxa"/>
            <w:bottom w:w="0" w:type="dxa"/>
            <w:right w:w="108" w:type="dxa"/>
          </w:tcMar>
          <w:hideMark/>
        </w:tcPr>
        <w:p w:rsidR="004D0005" w:rsidRDefault="004D0005" w:rsidP="00C33F68">
          <w:pPr>
            <w:pStyle w:val="Footer"/>
            <w:rPr>
              <w:b/>
              <w:bCs/>
              <w:color w:val="595959"/>
              <w:sz w:val="20"/>
              <w:szCs w:val="20"/>
            </w:rPr>
          </w:pPr>
          <w:r>
            <w:rPr>
              <w:b/>
              <w:bCs/>
              <w:color w:val="595959"/>
              <w:sz w:val="20"/>
              <w:szCs w:val="20"/>
            </w:rPr>
            <w:t>REVIEWED BY:</w:t>
          </w:r>
        </w:p>
      </w:tc>
      <w:tc>
        <w:tcPr>
          <w:tcW w:w="1984" w:type="dxa"/>
          <w:tcBorders>
            <w:top w:val="nil"/>
            <w:left w:val="nil"/>
            <w:bottom w:val="single" w:sz="8" w:space="0" w:color="595959"/>
            <w:right w:val="single" w:sz="8" w:space="0" w:color="595959"/>
          </w:tcBorders>
          <w:tcMar>
            <w:top w:w="0" w:type="dxa"/>
            <w:left w:w="108" w:type="dxa"/>
            <w:bottom w:w="0" w:type="dxa"/>
            <w:right w:w="108" w:type="dxa"/>
          </w:tcMar>
        </w:tcPr>
        <w:p w:rsidR="004D0005" w:rsidRDefault="004D0005" w:rsidP="00C33F68">
          <w:pPr>
            <w:pStyle w:val="Footer"/>
            <w:rPr>
              <w:color w:val="595959"/>
              <w:sz w:val="20"/>
              <w:szCs w:val="20"/>
            </w:rPr>
          </w:pPr>
        </w:p>
      </w:tc>
      <w:tc>
        <w:tcPr>
          <w:tcW w:w="1843" w:type="dxa"/>
          <w:tcBorders>
            <w:top w:val="nil"/>
            <w:left w:val="nil"/>
            <w:bottom w:val="single" w:sz="8" w:space="0" w:color="595959"/>
            <w:right w:val="single" w:sz="8" w:space="0" w:color="595959"/>
          </w:tcBorders>
          <w:tcMar>
            <w:top w:w="0" w:type="dxa"/>
            <w:left w:w="108" w:type="dxa"/>
            <w:bottom w:w="0" w:type="dxa"/>
            <w:right w:w="108" w:type="dxa"/>
          </w:tcMar>
          <w:hideMark/>
        </w:tcPr>
        <w:p w:rsidR="004D0005" w:rsidRDefault="004D0005" w:rsidP="00C33F68">
          <w:pPr>
            <w:pStyle w:val="Footer"/>
            <w:rPr>
              <w:b/>
              <w:bCs/>
              <w:color w:val="595959"/>
              <w:sz w:val="20"/>
              <w:szCs w:val="20"/>
            </w:rPr>
          </w:pPr>
          <w:r>
            <w:rPr>
              <w:b/>
              <w:bCs/>
              <w:color w:val="595959"/>
              <w:sz w:val="20"/>
              <w:szCs w:val="20"/>
            </w:rPr>
            <w:t>DOCUMENT DATE:</w:t>
          </w:r>
        </w:p>
      </w:tc>
      <w:tc>
        <w:tcPr>
          <w:tcW w:w="1795" w:type="dxa"/>
          <w:tcBorders>
            <w:top w:val="nil"/>
            <w:left w:val="nil"/>
            <w:bottom w:val="single" w:sz="8" w:space="0" w:color="595959"/>
            <w:right w:val="single" w:sz="8" w:space="0" w:color="595959"/>
          </w:tcBorders>
          <w:tcMar>
            <w:top w:w="0" w:type="dxa"/>
            <w:left w:w="108" w:type="dxa"/>
            <w:bottom w:w="0" w:type="dxa"/>
            <w:right w:w="108" w:type="dxa"/>
          </w:tcMar>
          <w:hideMark/>
        </w:tcPr>
        <w:p w:rsidR="004D0005" w:rsidRDefault="004D0005" w:rsidP="00C33F68">
          <w:pPr>
            <w:pStyle w:val="Footer"/>
            <w:rPr>
              <w:color w:val="595959"/>
              <w:sz w:val="20"/>
              <w:szCs w:val="20"/>
            </w:rPr>
          </w:pPr>
          <w:r>
            <w:rPr>
              <w:color w:val="595959"/>
              <w:sz w:val="20"/>
              <w:szCs w:val="20"/>
            </w:rPr>
            <w:t>24 MAY 2017</w:t>
          </w:r>
        </w:p>
      </w:tc>
      <w:tc>
        <w:tcPr>
          <w:tcW w:w="1370" w:type="dxa"/>
          <w:tcBorders>
            <w:top w:val="nil"/>
            <w:left w:val="nil"/>
            <w:bottom w:val="single" w:sz="8" w:space="0" w:color="595959"/>
            <w:right w:val="single" w:sz="8" w:space="0" w:color="595959"/>
          </w:tcBorders>
          <w:tcMar>
            <w:top w:w="0" w:type="dxa"/>
            <w:left w:w="108" w:type="dxa"/>
            <w:bottom w:w="0" w:type="dxa"/>
            <w:right w:w="108" w:type="dxa"/>
          </w:tcMar>
          <w:hideMark/>
        </w:tcPr>
        <w:p w:rsidR="004D0005" w:rsidRDefault="004D0005" w:rsidP="00C33F68">
          <w:pPr>
            <w:pStyle w:val="Footer"/>
            <w:rPr>
              <w:b/>
              <w:bCs/>
              <w:color w:val="595959"/>
              <w:sz w:val="20"/>
              <w:szCs w:val="20"/>
            </w:rPr>
          </w:pPr>
          <w:r>
            <w:rPr>
              <w:b/>
              <w:bCs/>
              <w:color w:val="595959"/>
              <w:sz w:val="20"/>
              <w:szCs w:val="20"/>
            </w:rPr>
            <w:t>EXPIRY DATE:</w:t>
          </w:r>
        </w:p>
      </w:tc>
      <w:tc>
        <w:tcPr>
          <w:tcW w:w="1371" w:type="dxa"/>
          <w:tcBorders>
            <w:top w:val="nil"/>
            <w:left w:val="nil"/>
            <w:bottom w:val="single" w:sz="8" w:space="0" w:color="595959"/>
            <w:right w:val="single" w:sz="8" w:space="0" w:color="595959"/>
          </w:tcBorders>
          <w:tcMar>
            <w:top w:w="0" w:type="dxa"/>
            <w:left w:w="108" w:type="dxa"/>
            <w:bottom w:w="0" w:type="dxa"/>
            <w:right w:w="108" w:type="dxa"/>
          </w:tcMar>
          <w:hideMark/>
        </w:tcPr>
        <w:p w:rsidR="004D0005" w:rsidRDefault="004D0005" w:rsidP="00C33F68">
          <w:pPr>
            <w:pStyle w:val="Footer"/>
            <w:rPr>
              <w:color w:val="595959"/>
              <w:sz w:val="20"/>
              <w:szCs w:val="20"/>
            </w:rPr>
          </w:pPr>
          <w:r>
            <w:rPr>
              <w:color w:val="595959"/>
              <w:sz w:val="20"/>
              <w:szCs w:val="20"/>
            </w:rPr>
            <w:t>31 MAY 2018</w:t>
          </w:r>
        </w:p>
      </w:tc>
    </w:tr>
  </w:tbl>
  <w:p w:rsidR="004D0005" w:rsidRDefault="004D00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005" w:rsidRDefault="004D0005" w:rsidP="008877D3">
    <w:pPr>
      <w:pStyle w:val="Footer"/>
      <w:tabs>
        <w:tab w:val="clear" w:pos="4513"/>
        <w:tab w:val="clear" w:pos="9026"/>
        <w:tab w:val="left" w:pos="5000"/>
      </w:tabs>
    </w:pPr>
  </w:p>
  <w:p w:rsidR="004D0005" w:rsidRDefault="004D0005" w:rsidP="008877D3">
    <w:pPr>
      <w:pStyle w:val="Footer"/>
      <w:tabs>
        <w:tab w:val="clear" w:pos="4513"/>
        <w:tab w:val="clear" w:pos="9026"/>
        <w:tab w:val="left" w:pos="500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139C" w:rsidRDefault="0088139C" w:rsidP="00815033">
      <w:pPr>
        <w:spacing w:after="0" w:line="240" w:lineRule="auto"/>
      </w:pPr>
      <w:bookmarkStart w:id="0" w:name="_Hlk483476693"/>
      <w:bookmarkEnd w:id="0"/>
      <w:r>
        <w:separator/>
      </w:r>
    </w:p>
  </w:footnote>
  <w:footnote w:type="continuationSeparator" w:id="0">
    <w:p w:rsidR="0088139C" w:rsidRDefault="0088139C" w:rsidP="0081503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74282"/>
      <w:docPartObj>
        <w:docPartGallery w:val="Page Numbers (Top of Page)"/>
        <w:docPartUnique/>
      </w:docPartObj>
    </w:sdtPr>
    <w:sdtEndPr/>
    <w:sdtContent>
      <w:p w:rsidR="004D0005" w:rsidRDefault="004D0005">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A4FFE">
          <w:rPr>
            <w:b/>
            <w:bCs/>
            <w:noProof/>
          </w:rPr>
          <w:t>24</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A4FFE">
          <w:rPr>
            <w:b/>
            <w:bCs/>
            <w:noProof/>
          </w:rPr>
          <w:t>24</w:t>
        </w:r>
        <w:r>
          <w:rPr>
            <w:b/>
            <w:bCs/>
            <w:sz w:val="24"/>
            <w:szCs w:val="24"/>
          </w:rPr>
          <w:fldChar w:fldCharType="end"/>
        </w:r>
      </w:p>
    </w:sdtContent>
  </w:sdt>
  <w:p w:rsidR="004D0005" w:rsidRDefault="004D00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739E8"/>
    <w:multiLevelType w:val="hybridMultilevel"/>
    <w:tmpl w:val="80526790"/>
    <w:lvl w:ilvl="0" w:tplc="1C09000F">
      <w:start w:val="1"/>
      <w:numFmt w:val="decimal"/>
      <w:lvlText w:val="%1."/>
      <w:lvlJc w:val="left"/>
      <w:pPr>
        <w:ind w:left="180" w:hanging="360"/>
      </w:pPr>
    </w:lvl>
    <w:lvl w:ilvl="1" w:tplc="1C090003">
      <w:start w:val="1"/>
      <w:numFmt w:val="bullet"/>
      <w:lvlText w:val="o"/>
      <w:lvlJc w:val="left"/>
      <w:pPr>
        <w:ind w:left="900" w:hanging="360"/>
      </w:pPr>
      <w:rPr>
        <w:rFonts w:ascii="Courier New" w:hAnsi="Courier New" w:cs="Courier New" w:hint="default"/>
      </w:rPr>
    </w:lvl>
    <w:lvl w:ilvl="2" w:tplc="1C090005">
      <w:start w:val="1"/>
      <w:numFmt w:val="bullet"/>
      <w:lvlText w:val=""/>
      <w:lvlJc w:val="left"/>
      <w:pPr>
        <w:ind w:left="1620" w:hanging="360"/>
      </w:pPr>
      <w:rPr>
        <w:rFonts w:ascii="Wingdings" w:hAnsi="Wingdings" w:hint="default"/>
      </w:rPr>
    </w:lvl>
    <w:lvl w:ilvl="3" w:tplc="1C090001">
      <w:start w:val="1"/>
      <w:numFmt w:val="bullet"/>
      <w:lvlText w:val=""/>
      <w:lvlJc w:val="left"/>
      <w:pPr>
        <w:ind w:left="2340" w:hanging="360"/>
      </w:pPr>
      <w:rPr>
        <w:rFonts w:ascii="Symbol" w:hAnsi="Symbol" w:hint="default"/>
      </w:rPr>
    </w:lvl>
    <w:lvl w:ilvl="4" w:tplc="1C090003">
      <w:start w:val="1"/>
      <w:numFmt w:val="bullet"/>
      <w:lvlText w:val="o"/>
      <w:lvlJc w:val="left"/>
      <w:pPr>
        <w:ind w:left="3060" w:hanging="360"/>
      </w:pPr>
      <w:rPr>
        <w:rFonts w:ascii="Courier New" w:hAnsi="Courier New" w:cs="Courier New" w:hint="default"/>
      </w:rPr>
    </w:lvl>
    <w:lvl w:ilvl="5" w:tplc="1C090005">
      <w:start w:val="1"/>
      <w:numFmt w:val="bullet"/>
      <w:lvlText w:val=""/>
      <w:lvlJc w:val="left"/>
      <w:pPr>
        <w:ind w:left="3780" w:hanging="360"/>
      </w:pPr>
      <w:rPr>
        <w:rFonts w:ascii="Wingdings" w:hAnsi="Wingdings" w:hint="default"/>
      </w:rPr>
    </w:lvl>
    <w:lvl w:ilvl="6" w:tplc="1C090001">
      <w:start w:val="1"/>
      <w:numFmt w:val="bullet"/>
      <w:lvlText w:val=""/>
      <w:lvlJc w:val="left"/>
      <w:pPr>
        <w:ind w:left="4500" w:hanging="360"/>
      </w:pPr>
      <w:rPr>
        <w:rFonts w:ascii="Symbol" w:hAnsi="Symbol" w:hint="default"/>
      </w:rPr>
    </w:lvl>
    <w:lvl w:ilvl="7" w:tplc="1C090003">
      <w:start w:val="1"/>
      <w:numFmt w:val="bullet"/>
      <w:lvlText w:val="o"/>
      <w:lvlJc w:val="left"/>
      <w:pPr>
        <w:ind w:left="5220" w:hanging="360"/>
      </w:pPr>
      <w:rPr>
        <w:rFonts w:ascii="Courier New" w:hAnsi="Courier New" w:cs="Courier New" w:hint="default"/>
      </w:rPr>
    </w:lvl>
    <w:lvl w:ilvl="8" w:tplc="1C090005">
      <w:start w:val="1"/>
      <w:numFmt w:val="bullet"/>
      <w:lvlText w:val=""/>
      <w:lvlJc w:val="left"/>
      <w:pPr>
        <w:ind w:left="5940" w:hanging="360"/>
      </w:pPr>
      <w:rPr>
        <w:rFonts w:ascii="Wingdings" w:hAnsi="Wingdings" w:hint="default"/>
      </w:rPr>
    </w:lvl>
  </w:abstractNum>
  <w:abstractNum w:abstractNumId="1">
    <w:nsid w:val="00D7744A"/>
    <w:multiLevelType w:val="hybridMultilevel"/>
    <w:tmpl w:val="F246EB24"/>
    <w:lvl w:ilvl="0" w:tplc="F52064A4">
      <w:start w:val="1"/>
      <w:numFmt w:val="bullet"/>
      <w:lvlText w:val="•"/>
      <w:lvlJc w:val="left"/>
      <w:pPr>
        <w:ind w:left="927" w:hanging="360"/>
      </w:pPr>
      <w:rPr>
        <w:rFonts w:ascii="Arial" w:hAnsi="Arial" w:cs="Times New Roman" w:hint="default"/>
      </w:rPr>
    </w:lvl>
    <w:lvl w:ilvl="1" w:tplc="1C090003">
      <w:start w:val="1"/>
      <w:numFmt w:val="bullet"/>
      <w:lvlText w:val="o"/>
      <w:lvlJc w:val="left"/>
      <w:pPr>
        <w:ind w:left="1647" w:hanging="360"/>
      </w:pPr>
      <w:rPr>
        <w:rFonts w:ascii="Courier New" w:hAnsi="Courier New" w:cs="Courier New" w:hint="default"/>
      </w:rPr>
    </w:lvl>
    <w:lvl w:ilvl="2" w:tplc="1C090005">
      <w:start w:val="1"/>
      <w:numFmt w:val="bullet"/>
      <w:lvlText w:val=""/>
      <w:lvlJc w:val="left"/>
      <w:pPr>
        <w:ind w:left="2367" w:hanging="360"/>
      </w:pPr>
      <w:rPr>
        <w:rFonts w:ascii="Wingdings" w:hAnsi="Wingdings" w:hint="default"/>
      </w:rPr>
    </w:lvl>
    <w:lvl w:ilvl="3" w:tplc="1C090001">
      <w:start w:val="1"/>
      <w:numFmt w:val="bullet"/>
      <w:lvlText w:val=""/>
      <w:lvlJc w:val="left"/>
      <w:pPr>
        <w:ind w:left="3087" w:hanging="360"/>
      </w:pPr>
      <w:rPr>
        <w:rFonts w:ascii="Symbol" w:hAnsi="Symbol" w:hint="default"/>
      </w:rPr>
    </w:lvl>
    <w:lvl w:ilvl="4" w:tplc="1C090003">
      <w:start w:val="1"/>
      <w:numFmt w:val="bullet"/>
      <w:lvlText w:val="o"/>
      <w:lvlJc w:val="left"/>
      <w:pPr>
        <w:ind w:left="3807" w:hanging="360"/>
      </w:pPr>
      <w:rPr>
        <w:rFonts w:ascii="Courier New" w:hAnsi="Courier New" w:cs="Courier New" w:hint="default"/>
      </w:rPr>
    </w:lvl>
    <w:lvl w:ilvl="5" w:tplc="1C090005">
      <w:start w:val="1"/>
      <w:numFmt w:val="bullet"/>
      <w:lvlText w:val=""/>
      <w:lvlJc w:val="left"/>
      <w:pPr>
        <w:ind w:left="4527" w:hanging="360"/>
      </w:pPr>
      <w:rPr>
        <w:rFonts w:ascii="Wingdings" w:hAnsi="Wingdings" w:hint="default"/>
      </w:rPr>
    </w:lvl>
    <w:lvl w:ilvl="6" w:tplc="1C090001">
      <w:start w:val="1"/>
      <w:numFmt w:val="bullet"/>
      <w:lvlText w:val=""/>
      <w:lvlJc w:val="left"/>
      <w:pPr>
        <w:ind w:left="5247" w:hanging="360"/>
      </w:pPr>
      <w:rPr>
        <w:rFonts w:ascii="Symbol" w:hAnsi="Symbol" w:hint="default"/>
      </w:rPr>
    </w:lvl>
    <w:lvl w:ilvl="7" w:tplc="1C090003">
      <w:start w:val="1"/>
      <w:numFmt w:val="bullet"/>
      <w:lvlText w:val="o"/>
      <w:lvlJc w:val="left"/>
      <w:pPr>
        <w:ind w:left="5967" w:hanging="360"/>
      </w:pPr>
      <w:rPr>
        <w:rFonts w:ascii="Courier New" w:hAnsi="Courier New" w:cs="Courier New" w:hint="default"/>
      </w:rPr>
    </w:lvl>
    <w:lvl w:ilvl="8" w:tplc="1C090005">
      <w:start w:val="1"/>
      <w:numFmt w:val="bullet"/>
      <w:lvlText w:val=""/>
      <w:lvlJc w:val="left"/>
      <w:pPr>
        <w:ind w:left="6687" w:hanging="360"/>
      </w:pPr>
      <w:rPr>
        <w:rFonts w:ascii="Wingdings" w:hAnsi="Wingdings" w:hint="default"/>
      </w:rPr>
    </w:lvl>
  </w:abstractNum>
  <w:abstractNum w:abstractNumId="2">
    <w:nsid w:val="0A256E9B"/>
    <w:multiLevelType w:val="hybridMultilevel"/>
    <w:tmpl w:val="03180D38"/>
    <w:lvl w:ilvl="0" w:tplc="1C09000F">
      <w:start w:val="1"/>
      <w:numFmt w:val="decimal"/>
      <w:lvlText w:val="%1."/>
      <w:lvlJc w:val="left"/>
      <w:pPr>
        <w:ind w:left="180" w:hanging="360"/>
      </w:pPr>
    </w:lvl>
    <w:lvl w:ilvl="1" w:tplc="1C090003">
      <w:start w:val="1"/>
      <w:numFmt w:val="bullet"/>
      <w:lvlText w:val="o"/>
      <w:lvlJc w:val="left"/>
      <w:pPr>
        <w:ind w:left="900" w:hanging="360"/>
      </w:pPr>
      <w:rPr>
        <w:rFonts w:ascii="Courier New" w:hAnsi="Courier New" w:cs="Courier New" w:hint="default"/>
      </w:rPr>
    </w:lvl>
    <w:lvl w:ilvl="2" w:tplc="1C090005">
      <w:start w:val="1"/>
      <w:numFmt w:val="bullet"/>
      <w:lvlText w:val=""/>
      <w:lvlJc w:val="left"/>
      <w:pPr>
        <w:ind w:left="1620" w:hanging="360"/>
      </w:pPr>
      <w:rPr>
        <w:rFonts w:ascii="Wingdings" w:hAnsi="Wingdings" w:hint="default"/>
      </w:rPr>
    </w:lvl>
    <w:lvl w:ilvl="3" w:tplc="1C090001">
      <w:start w:val="1"/>
      <w:numFmt w:val="bullet"/>
      <w:lvlText w:val=""/>
      <w:lvlJc w:val="left"/>
      <w:pPr>
        <w:ind w:left="2340" w:hanging="360"/>
      </w:pPr>
      <w:rPr>
        <w:rFonts w:ascii="Symbol" w:hAnsi="Symbol" w:hint="default"/>
      </w:rPr>
    </w:lvl>
    <w:lvl w:ilvl="4" w:tplc="1C090003">
      <w:start w:val="1"/>
      <w:numFmt w:val="bullet"/>
      <w:lvlText w:val="o"/>
      <w:lvlJc w:val="left"/>
      <w:pPr>
        <w:ind w:left="3060" w:hanging="360"/>
      </w:pPr>
      <w:rPr>
        <w:rFonts w:ascii="Courier New" w:hAnsi="Courier New" w:cs="Courier New" w:hint="default"/>
      </w:rPr>
    </w:lvl>
    <w:lvl w:ilvl="5" w:tplc="1C090005">
      <w:start w:val="1"/>
      <w:numFmt w:val="bullet"/>
      <w:lvlText w:val=""/>
      <w:lvlJc w:val="left"/>
      <w:pPr>
        <w:ind w:left="3780" w:hanging="360"/>
      </w:pPr>
      <w:rPr>
        <w:rFonts w:ascii="Wingdings" w:hAnsi="Wingdings" w:hint="default"/>
      </w:rPr>
    </w:lvl>
    <w:lvl w:ilvl="6" w:tplc="1C090001">
      <w:start w:val="1"/>
      <w:numFmt w:val="bullet"/>
      <w:lvlText w:val=""/>
      <w:lvlJc w:val="left"/>
      <w:pPr>
        <w:ind w:left="4500" w:hanging="360"/>
      </w:pPr>
      <w:rPr>
        <w:rFonts w:ascii="Symbol" w:hAnsi="Symbol" w:hint="default"/>
      </w:rPr>
    </w:lvl>
    <w:lvl w:ilvl="7" w:tplc="1C090003">
      <w:start w:val="1"/>
      <w:numFmt w:val="bullet"/>
      <w:lvlText w:val="o"/>
      <w:lvlJc w:val="left"/>
      <w:pPr>
        <w:ind w:left="5220" w:hanging="360"/>
      </w:pPr>
      <w:rPr>
        <w:rFonts w:ascii="Courier New" w:hAnsi="Courier New" w:cs="Courier New" w:hint="default"/>
      </w:rPr>
    </w:lvl>
    <w:lvl w:ilvl="8" w:tplc="1C090005">
      <w:start w:val="1"/>
      <w:numFmt w:val="bullet"/>
      <w:lvlText w:val=""/>
      <w:lvlJc w:val="left"/>
      <w:pPr>
        <w:ind w:left="5940" w:hanging="360"/>
      </w:pPr>
      <w:rPr>
        <w:rFonts w:ascii="Wingdings" w:hAnsi="Wingdings" w:hint="default"/>
      </w:rPr>
    </w:lvl>
  </w:abstractNum>
  <w:abstractNum w:abstractNumId="3">
    <w:nsid w:val="0C194BF0"/>
    <w:multiLevelType w:val="hybridMultilevel"/>
    <w:tmpl w:val="1A4A04EE"/>
    <w:lvl w:ilvl="0" w:tplc="1C09000F">
      <w:start w:val="1"/>
      <w:numFmt w:val="decimal"/>
      <w:lvlText w:val="%1."/>
      <w:lvlJc w:val="left"/>
      <w:pPr>
        <w:ind w:left="720" w:hanging="360"/>
      </w:p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4">
    <w:nsid w:val="0C9F60DA"/>
    <w:multiLevelType w:val="hybridMultilevel"/>
    <w:tmpl w:val="9F68DFF8"/>
    <w:lvl w:ilvl="0" w:tplc="1C09000F">
      <w:start w:val="1"/>
      <w:numFmt w:val="decimal"/>
      <w:lvlText w:val="%1."/>
      <w:lvlJc w:val="left"/>
      <w:pPr>
        <w:ind w:left="720" w:hanging="360"/>
      </w:p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5">
    <w:nsid w:val="0F241846"/>
    <w:multiLevelType w:val="hybridMultilevel"/>
    <w:tmpl w:val="EFE847EE"/>
    <w:lvl w:ilvl="0" w:tplc="F52064A4">
      <w:start w:val="1"/>
      <w:numFmt w:val="bullet"/>
      <w:lvlText w:val="•"/>
      <w:lvlJc w:val="left"/>
      <w:pPr>
        <w:ind w:left="927" w:hanging="360"/>
      </w:pPr>
      <w:rPr>
        <w:rFonts w:ascii="Arial" w:hAnsi="Arial" w:cs="Times New Roman" w:hint="default"/>
      </w:rPr>
    </w:lvl>
    <w:lvl w:ilvl="1" w:tplc="1C090003">
      <w:start w:val="1"/>
      <w:numFmt w:val="bullet"/>
      <w:lvlText w:val="o"/>
      <w:lvlJc w:val="left"/>
      <w:pPr>
        <w:ind w:left="1647" w:hanging="360"/>
      </w:pPr>
      <w:rPr>
        <w:rFonts w:ascii="Courier New" w:hAnsi="Courier New" w:cs="Courier New" w:hint="default"/>
      </w:rPr>
    </w:lvl>
    <w:lvl w:ilvl="2" w:tplc="1C090005">
      <w:start w:val="1"/>
      <w:numFmt w:val="bullet"/>
      <w:lvlText w:val=""/>
      <w:lvlJc w:val="left"/>
      <w:pPr>
        <w:ind w:left="2367" w:hanging="360"/>
      </w:pPr>
      <w:rPr>
        <w:rFonts w:ascii="Wingdings" w:hAnsi="Wingdings" w:hint="default"/>
      </w:rPr>
    </w:lvl>
    <w:lvl w:ilvl="3" w:tplc="1C090001">
      <w:start w:val="1"/>
      <w:numFmt w:val="bullet"/>
      <w:lvlText w:val=""/>
      <w:lvlJc w:val="left"/>
      <w:pPr>
        <w:ind w:left="3087" w:hanging="360"/>
      </w:pPr>
      <w:rPr>
        <w:rFonts w:ascii="Symbol" w:hAnsi="Symbol" w:hint="default"/>
      </w:rPr>
    </w:lvl>
    <w:lvl w:ilvl="4" w:tplc="1C090003">
      <w:start w:val="1"/>
      <w:numFmt w:val="bullet"/>
      <w:lvlText w:val="o"/>
      <w:lvlJc w:val="left"/>
      <w:pPr>
        <w:ind w:left="3807" w:hanging="360"/>
      </w:pPr>
      <w:rPr>
        <w:rFonts w:ascii="Courier New" w:hAnsi="Courier New" w:cs="Courier New" w:hint="default"/>
      </w:rPr>
    </w:lvl>
    <w:lvl w:ilvl="5" w:tplc="1C090005">
      <w:start w:val="1"/>
      <w:numFmt w:val="bullet"/>
      <w:lvlText w:val=""/>
      <w:lvlJc w:val="left"/>
      <w:pPr>
        <w:ind w:left="4527" w:hanging="360"/>
      </w:pPr>
      <w:rPr>
        <w:rFonts w:ascii="Wingdings" w:hAnsi="Wingdings" w:hint="default"/>
      </w:rPr>
    </w:lvl>
    <w:lvl w:ilvl="6" w:tplc="1C090001">
      <w:start w:val="1"/>
      <w:numFmt w:val="bullet"/>
      <w:lvlText w:val=""/>
      <w:lvlJc w:val="left"/>
      <w:pPr>
        <w:ind w:left="5247" w:hanging="360"/>
      </w:pPr>
      <w:rPr>
        <w:rFonts w:ascii="Symbol" w:hAnsi="Symbol" w:hint="default"/>
      </w:rPr>
    </w:lvl>
    <w:lvl w:ilvl="7" w:tplc="1C090003">
      <w:start w:val="1"/>
      <w:numFmt w:val="bullet"/>
      <w:lvlText w:val="o"/>
      <w:lvlJc w:val="left"/>
      <w:pPr>
        <w:ind w:left="5967" w:hanging="360"/>
      </w:pPr>
      <w:rPr>
        <w:rFonts w:ascii="Courier New" w:hAnsi="Courier New" w:cs="Courier New" w:hint="default"/>
      </w:rPr>
    </w:lvl>
    <w:lvl w:ilvl="8" w:tplc="1C090005">
      <w:start w:val="1"/>
      <w:numFmt w:val="bullet"/>
      <w:lvlText w:val=""/>
      <w:lvlJc w:val="left"/>
      <w:pPr>
        <w:ind w:left="6687" w:hanging="360"/>
      </w:pPr>
      <w:rPr>
        <w:rFonts w:ascii="Wingdings" w:hAnsi="Wingdings" w:hint="default"/>
      </w:rPr>
    </w:lvl>
  </w:abstractNum>
  <w:abstractNum w:abstractNumId="6">
    <w:nsid w:val="0FFE430A"/>
    <w:multiLevelType w:val="multilevel"/>
    <w:tmpl w:val="0FB265AE"/>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080" w:hanging="720"/>
      </w:pPr>
    </w:lvl>
    <w:lvl w:ilvl="5">
      <w:start w:val="1"/>
      <w:numFmt w:val="decimal"/>
      <w:isLgl/>
      <w:lvlText w:val="%1.%2.%3.%4.%5.%6"/>
      <w:lvlJc w:val="left"/>
      <w:pPr>
        <w:ind w:left="1440" w:hanging="1080"/>
      </w:pPr>
    </w:lvl>
    <w:lvl w:ilvl="6">
      <w:start w:val="1"/>
      <w:numFmt w:val="decimal"/>
      <w:isLgl/>
      <w:lvlText w:val="%1.%2.%3.%4.%5.%6.%7"/>
      <w:lvlJc w:val="left"/>
      <w:pPr>
        <w:ind w:left="1440" w:hanging="108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7">
    <w:nsid w:val="12737B2E"/>
    <w:multiLevelType w:val="hybridMultilevel"/>
    <w:tmpl w:val="EFD684DE"/>
    <w:lvl w:ilvl="0" w:tplc="1C090017">
      <w:start w:val="1"/>
      <w:numFmt w:val="lowerLetter"/>
      <w:lvlText w:val="%1)"/>
      <w:lvlJc w:val="left"/>
      <w:pPr>
        <w:ind w:left="927" w:hanging="360"/>
      </w:pPr>
    </w:lvl>
    <w:lvl w:ilvl="1" w:tplc="1C090019">
      <w:start w:val="1"/>
      <w:numFmt w:val="lowerLetter"/>
      <w:lvlText w:val="%2."/>
      <w:lvlJc w:val="left"/>
      <w:pPr>
        <w:ind w:left="1647" w:hanging="360"/>
      </w:pPr>
    </w:lvl>
    <w:lvl w:ilvl="2" w:tplc="1C09001B">
      <w:start w:val="1"/>
      <w:numFmt w:val="lowerRoman"/>
      <w:lvlText w:val="%3."/>
      <w:lvlJc w:val="right"/>
      <w:pPr>
        <w:ind w:left="2367" w:hanging="180"/>
      </w:pPr>
    </w:lvl>
    <w:lvl w:ilvl="3" w:tplc="1C09000F">
      <w:start w:val="1"/>
      <w:numFmt w:val="decimal"/>
      <w:lvlText w:val="%4."/>
      <w:lvlJc w:val="left"/>
      <w:pPr>
        <w:ind w:left="3087" w:hanging="360"/>
      </w:pPr>
    </w:lvl>
    <w:lvl w:ilvl="4" w:tplc="1C090019">
      <w:start w:val="1"/>
      <w:numFmt w:val="lowerLetter"/>
      <w:lvlText w:val="%5."/>
      <w:lvlJc w:val="left"/>
      <w:pPr>
        <w:ind w:left="3807" w:hanging="360"/>
      </w:pPr>
    </w:lvl>
    <w:lvl w:ilvl="5" w:tplc="1C09001B">
      <w:start w:val="1"/>
      <w:numFmt w:val="lowerRoman"/>
      <w:lvlText w:val="%6."/>
      <w:lvlJc w:val="right"/>
      <w:pPr>
        <w:ind w:left="4527" w:hanging="180"/>
      </w:pPr>
    </w:lvl>
    <w:lvl w:ilvl="6" w:tplc="1C09000F">
      <w:start w:val="1"/>
      <w:numFmt w:val="decimal"/>
      <w:lvlText w:val="%7."/>
      <w:lvlJc w:val="left"/>
      <w:pPr>
        <w:ind w:left="5247" w:hanging="360"/>
      </w:pPr>
    </w:lvl>
    <w:lvl w:ilvl="7" w:tplc="1C090019">
      <w:start w:val="1"/>
      <w:numFmt w:val="lowerLetter"/>
      <w:lvlText w:val="%8."/>
      <w:lvlJc w:val="left"/>
      <w:pPr>
        <w:ind w:left="5967" w:hanging="360"/>
      </w:pPr>
    </w:lvl>
    <w:lvl w:ilvl="8" w:tplc="1C09001B">
      <w:start w:val="1"/>
      <w:numFmt w:val="lowerRoman"/>
      <w:lvlText w:val="%9."/>
      <w:lvlJc w:val="right"/>
      <w:pPr>
        <w:ind w:left="6687" w:hanging="180"/>
      </w:pPr>
    </w:lvl>
  </w:abstractNum>
  <w:abstractNum w:abstractNumId="8">
    <w:nsid w:val="142B7C45"/>
    <w:multiLevelType w:val="hybridMultilevel"/>
    <w:tmpl w:val="6AF81510"/>
    <w:lvl w:ilvl="0" w:tplc="1C09000F">
      <w:start w:val="1"/>
      <w:numFmt w:val="decimal"/>
      <w:lvlText w:val="%1."/>
      <w:lvlJc w:val="left"/>
      <w:pPr>
        <w:ind w:left="180" w:hanging="360"/>
      </w:pPr>
    </w:lvl>
    <w:lvl w:ilvl="1" w:tplc="1C090003">
      <w:start w:val="1"/>
      <w:numFmt w:val="bullet"/>
      <w:lvlText w:val="o"/>
      <w:lvlJc w:val="left"/>
      <w:pPr>
        <w:ind w:left="900" w:hanging="360"/>
      </w:pPr>
      <w:rPr>
        <w:rFonts w:ascii="Courier New" w:hAnsi="Courier New" w:cs="Courier New" w:hint="default"/>
      </w:rPr>
    </w:lvl>
    <w:lvl w:ilvl="2" w:tplc="1C090005">
      <w:start w:val="1"/>
      <w:numFmt w:val="bullet"/>
      <w:lvlText w:val=""/>
      <w:lvlJc w:val="left"/>
      <w:pPr>
        <w:ind w:left="1620" w:hanging="360"/>
      </w:pPr>
      <w:rPr>
        <w:rFonts w:ascii="Wingdings" w:hAnsi="Wingdings" w:hint="default"/>
      </w:rPr>
    </w:lvl>
    <w:lvl w:ilvl="3" w:tplc="1C090001">
      <w:start w:val="1"/>
      <w:numFmt w:val="bullet"/>
      <w:lvlText w:val=""/>
      <w:lvlJc w:val="left"/>
      <w:pPr>
        <w:ind w:left="2340" w:hanging="360"/>
      </w:pPr>
      <w:rPr>
        <w:rFonts w:ascii="Symbol" w:hAnsi="Symbol" w:hint="default"/>
      </w:rPr>
    </w:lvl>
    <w:lvl w:ilvl="4" w:tplc="1C090003">
      <w:start w:val="1"/>
      <w:numFmt w:val="bullet"/>
      <w:lvlText w:val="o"/>
      <w:lvlJc w:val="left"/>
      <w:pPr>
        <w:ind w:left="3060" w:hanging="360"/>
      </w:pPr>
      <w:rPr>
        <w:rFonts w:ascii="Courier New" w:hAnsi="Courier New" w:cs="Courier New" w:hint="default"/>
      </w:rPr>
    </w:lvl>
    <w:lvl w:ilvl="5" w:tplc="1C090005">
      <w:start w:val="1"/>
      <w:numFmt w:val="bullet"/>
      <w:lvlText w:val=""/>
      <w:lvlJc w:val="left"/>
      <w:pPr>
        <w:ind w:left="3780" w:hanging="360"/>
      </w:pPr>
      <w:rPr>
        <w:rFonts w:ascii="Wingdings" w:hAnsi="Wingdings" w:hint="default"/>
      </w:rPr>
    </w:lvl>
    <w:lvl w:ilvl="6" w:tplc="1C090001">
      <w:start w:val="1"/>
      <w:numFmt w:val="bullet"/>
      <w:lvlText w:val=""/>
      <w:lvlJc w:val="left"/>
      <w:pPr>
        <w:ind w:left="4500" w:hanging="360"/>
      </w:pPr>
      <w:rPr>
        <w:rFonts w:ascii="Symbol" w:hAnsi="Symbol" w:hint="default"/>
      </w:rPr>
    </w:lvl>
    <w:lvl w:ilvl="7" w:tplc="1C090003">
      <w:start w:val="1"/>
      <w:numFmt w:val="bullet"/>
      <w:lvlText w:val="o"/>
      <w:lvlJc w:val="left"/>
      <w:pPr>
        <w:ind w:left="5220" w:hanging="360"/>
      </w:pPr>
      <w:rPr>
        <w:rFonts w:ascii="Courier New" w:hAnsi="Courier New" w:cs="Courier New" w:hint="default"/>
      </w:rPr>
    </w:lvl>
    <w:lvl w:ilvl="8" w:tplc="1C090005">
      <w:start w:val="1"/>
      <w:numFmt w:val="bullet"/>
      <w:lvlText w:val=""/>
      <w:lvlJc w:val="left"/>
      <w:pPr>
        <w:ind w:left="5940" w:hanging="360"/>
      </w:pPr>
      <w:rPr>
        <w:rFonts w:ascii="Wingdings" w:hAnsi="Wingdings" w:hint="default"/>
      </w:rPr>
    </w:lvl>
  </w:abstractNum>
  <w:abstractNum w:abstractNumId="9">
    <w:nsid w:val="1A741666"/>
    <w:multiLevelType w:val="hybridMultilevel"/>
    <w:tmpl w:val="0C74017E"/>
    <w:lvl w:ilvl="0" w:tplc="1C090017">
      <w:start w:val="1"/>
      <w:numFmt w:val="lowerLetter"/>
      <w:lvlText w:val="%1)"/>
      <w:lvlJc w:val="left"/>
      <w:pPr>
        <w:ind w:left="927" w:hanging="360"/>
      </w:pPr>
    </w:lvl>
    <w:lvl w:ilvl="1" w:tplc="1C090019">
      <w:start w:val="1"/>
      <w:numFmt w:val="lowerLetter"/>
      <w:lvlText w:val="%2."/>
      <w:lvlJc w:val="left"/>
      <w:pPr>
        <w:ind w:left="1647" w:hanging="360"/>
      </w:pPr>
    </w:lvl>
    <w:lvl w:ilvl="2" w:tplc="1C09001B">
      <w:start w:val="1"/>
      <w:numFmt w:val="lowerRoman"/>
      <w:lvlText w:val="%3."/>
      <w:lvlJc w:val="right"/>
      <w:pPr>
        <w:ind w:left="2367" w:hanging="180"/>
      </w:pPr>
    </w:lvl>
    <w:lvl w:ilvl="3" w:tplc="1C09000F">
      <w:start w:val="1"/>
      <w:numFmt w:val="decimal"/>
      <w:lvlText w:val="%4."/>
      <w:lvlJc w:val="left"/>
      <w:pPr>
        <w:ind w:left="3087" w:hanging="360"/>
      </w:pPr>
    </w:lvl>
    <w:lvl w:ilvl="4" w:tplc="1C090019">
      <w:start w:val="1"/>
      <w:numFmt w:val="lowerLetter"/>
      <w:lvlText w:val="%5."/>
      <w:lvlJc w:val="left"/>
      <w:pPr>
        <w:ind w:left="3807" w:hanging="360"/>
      </w:pPr>
    </w:lvl>
    <w:lvl w:ilvl="5" w:tplc="1C09001B">
      <w:start w:val="1"/>
      <w:numFmt w:val="lowerRoman"/>
      <w:lvlText w:val="%6."/>
      <w:lvlJc w:val="right"/>
      <w:pPr>
        <w:ind w:left="4527" w:hanging="180"/>
      </w:pPr>
    </w:lvl>
    <w:lvl w:ilvl="6" w:tplc="1C09000F">
      <w:start w:val="1"/>
      <w:numFmt w:val="decimal"/>
      <w:lvlText w:val="%7."/>
      <w:lvlJc w:val="left"/>
      <w:pPr>
        <w:ind w:left="5247" w:hanging="360"/>
      </w:pPr>
    </w:lvl>
    <w:lvl w:ilvl="7" w:tplc="1C090019">
      <w:start w:val="1"/>
      <w:numFmt w:val="lowerLetter"/>
      <w:lvlText w:val="%8."/>
      <w:lvlJc w:val="left"/>
      <w:pPr>
        <w:ind w:left="5967" w:hanging="360"/>
      </w:pPr>
    </w:lvl>
    <w:lvl w:ilvl="8" w:tplc="1C09001B">
      <w:start w:val="1"/>
      <w:numFmt w:val="lowerRoman"/>
      <w:lvlText w:val="%9."/>
      <w:lvlJc w:val="right"/>
      <w:pPr>
        <w:ind w:left="6687" w:hanging="180"/>
      </w:pPr>
    </w:lvl>
  </w:abstractNum>
  <w:abstractNum w:abstractNumId="10">
    <w:nsid w:val="1B7C2CA0"/>
    <w:multiLevelType w:val="hybridMultilevel"/>
    <w:tmpl w:val="4E4E948E"/>
    <w:lvl w:ilvl="0" w:tplc="1C090017">
      <w:start w:val="1"/>
      <w:numFmt w:val="lowerLetter"/>
      <w:lvlText w:val="%1)"/>
      <w:lvlJc w:val="left"/>
      <w:pPr>
        <w:ind w:left="927" w:hanging="360"/>
      </w:pPr>
    </w:lvl>
    <w:lvl w:ilvl="1" w:tplc="1C090019">
      <w:start w:val="1"/>
      <w:numFmt w:val="lowerLetter"/>
      <w:lvlText w:val="%2."/>
      <w:lvlJc w:val="left"/>
      <w:pPr>
        <w:ind w:left="1647" w:hanging="360"/>
      </w:pPr>
    </w:lvl>
    <w:lvl w:ilvl="2" w:tplc="1C09001B">
      <w:start w:val="1"/>
      <w:numFmt w:val="lowerRoman"/>
      <w:lvlText w:val="%3."/>
      <w:lvlJc w:val="right"/>
      <w:pPr>
        <w:ind w:left="2367" w:hanging="180"/>
      </w:pPr>
    </w:lvl>
    <w:lvl w:ilvl="3" w:tplc="1C09000F">
      <w:start w:val="1"/>
      <w:numFmt w:val="decimal"/>
      <w:lvlText w:val="%4."/>
      <w:lvlJc w:val="left"/>
      <w:pPr>
        <w:ind w:left="3087" w:hanging="360"/>
      </w:pPr>
    </w:lvl>
    <w:lvl w:ilvl="4" w:tplc="1C090019">
      <w:start w:val="1"/>
      <w:numFmt w:val="lowerLetter"/>
      <w:lvlText w:val="%5."/>
      <w:lvlJc w:val="left"/>
      <w:pPr>
        <w:ind w:left="3807" w:hanging="360"/>
      </w:pPr>
    </w:lvl>
    <w:lvl w:ilvl="5" w:tplc="1C09001B">
      <w:start w:val="1"/>
      <w:numFmt w:val="lowerRoman"/>
      <w:lvlText w:val="%6."/>
      <w:lvlJc w:val="right"/>
      <w:pPr>
        <w:ind w:left="4527" w:hanging="180"/>
      </w:pPr>
    </w:lvl>
    <w:lvl w:ilvl="6" w:tplc="1C09000F">
      <w:start w:val="1"/>
      <w:numFmt w:val="decimal"/>
      <w:lvlText w:val="%7."/>
      <w:lvlJc w:val="left"/>
      <w:pPr>
        <w:ind w:left="5247" w:hanging="360"/>
      </w:pPr>
    </w:lvl>
    <w:lvl w:ilvl="7" w:tplc="1C090019">
      <w:start w:val="1"/>
      <w:numFmt w:val="lowerLetter"/>
      <w:lvlText w:val="%8."/>
      <w:lvlJc w:val="left"/>
      <w:pPr>
        <w:ind w:left="5967" w:hanging="360"/>
      </w:pPr>
    </w:lvl>
    <w:lvl w:ilvl="8" w:tplc="1C09001B">
      <w:start w:val="1"/>
      <w:numFmt w:val="lowerRoman"/>
      <w:lvlText w:val="%9."/>
      <w:lvlJc w:val="right"/>
      <w:pPr>
        <w:ind w:left="6687" w:hanging="180"/>
      </w:pPr>
    </w:lvl>
  </w:abstractNum>
  <w:abstractNum w:abstractNumId="11">
    <w:nsid w:val="1C5F11D9"/>
    <w:multiLevelType w:val="hybridMultilevel"/>
    <w:tmpl w:val="BF54A6C0"/>
    <w:lvl w:ilvl="0" w:tplc="F52064A4">
      <w:start w:val="1"/>
      <w:numFmt w:val="bullet"/>
      <w:lvlText w:val="•"/>
      <w:lvlJc w:val="left"/>
      <w:pPr>
        <w:ind w:left="927" w:hanging="360"/>
      </w:pPr>
      <w:rPr>
        <w:rFonts w:ascii="Arial" w:hAnsi="Arial" w:cs="Times New Roman" w:hint="default"/>
      </w:rPr>
    </w:lvl>
    <w:lvl w:ilvl="1" w:tplc="1C090003">
      <w:start w:val="1"/>
      <w:numFmt w:val="bullet"/>
      <w:lvlText w:val="o"/>
      <w:lvlJc w:val="left"/>
      <w:pPr>
        <w:ind w:left="1647" w:hanging="360"/>
      </w:pPr>
      <w:rPr>
        <w:rFonts w:ascii="Courier New" w:hAnsi="Courier New" w:cs="Courier New" w:hint="default"/>
      </w:rPr>
    </w:lvl>
    <w:lvl w:ilvl="2" w:tplc="1C090005">
      <w:start w:val="1"/>
      <w:numFmt w:val="bullet"/>
      <w:lvlText w:val=""/>
      <w:lvlJc w:val="left"/>
      <w:pPr>
        <w:ind w:left="2367" w:hanging="360"/>
      </w:pPr>
      <w:rPr>
        <w:rFonts w:ascii="Wingdings" w:hAnsi="Wingdings" w:hint="default"/>
      </w:rPr>
    </w:lvl>
    <w:lvl w:ilvl="3" w:tplc="1C090001">
      <w:start w:val="1"/>
      <w:numFmt w:val="bullet"/>
      <w:lvlText w:val=""/>
      <w:lvlJc w:val="left"/>
      <w:pPr>
        <w:ind w:left="3087" w:hanging="360"/>
      </w:pPr>
      <w:rPr>
        <w:rFonts w:ascii="Symbol" w:hAnsi="Symbol" w:hint="default"/>
      </w:rPr>
    </w:lvl>
    <w:lvl w:ilvl="4" w:tplc="1C090003">
      <w:start w:val="1"/>
      <w:numFmt w:val="bullet"/>
      <w:lvlText w:val="o"/>
      <w:lvlJc w:val="left"/>
      <w:pPr>
        <w:ind w:left="3807" w:hanging="360"/>
      </w:pPr>
      <w:rPr>
        <w:rFonts w:ascii="Courier New" w:hAnsi="Courier New" w:cs="Courier New" w:hint="default"/>
      </w:rPr>
    </w:lvl>
    <w:lvl w:ilvl="5" w:tplc="1C090005">
      <w:start w:val="1"/>
      <w:numFmt w:val="bullet"/>
      <w:lvlText w:val=""/>
      <w:lvlJc w:val="left"/>
      <w:pPr>
        <w:ind w:left="4527" w:hanging="360"/>
      </w:pPr>
      <w:rPr>
        <w:rFonts w:ascii="Wingdings" w:hAnsi="Wingdings" w:hint="default"/>
      </w:rPr>
    </w:lvl>
    <w:lvl w:ilvl="6" w:tplc="1C090001">
      <w:start w:val="1"/>
      <w:numFmt w:val="bullet"/>
      <w:lvlText w:val=""/>
      <w:lvlJc w:val="left"/>
      <w:pPr>
        <w:ind w:left="5247" w:hanging="360"/>
      </w:pPr>
      <w:rPr>
        <w:rFonts w:ascii="Symbol" w:hAnsi="Symbol" w:hint="default"/>
      </w:rPr>
    </w:lvl>
    <w:lvl w:ilvl="7" w:tplc="1C090003">
      <w:start w:val="1"/>
      <w:numFmt w:val="bullet"/>
      <w:lvlText w:val="o"/>
      <w:lvlJc w:val="left"/>
      <w:pPr>
        <w:ind w:left="5967" w:hanging="360"/>
      </w:pPr>
      <w:rPr>
        <w:rFonts w:ascii="Courier New" w:hAnsi="Courier New" w:cs="Courier New" w:hint="default"/>
      </w:rPr>
    </w:lvl>
    <w:lvl w:ilvl="8" w:tplc="1C090005">
      <w:start w:val="1"/>
      <w:numFmt w:val="bullet"/>
      <w:lvlText w:val=""/>
      <w:lvlJc w:val="left"/>
      <w:pPr>
        <w:ind w:left="6687" w:hanging="360"/>
      </w:pPr>
      <w:rPr>
        <w:rFonts w:ascii="Wingdings" w:hAnsi="Wingdings" w:hint="default"/>
      </w:rPr>
    </w:lvl>
  </w:abstractNum>
  <w:abstractNum w:abstractNumId="12">
    <w:nsid w:val="29543685"/>
    <w:multiLevelType w:val="hybridMultilevel"/>
    <w:tmpl w:val="7F7C246E"/>
    <w:lvl w:ilvl="0" w:tplc="F52064A4">
      <w:start w:val="1"/>
      <w:numFmt w:val="bullet"/>
      <w:lvlText w:val="•"/>
      <w:lvlJc w:val="left"/>
      <w:pPr>
        <w:ind w:left="1287" w:hanging="360"/>
      </w:pPr>
      <w:rPr>
        <w:rFonts w:ascii="Arial" w:hAnsi="Arial" w:cs="Times New Roman" w:hint="default"/>
      </w:rPr>
    </w:lvl>
    <w:lvl w:ilvl="1" w:tplc="1C090003">
      <w:start w:val="1"/>
      <w:numFmt w:val="bullet"/>
      <w:lvlText w:val="o"/>
      <w:lvlJc w:val="left"/>
      <w:pPr>
        <w:ind w:left="2007" w:hanging="360"/>
      </w:pPr>
      <w:rPr>
        <w:rFonts w:ascii="Courier New" w:hAnsi="Courier New" w:cs="Courier New" w:hint="default"/>
      </w:rPr>
    </w:lvl>
    <w:lvl w:ilvl="2" w:tplc="1C090005">
      <w:start w:val="1"/>
      <w:numFmt w:val="bullet"/>
      <w:lvlText w:val=""/>
      <w:lvlJc w:val="left"/>
      <w:pPr>
        <w:ind w:left="2727" w:hanging="360"/>
      </w:pPr>
      <w:rPr>
        <w:rFonts w:ascii="Wingdings" w:hAnsi="Wingdings" w:hint="default"/>
      </w:rPr>
    </w:lvl>
    <w:lvl w:ilvl="3" w:tplc="1C090001">
      <w:start w:val="1"/>
      <w:numFmt w:val="bullet"/>
      <w:lvlText w:val=""/>
      <w:lvlJc w:val="left"/>
      <w:pPr>
        <w:ind w:left="3447" w:hanging="360"/>
      </w:pPr>
      <w:rPr>
        <w:rFonts w:ascii="Symbol" w:hAnsi="Symbol" w:hint="default"/>
      </w:rPr>
    </w:lvl>
    <w:lvl w:ilvl="4" w:tplc="1C090003">
      <w:start w:val="1"/>
      <w:numFmt w:val="bullet"/>
      <w:lvlText w:val="o"/>
      <w:lvlJc w:val="left"/>
      <w:pPr>
        <w:ind w:left="4167" w:hanging="360"/>
      </w:pPr>
      <w:rPr>
        <w:rFonts w:ascii="Courier New" w:hAnsi="Courier New" w:cs="Courier New" w:hint="default"/>
      </w:rPr>
    </w:lvl>
    <w:lvl w:ilvl="5" w:tplc="1C090005">
      <w:start w:val="1"/>
      <w:numFmt w:val="bullet"/>
      <w:lvlText w:val=""/>
      <w:lvlJc w:val="left"/>
      <w:pPr>
        <w:ind w:left="4887" w:hanging="360"/>
      </w:pPr>
      <w:rPr>
        <w:rFonts w:ascii="Wingdings" w:hAnsi="Wingdings" w:hint="default"/>
      </w:rPr>
    </w:lvl>
    <w:lvl w:ilvl="6" w:tplc="1C090001">
      <w:start w:val="1"/>
      <w:numFmt w:val="bullet"/>
      <w:lvlText w:val=""/>
      <w:lvlJc w:val="left"/>
      <w:pPr>
        <w:ind w:left="5607" w:hanging="360"/>
      </w:pPr>
      <w:rPr>
        <w:rFonts w:ascii="Symbol" w:hAnsi="Symbol" w:hint="default"/>
      </w:rPr>
    </w:lvl>
    <w:lvl w:ilvl="7" w:tplc="1C090003">
      <w:start w:val="1"/>
      <w:numFmt w:val="bullet"/>
      <w:lvlText w:val="o"/>
      <w:lvlJc w:val="left"/>
      <w:pPr>
        <w:ind w:left="6327" w:hanging="360"/>
      </w:pPr>
      <w:rPr>
        <w:rFonts w:ascii="Courier New" w:hAnsi="Courier New" w:cs="Courier New" w:hint="default"/>
      </w:rPr>
    </w:lvl>
    <w:lvl w:ilvl="8" w:tplc="1C090005">
      <w:start w:val="1"/>
      <w:numFmt w:val="bullet"/>
      <w:lvlText w:val=""/>
      <w:lvlJc w:val="left"/>
      <w:pPr>
        <w:ind w:left="7047" w:hanging="360"/>
      </w:pPr>
      <w:rPr>
        <w:rFonts w:ascii="Wingdings" w:hAnsi="Wingdings" w:hint="default"/>
      </w:rPr>
    </w:lvl>
  </w:abstractNum>
  <w:abstractNum w:abstractNumId="13">
    <w:nsid w:val="2B4F370A"/>
    <w:multiLevelType w:val="hybridMultilevel"/>
    <w:tmpl w:val="96BAE954"/>
    <w:lvl w:ilvl="0" w:tplc="1C09000F">
      <w:start w:val="1"/>
      <w:numFmt w:val="decimal"/>
      <w:lvlText w:val="%1."/>
      <w:lvlJc w:val="left"/>
      <w:pPr>
        <w:ind w:left="180" w:hanging="360"/>
      </w:pPr>
    </w:lvl>
    <w:lvl w:ilvl="1" w:tplc="1C090003">
      <w:start w:val="1"/>
      <w:numFmt w:val="bullet"/>
      <w:lvlText w:val="o"/>
      <w:lvlJc w:val="left"/>
      <w:pPr>
        <w:ind w:left="900" w:hanging="360"/>
      </w:pPr>
      <w:rPr>
        <w:rFonts w:ascii="Courier New" w:hAnsi="Courier New" w:cs="Courier New" w:hint="default"/>
      </w:rPr>
    </w:lvl>
    <w:lvl w:ilvl="2" w:tplc="1C090005">
      <w:start w:val="1"/>
      <w:numFmt w:val="bullet"/>
      <w:lvlText w:val=""/>
      <w:lvlJc w:val="left"/>
      <w:pPr>
        <w:ind w:left="1620" w:hanging="360"/>
      </w:pPr>
      <w:rPr>
        <w:rFonts w:ascii="Wingdings" w:hAnsi="Wingdings" w:hint="default"/>
      </w:rPr>
    </w:lvl>
    <w:lvl w:ilvl="3" w:tplc="1C090001">
      <w:start w:val="1"/>
      <w:numFmt w:val="bullet"/>
      <w:lvlText w:val=""/>
      <w:lvlJc w:val="left"/>
      <w:pPr>
        <w:ind w:left="2340" w:hanging="360"/>
      </w:pPr>
      <w:rPr>
        <w:rFonts w:ascii="Symbol" w:hAnsi="Symbol" w:hint="default"/>
      </w:rPr>
    </w:lvl>
    <w:lvl w:ilvl="4" w:tplc="1C090003">
      <w:start w:val="1"/>
      <w:numFmt w:val="bullet"/>
      <w:lvlText w:val="o"/>
      <w:lvlJc w:val="left"/>
      <w:pPr>
        <w:ind w:left="3060" w:hanging="360"/>
      </w:pPr>
      <w:rPr>
        <w:rFonts w:ascii="Courier New" w:hAnsi="Courier New" w:cs="Courier New" w:hint="default"/>
      </w:rPr>
    </w:lvl>
    <w:lvl w:ilvl="5" w:tplc="1C090005">
      <w:start w:val="1"/>
      <w:numFmt w:val="bullet"/>
      <w:lvlText w:val=""/>
      <w:lvlJc w:val="left"/>
      <w:pPr>
        <w:ind w:left="3780" w:hanging="360"/>
      </w:pPr>
      <w:rPr>
        <w:rFonts w:ascii="Wingdings" w:hAnsi="Wingdings" w:hint="default"/>
      </w:rPr>
    </w:lvl>
    <w:lvl w:ilvl="6" w:tplc="1C090001">
      <w:start w:val="1"/>
      <w:numFmt w:val="bullet"/>
      <w:lvlText w:val=""/>
      <w:lvlJc w:val="left"/>
      <w:pPr>
        <w:ind w:left="4500" w:hanging="360"/>
      </w:pPr>
      <w:rPr>
        <w:rFonts w:ascii="Symbol" w:hAnsi="Symbol" w:hint="default"/>
      </w:rPr>
    </w:lvl>
    <w:lvl w:ilvl="7" w:tplc="1C090003">
      <w:start w:val="1"/>
      <w:numFmt w:val="bullet"/>
      <w:lvlText w:val="o"/>
      <w:lvlJc w:val="left"/>
      <w:pPr>
        <w:ind w:left="5220" w:hanging="360"/>
      </w:pPr>
      <w:rPr>
        <w:rFonts w:ascii="Courier New" w:hAnsi="Courier New" w:cs="Courier New" w:hint="default"/>
      </w:rPr>
    </w:lvl>
    <w:lvl w:ilvl="8" w:tplc="1C090005">
      <w:start w:val="1"/>
      <w:numFmt w:val="bullet"/>
      <w:lvlText w:val=""/>
      <w:lvlJc w:val="left"/>
      <w:pPr>
        <w:ind w:left="5940" w:hanging="360"/>
      </w:pPr>
      <w:rPr>
        <w:rFonts w:ascii="Wingdings" w:hAnsi="Wingdings" w:hint="default"/>
      </w:rPr>
    </w:lvl>
  </w:abstractNum>
  <w:abstractNum w:abstractNumId="14">
    <w:nsid w:val="30770791"/>
    <w:multiLevelType w:val="hybridMultilevel"/>
    <w:tmpl w:val="C6AC69F8"/>
    <w:lvl w:ilvl="0" w:tplc="1C090017">
      <w:start w:val="1"/>
      <w:numFmt w:val="lowerLetter"/>
      <w:lvlText w:val="%1)"/>
      <w:lvlJc w:val="left"/>
      <w:pPr>
        <w:ind w:left="927" w:hanging="360"/>
      </w:pPr>
    </w:lvl>
    <w:lvl w:ilvl="1" w:tplc="1C090019">
      <w:start w:val="1"/>
      <w:numFmt w:val="lowerLetter"/>
      <w:lvlText w:val="%2."/>
      <w:lvlJc w:val="left"/>
      <w:pPr>
        <w:ind w:left="1647" w:hanging="360"/>
      </w:pPr>
    </w:lvl>
    <w:lvl w:ilvl="2" w:tplc="1C09001B">
      <w:start w:val="1"/>
      <w:numFmt w:val="lowerRoman"/>
      <w:lvlText w:val="%3."/>
      <w:lvlJc w:val="right"/>
      <w:pPr>
        <w:ind w:left="2367" w:hanging="180"/>
      </w:pPr>
    </w:lvl>
    <w:lvl w:ilvl="3" w:tplc="1C09000F">
      <w:start w:val="1"/>
      <w:numFmt w:val="decimal"/>
      <w:lvlText w:val="%4."/>
      <w:lvlJc w:val="left"/>
      <w:pPr>
        <w:ind w:left="3087" w:hanging="360"/>
      </w:pPr>
    </w:lvl>
    <w:lvl w:ilvl="4" w:tplc="1C090019">
      <w:start w:val="1"/>
      <w:numFmt w:val="lowerLetter"/>
      <w:lvlText w:val="%5."/>
      <w:lvlJc w:val="left"/>
      <w:pPr>
        <w:ind w:left="3807" w:hanging="360"/>
      </w:pPr>
    </w:lvl>
    <w:lvl w:ilvl="5" w:tplc="1C09001B">
      <w:start w:val="1"/>
      <w:numFmt w:val="lowerRoman"/>
      <w:lvlText w:val="%6."/>
      <w:lvlJc w:val="right"/>
      <w:pPr>
        <w:ind w:left="4527" w:hanging="180"/>
      </w:pPr>
    </w:lvl>
    <w:lvl w:ilvl="6" w:tplc="1C09000F">
      <w:start w:val="1"/>
      <w:numFmt w:val="decimal"/>
      <w:lvlText w:val="%7."/>
      <w:lvlJc w:val="left"/>
      <w:pPr>
        <w:ind w:left="5247" w:hanging="360"/>
      </w:pPr>
    </w:lvl>
    <w:lvl w:ilvl="7" w:tplc="1C090019">
      <w:start w:val="1"/>
      <w:numFmt w:val="lowerLetter"/>
      <w:lvlText w:val="%8."/>
      <w:lvlJc w:val="left"/>
      <w:pPr>
        <w:ind w:left="5967" w:hanging="360"/>
      </w:pPr>
    </w:lvl>
    <w:lvl w:ilvl="8" w:tplc="1C09001B">
      <w:start w:val="1"/>
      <w:numFmt w:val="lowerRoman"/>
      <w:lvlText w:val="%9."/>
      <w:lvlJc w:val="right"/>
      <w:pPr>
        <w:ind w:left="6687" w:hanging="180"/>
      </w:pPr>
    </w:lvl>
  </w:abstractNum>
  <w:abstractNum w:abstractNumId="15">
    <w:nsid w:val="355A0E5E"/>
    <w:multiLevelType w:val="hybridMultilevel"/>
    <w:tmpl w:val="D102F634"/>
    <w:lvl w:ilvl="0" w:tplc="F52064A4">
      <w:start w:val="1"/>
      <w:numFmt w:val="bullet"/>
      <w:lvlText w:val="•"/>
      <w:lvlJc w:val="left"/>
      <w:pPr>
        <w:ind w:left="927" w:hanging="360"/>
      </w:pPr>
      <w:rPr>
        <w:rFonts w:ascii="Arial" w:hAnsi="Arial" w:cs="Times New Roman" w:hint="default"/>
      </w:rPr>
    </w:lvl>
    <w:lvl w:ilvl="1" w:tplc="1C090003">
      <w:start w:val="1"/>
      <w:numFmt w:val="bullet"/>
      <w:lvlText w:val="o"/>
      <w:lvlJc w:val="left"/>
      <w:pPr>
        <w:ind w:left="1647" w:hanging="360"/>
      </w:pPr>
      <w:rPr>
        <w:rFonts w:ascii="Courier New" w:hAnsi="Courier New" w:cs="Courier New" w:hint="default"/>
      </w:rPr>
    </w:lvl>
    <w:lvl w:ilvl="2" w:tplc="1C090005">
      <w:start w:val="1"/>
      <w:numFmt w:val="bullet"/>
      <w:lvlText w:val=""/>
      <w:lvlJc w:val="left"/>
      <w:pPr>
        <w:ind w:left="2367" w:hanging="360"/>
      </w:pPr>
      <w:rPr>
        <w:rFonts w:ascii="Wingdings" w:hAnsi="Wingdings" w:hint="default"/>
      </w:rPr>
    </w:lvl>
    <w:lvl w:ilvl="3" w:tplc="1C090001">
      <w:start w:val="1"/>
      <w:numFmt w:val="bullet"/>
      <w:lvlText w:val=""/>
      <w:lvlJc w:val="left"/>
      <w:pPr>
        <w:ind w:left="3087" w:hanging="360"/>
      </w:pPr>
      <w:rPr>
        <w:rFonts w:ascii="Symbol" w:hAnsi="Symbol" w:hint="default"/>
      </w:rPr>
    </w:lvl>
    <w:lvl w:ilvl="4" w:tplc="1C090003">
      <w:start w:val="1"/>
      <w:numFmt w:val="bullet"/>
      <w:lvlText w:val="o"/>
      <w:lvlJc w:val="left"/>
      <w:pPr>
        <w:ind w:left="3807" w:hanging="360"/>
      </w:pPr>
      <w:rPr>
        <w:rFonts w:ascii="Courier New" w:hAnsi="Courier New" w:cs="Courier New" w:hint="default"/>
      </w:rPr>
    </w:lvl>
    <w:lvl w:ilvl="5" w:tplc="1C090005">
      <w:start w:val="1"/>
      <w:numFmt w:val="bullet"/>
      <w:lvlText w:val=""/>
      <w:lvlJc w:val="left"/>
      <w:pPr>
        <w:ind w:left="4527" w:hanging="360"/>
      </w:pPr>
      <w:rPr>
        <w:rFonts w:ascii="Wingdings" w:hAnsi="Wingdings" w:hint="default"/>
      </w:rPr>
    </w:lvl>
    <w:lvl w:ilvl="6" w:tplc="1C090001">
      <w:start w:val="1"/>
      <w:numFmt w:val="bullet"/>
      <w:lvlText w:val=""/>
      <w:lvlJc w:val="left"/>
      <w:pPr>
        <w:ind w:left="5247" w:hanging="360"/>
      </w:pPr>
      <w:rPr>
        <w:rFonts w:ascii="Symbol" w:hAnsi="Symbol" w:hint="default"/>
      </w:rPr>
    </w:lvl>
    <w:lvl w:ilvl="7" w:tplc="1C090003">
      <w:start w:val="1"/>
      <w:numFmt w:val="bullet"/>
      <w:lvlText w:val="o"/>
      <w:lvlJc w:val="left"/>
      <w:pPr>
        <w:ind w:left="5967" w:hanging="360"/>
      </w:pPr>
      <w:rPr>
        <w:rFonts w:ascii="Courier New" w:hAnsi="Courier New" w:cs="Courier New" w:hint="default"/>
      </w:rPr>
    </w:lvl>
    <w:lvl w:ilvl="8" w:tplc="1C090005">
      <w:start w:val="1"/>
      <w:numFmt w:val="bullet"/>
      <w:lvlText w:val=""/>
      <w:lvlJc w:val="left"/>
      <w:pPr>
        <w:ind w:left="6687" w:hanging="360"/>
      </w:pPr>
      <w:rPr>
        <w:rFonts w:ascii="Wingdings" w:hAnsi="Wingdings" w:hint="default"/>
      </w:rPr>
    </w:lvl>
  </w:abstractNum>
  <w:abstractNum w:abstractNumId="16">
    <w:nsid w:val="35CC01AC"/>
    <w:multiLevelType w:val="hybridMultilevel"/>
    <w:tmpl w:val="99E678F0"/>
    <w:lvl w:ilvl="0" w:tplc="1C09000F">
      <w:start w:val="1"/>
      <w:numFmt w:val="decimal"/>
      <w:lvlText w:val="%1."/>
      <w:lvlJc w:val="left"/>
      <w:pPr>
        <w:ind w:left="180" w:hanging="360"/>
      </w:pPr>
    </w:lvl>
    <w:lvl w:ilvl="1" w:tplc="1C090003">
      <w:start w:val="1"/>
      <w:numFmt w:val="bullet"/>
      <w:lvlText w:val="o"/>
      <w:lvlJc w:val="left"/>
      <w:pPr>
        <w:ind w:left="900" w:hanging="360"/>
      </w:pPr>
      <w:rPr>
        <w:rFonts w:ascii="Courier New" w:hAnsi="Courier New" w:cs="Courier New" w:hint="default"/>
      </w:rPr>
    </w:lvl>
    <w:lvl w:ilvl="2" w:tplc="1C090005">
      <w:start w:val="1"/>
      <w:numFmt w:val="bullet"/>
      <w:lvlText w:val=""/>
      <w:lvlJc w:val="left"/>
      <w:pPr>
        <w:ind w:left="1620" w:hanging="360"/>
      </w:pPr>
      <w:rPr>
        <w:rFonts w:ascii="Wingdings" w:hAnsi="Wingdings" w:hint="default"/>
      </w:rPr>
    </w:lvl>
    <w:lvl w:ilvl="3" w:tplc="1C090001">
      <w:start w:val="1"/>
      <w:numFmt w:val="bullet"/>
      <w:lvlText w:val=""/>
      <w:lvlJc w:val="left"/>
      <w:pPr>
        <w:ind w:left="2340" w:hanging="360"/>
      </w:pPr>
      <w:rPr>
        <w:rFonts w:ascii="Symbol" w:hAnsi="Symbol" w:hint="default"/>
      </w:rPr>
    </w:lvl>
    <w:lvl w:ilvl="4" w:tplc="1C090003">
      <w:start w:val="1"/>
      <w:numFmt w:val="bullet"/>
      <w:lvlText w:val="o"/>
      <w:lvlJc w:val="left"/>
      <w:pPr>
        <w:ind w:left="3060" w:hanging="360"/>
      </w:pPr>
      <w:rPr>
        <w:rFonts w:ascii="Courier New" w:hAnsi="Courier New" w:cs="Courier New" w:hint="default"/>
      </w:rPr>
    </w:lvl>
    <w:lvl w:ilvl="5" w:tplc="1C090005">
      <w:start w:val="1"/>
      <w:numFmt w:val="bullet"/>
      <w:lvlText w:val=""/>
      <w:lvlJc w:val="left"/>
      <w:pPr>
        <w:ind w:left="3780" w:hanging="360"/>
      </w:pPr>
      <w:rPr>
        <w:rFonts w:ascii="Wingdings" w:hAnsi="Wingdings" w:hint="default"/>
      </w:rPr>
    </w:lvl>
    <w:lvl w:ilvl="6" w:tplc="1C090001">
      <w:start w:val="1"/>
      <w:numFmt w:val="bullet"/>
      <w:lvlText w:val=""/>
      <w:lvlJc w:val="left"/>
      <w:pPr>
        <w:ind w:left="4500" w:hanging="360"/>
      </w:pPr>
      <w:rPr>
        <w:rFonts w:ascii="Symbol" w:hAnsi="Symbol" w:hint="default"/>
      </w:rPr>
    </w:lvl>
    <w:lvl w:ilvl="7" w:tplc="1C090003">
      <w:start w:val="1"/>
      <w:numFmt w:val="bullet"/>
      <w:lvlText w:val="o"/>
      <w:lvlJc w:val="left"/>
      <w:pPr>
        <w:ind w:left="5220" w:hanging="360"/>
      </w:pPr>
      <w:rPr>
        <w:rFonts w:ascii="Courier New" w:hAnsi="Courier New" w:cs="Courier New" w:hint="default"/>
      </w:rPr>
    </w:lvl>
    <w:lvl w:ilvl="8" w:tplc="1C090005">
      <w:start w:val="1"/>
      <w:numFmt w:val="bullet"/>
      <w:lvlText w:val=""/>
      <w:lvlJc w:val="left"/>
      <w:pPr>
        <w:ind w:left="5940" w:hanging="360"/>
      </w:pPr>
      <w:rPr>
        <w:rFonts w:ascii="Wingdings" w:hAnsi="Wingdings" w:hint="default"/>
      </w:rPr>
    </w:lvl>
  </w:abstractNum>
  <w:abstractNum w:abstractNumId="17">
    <w:nsid w:val="39401BB2"/>
    <w:multiLevelType w:val="hybridMultilevel"/>
    <w:tmpl w:val="867E05DE"/>
    <w:lvl w:ilvl="0" w:tplc="F52064A4">
      <w:start w:val="1"/>
      <w:numFmt w:val="bullet"/>
      <w:lvlText w:val="•"/>
      <w:lvlJc w:val="left"/>
      <w:pPr>
        <w:ind w:left="927" w:hanging="360"/>
      </w:pPr>
      <w:rPr>
        <w:rFonts w:ascii="Arial" w:hAnsi="Arial" w:cs="Times New Roman" w:hint="default"/>
      </w:rPr>
    </w:lvl>
    <w:lvl w:ilvl="1" w:tplc="1C090003">
      <w:start w:val="1"/>
      <w:numFmt w:val="bullet"/>
      <w:lvlText w:val="o"/>
      <w:lvlJc w:val="left"/>
      <w:pPr>
        <w:ind w:left="1647" w:hanging="360"/>
      </w:pPr>
      <w:rPr>
        <w:rFonts w:ascii="Courier New" w:hAnsi="Courier New" w:cs="Courier New" w:hint="default"/>
      </w:rPr>
    </w:lvl>
    <w:lvl w:ilvl="2" w:tplc="1C090005">
      <w:start w:val="1"/>
      <w:numFmt w:val="bullet"/>
      <w:lvlText w:val=""/>
      <w:lvlJc w:val="left"/>
      <w:pPr>
        <w:ind w:left="2367" w:hanging="360"/>
      </w:pPr>
      <w:rPr>
        <w:rFonts w:ascii="Wingdings" w:hAnsi="Wingdings" w:hint="default"/>
      </w:rPr>
    </w:lvl>
    <w:lvl w:ilvl="3" w:tplc="1C090001">
      <w:start w:val="1"/>
      <w:numFmt w:val="bullet"/>
      <w:lvlText w:val=""/>
      <w:lvlJc w:val="left"/>
      <w:pPr>
        <w:ind w:left="3087" w:hanging="360"/>
      </w:pPr>
      <w:rPr>
        <w:rFonts w:ascii="Symbol" w:hAnsi="Symbol" w:hint="default"/>
      </w:rPr>
    </w:lvl>
    <w:lvl w:ilvl="4" w:tplc="1C090003">
      <w:start w:val="1"/>
      <w:numFmt w:val="bullet"/>
      <w:lvlText w:val="o"/>
      <w:lvlJc w:val="left"/>
      <w:pPr>
        <w:ind w:left="3807" w:hanging="360"/>
      </w:pPr>
      <w:rPr>
        <w:rFonts w:ascii="Courier New" w:hAnsi="Courier New" w:cs="Courier New" w:hint="default"/>
      </w:rPr>
    </w:lvl>
    <w:lvl w:ilvl="5" w:tplc="1C090005">
      <w:start w:val="1"/>
      <w:numFmt w:val="bullet"/>
      <w:lvlText w:val=""/>
      <w:lvlJc w:val="left"/>
      <w:pPr>
        <w:ind w:left="4527" w:hanging="360"/>
      </w:pPr>
      <w:rPr>
        <w:rFonts w:ascii="Wingdings" w:hAnsi="Wingdings" w:hint="default"/>
      </w:rPr>
    </w:lvl>
    <w:lvl w:ilvl="6" w:tplc="1C090001">
      <w:start w:val="1"/>
      <w:numFmt w:val="bullet"/>
      <w:lvlText w:val=""/>
      <w:lvlJc w:val="left"/>
      <w:pPr>
        <w:ind w:left="5247" w:hanging="360"/>
      </w:pPr>
      <w:rPr>
        <w:rFonts w:ascii="Symbol" w:hAnsi="Symbol" w:hint="default"/>
      </w:rPr>
    </w:lvl>
    <w:lvl w:ilvl="7" w:tplc="1C090003">
      <w:start w:val="1"/>
      <w:numFmt w:val="bullet"/>
      <w:lvlText w:val="o"/>
      <w:lvlJc w:val="left"/>
      <w:pPr>
        <w:ind w:left="5967" w:hanging="360"/>
      </w:pPr>
      <w:rPr>
        <w:rFonts w:ascii="Courier New" w:hAnsi="Courier New" w:cs="Courier New" w:hint="default"/>
      </w:rPr>
    </w:lvl>
    <w:lvl w:ilvl="8" w:tplc="1C090005">
      <w:start w:val="1"/>
      <w:numFmt w:val="bullet"/>
      <w:lvlText w:val=""/>
      <w:lvlJc w:val="left"/>
      <w:pPr>
        <w:ind w:left="6687" w:hanging="360"/>
      </w:pPr>
      <w:rPr>
        <w:rFonts w:ascii="Wingdings" w:hAnsi="Wingdings" w:hint="default"/>
      </w:rPr>
    </w:lvl>
  </w:abstractNum>
  <w:abstractNum w:abstractNumId="18">
    <w:nsid w:val="39BC3333"/>
    <w:multiLevelType w:val="hybridMultilevel"/>
    <w:tmpl w:val="E4F87DEE"/>
    <w:lvl w:ilvl="0" w:tplc="1C09000F">
      <w:start w:val="1"/>
      <w:numFmt w:val="decimal"/>
      <w:lvlText w:val="%1."/>
      <w:lvlJc w:val="left"/>
      <w:pPr>
        <w:ind w:left="180" w:hanging="360"/>
      </w:pPr>
    </w:lvl>
    <w:lvl w:ilvl="1" w:tplc="1C090003">
      <w:start w:val="1"/>
      <w:numFmt w:val="bullet"/>
      <w:lvlText w:val="o"/>
      <w:lvlJc w:val="left"/>
      <w:pPr>
        <w:ind w:left="900" w:hanging="360"/>
      </w:pPr>
      <w:rPr>
        <w:rFonts w:ascii="Courier New" w:hAnsi="Courier New" w:cs="Courier New" w:hint="default"/>
      </w:rPr>
    </w:lvl>
    <w:lvl w:ilvl="2" w:tplc="1C090005">
      <w:start w:val="1"/>
      <w:numFmt w:val="bullet"/>
      <w:lvlText w:val=""/>
      <w:lvlJc w:val="left"/>
      <w:pPr>
        <w:ind w:left="1620" w:hanging="360"/>
      </w:pPr>
      <w:rPr>
        <w:rFonts w:ascii="Wingdings" w:hAnsi="Wingdings" w:hint="default"/>
      </w:rPr>
    </w:lvl>
    <w:lvl w:ilvl="3" w:tplc="1C090001">
      <w:start w:val="1"/>
      <w:numFmt w:val="bullet"/>
      <w:lvlText w:val=""/>
      <w:lvlJc w:val="left"/>
      <w:pPr>
        <w:ind w:left="2340" w:hanging="360"/>
      </w:pPr>
      <w:rPr>
        <w:rFonts w:ascii="Symbol" w:hAnsi="Symbol" w:hint="default"/>
      </w:rPr>
    </w:lvl>
    <w:lvl w:ilvl="4" w:tplc="1C090003">
      <w:start w:val="1"/>
      <w:numFmt w:val="bullet"/>
      <w:lvlText w:val="o"/>
      <w:lvlJc w:val="left"/>
      <w:pPr>
        <w:ind w:left="3060" w:hanging="360"/>
      </w:pPr>
      <w:rPr>
        <w:rFonts w:ascii="Courier New" w:hAnsi="Courier New" w:cs="Courier New" w:hint="default"/>
      </w:rPr>
    </w:lvl>
    <w:lvl w:ilvl="5" w:tplc="1C090005">
      <w:start w:val="1"/>
      <w:numFmt w:val="bullet"/>
      <w:lvlText w:val=""/>
      <w:lvlJc w:val="left"/>
      <w:pPr>
        <w:ind w:left="3780" w:hanging="360"/>
      </w:pPr>
      <w:rPr>
        <w:rFonts w:ascii="Wingdings" w:hAnsi="Wingdings" w:hint="default"/>
      </w:rPr>
    </w:lvl>
    <w:lvl w:ilvl="6" w:tplc="1C090001">
      <w:start w:val="1"/>
      <w:numFmt w:val="bullet"/>
      <w:lvlText w:val=""/>
      <w:lvlJc w:val="left"/>
      <w:pPr>
        <w:ind w:left="4500" w:hanging="360"/>
      </w:pPr>
      <w:rPr>
        <w:rFonts w:ascii="Symbol" w:hAnsi="Symbol" w:hint="default"/>
      </w:rPr>
    </w:lvl>
    <w:lvl w:ilvl="7" w:tplc="1C090003">
      <w:start w:val="1"/>
      <w:numFmt w:val="bullet"/>
      <w:lvlText w:val="o"/>
      <w:lvlJc w:val="left"/>
      <w:pPr>
        <w:ind w:left="5220" w:hanging="360"/>
      </w:pPr>
      <w:rPr>
        <w:rFonts w:ascii="Courier New" w:hAnsi="Courier New" w:cs="Courier New" w:hint="default"/>
      </w:rPr>
    </w:lvl>
    <w:lvl w:ilvl="8" w:tplc="1C090005">
      <w:start w:val="1"/>
      <w:numFmt w:val="bullet"/>
      <w:lvlText w:val=""/>
      <w:lvlJc w:val="left"/>
      <w:pPr>
        <w:ind w:left="5940" w:hanging="360"/>
      </w:pPr>
      <w:rPr>
        <w:rFonts w:ascii="Wingdings" w:hAnsi="Wingdings" w:hint="default"/>
      </w:rPr>
    </w:lvl>
  </w:abstractNum>
  <w:abstractNum w:abstractNumId="19">
    <w:nsid w:val="40A24E89"/>
    <w:multiLevelType w:val="hybridMultilevel"/>
    <w:tmpl w:val="51267AA2"/>
    <w:lvl w:ilvl="0" w:tplc="F52064A4">
      <w:start w:val="1"/>
      <w:numFmt w:val="bullet"/>
      <w:lvlText w:val="•"/>
      <w:lvlJc w:val="left"/>
      <w:pPr>
        <w:ind w:left="927" w:hanging="360"/>
      </w:pPr>
      <w:rPr>
        <w:rFonts w:ascii="Arial" w:hAnsi="Arial" w:cs="Times New Roman" w:hint="default"/>
      </w:rPr>
    </w:lvl>
    <w:lvl w:ilvl="1" w:tplc="1C090003">
      <w:start w:val="1"/>
      <w:numFmt w:val="bullet"/>
      <w:lvlText w:val="o"/>
      <w:lvlJc w:val="left"/>
      <w:pPr>
        <w:ind w:left="1647" w:hanging="360"/>
      </w:pPr>
      <w:rPr>
        <w:rFonts w:ascii="Courier New" w:hAnsi="Courier New" w:cs="Courier New" w:hint="default"/>
      </w:rPr>
    </w:lvl>
    <w:lvl w:ilvl="2" w:tplc="1C090005">
      <w:start w:val="1"/>
      <w:numFmt w:val="bullet"/>
      <w:lvlText w:val=""/>
      <w:lvlJc w:val="left"/>
      <w:pPr>
        <w:ind w:left="2367" w:hanging="360"/>
      </w:pPr>
      <w:rPr>
        <w:rFonts w:ascii="Wingdings" w:hAnsi="Wingdings" w:hint="default"/>
      </w:rPr>
    </w:lvl>
    <w:lvl w:ilvl="3" w:tplc="1C090001">
      <w:start w:val="1"/>
      <w:numFmt w:val="bullet"/>
      <w:lvlText w:val=""/>
      <w:lvlJc w:val="left"/>
      <w:pPr>
        <w:ind w:left="3087" w:hanging="360"/>
      </w:pPr>
      <w:rPr>
        <w:rFonts w:ascii="Symbol" w:hAnsi="Symbol" w:hint="default"/>
      </w:rPr>
    </w:lvl>
    <w:lvl w:ilvl="4" w:tplc="1C090003">
      <w:start w:val="1"/>
      <w:numFmt w:val="bullet"/>
      <w:lvlText w:val="o"/>
      <w:lvlJc w:val="left"/>
      <w:pPr>
        <w:ind w:left="3807" w:hanging="360"/>
      </w:pPr>
      <w:rPr>
        <w:rFonts w:ascii="Courier New" w:hAnsi="Courier New" w:cs="Courier New" w:hint="default"/>
      </w:rPr>
    </w:lvl>
    <w:lvl w:ilvl="5" w:tplc="1C090005">
      <w:start w:val="1"/>
      <w:numFmt w:val="bullet"/>
      <w:lvlText w:val=""/>
      <w:lvlJc w:val="left"/>
      <w:pPr>
        <w:ind w:left="4527" w:hanging="360"/>
      </w:pPr>
      <w:rPr>
        <w:rFonts w:ascii="Wingdings" w:hAnsi="Wingdings" w:hint="default"/>
      </w:rPr>
    </w:lvl>
    <w:lvl w:ilvl="6" w:tplc="1C090001">
      <w:start w:val="1"/>
      <w:numFmt w:val="bullet"/>
      <w:lvlText w:val=""/>
      <w:lvlJc w:val="left"/>
      <w:pPr>
        <w:ind w:left="5247" w:hanging="360"/>
      </w:pPr>
      <w:rPr>
        <w:rFonts w:ascii="Symbol" w:hAnsi="Symbol" w:hint="default"/>
      </w:rPr>
    </w:lvl>
    <w:lvl w:ilvl="7" w:tplc="1C090003">
      <w:start w:val="1"/>
      <w:numFmt w:val="bullet"/>
      <w:lvlText w:val="o"/>
      <w:lvlJc w:val="left"/>
      <w:pPr>
        <w:ind w:left="5967" w:hanging="360"/>
      </w:pPr>
      <w:rPr>
        <w:rFonts w:ascii="Courier New" w:hAnsi="Courier New" w:cs="Courier New" w:hint="default"/>
      </w:rPr>
    </w:lvl>
    <w:lvl w:ilvl="8" w:tplc="1C090005">
      <w:start w:val="1"/>
      <w:numFmt w:val="bullet"/>
      <w:lvlText w:val=""/>
      <w:lvlJc w:val="left"/>
      <w:pPr>
        <w:ind w:left="6687" w:hanging="360"/>
      </w:pPr>
      <w:rPr>
        <w:rFonts w:ascii="Wingdings" w:hAnsi="Wingdings" w:hint="default"/>
      </w:rPr>
    </w:lvl>
  </w:abstractNum>
  <w:abstractNum w:abstractNumId="20">
    <w:nsid w:val="428B0137"/>
    <w:multiLevelType w:val="hybridMultilevel"/>
    <w:tmpl w:val="AC9AFE12"/>
    <w:lvl w:ilvl="0" w:tplc="1C090017">
      <w:start w:val="1"/>
      <w:numFmt w:val="lowerLetter"/>
      <w:lvlText w:val="%1)"/>
      <w:lvlJc w:val="left"/>
      <w:pPr>
        <w:ind w:left="927" w:hanging="360"/>
      </w:pPr>
    </w:lvl>
    <w:lvl w:ilvl="1" w:tplc="1C090019">
      <w:start w:val="1"/>
      <w:numFmt w:val="lowerLetter"/>
      <w:lvlText w:val="%2."/>
      <w:lvlJc w:val="left"/>
      <w:pPr>
        <w:ind w:left="1647" w:hanging="360"/>
      </w:pPr>
    </w:lvl>
    <w:lvl w:ilvl="2" w:tplc="1C09001B">
      <w:start w:val="1"/>
      <w:numFmt w:val="lowerRoman"/>
      <w:lvlText w:val="%3."/>
      <w:lvlJc w:val="right"/>
      <w:pPr>
        <w:ind w:left="2367" w:hanging="180"/>
      </w:pPr>
    </w:lvl>
    <w:lvl w:ilvl="3" w:tplc="1C09000F">
      <w:start w:val="1"/>
      <w:numFmt w:val="decimal"/>
      <w:lvlText w:val="%4."/>
      <w:lvlJc w:val="left"/>
      <w:pPr>
        <w:ind w:left="3087" w:hanging="360"/>
      </w:pPr>
    </w:lvl>
    <w:lvl w:ilvl="4" w:tplc="1C090019">
      <w:start w:val="1"/>
      <w:numFmt w:val="lowerLetter"/>
      <w:lvlText w:val="%5."/>
      <w:lvlJc w:val="left"/>
      <w:pPr>
        <w:ind w:left="3807" w:hanging="360"/>
      </w:pPr>
    </w:lvl>
    <w:lvl w:ilvl="5" w:tplc="1C09001B">
      <w:start w:val="1"/>
      <w:numFmt w:val="lowerRoman"/>
      <w:lvlText w:val="%6."/>
      <w:lvlJc w:val="right"/>
      <w:pPr>
        <w:ind w:left="4527" w:hanging="180"/>
      </w:pPr>
    </w:lvl>
    <w:lvl w:ilvl="6" w:tplc="1C09000F">
      <w:start w:val="1"/>
      <w:numFmt w:val="decimal"/>
      <w:lvlText w:val="%7."/>
      <w:lvlJc w:val="left"/>
      <w:pPr>
        <w:ind w:left="5247" w:hanging="360"/>
      </w:pPr>
    </w:lvl>
    <w:lvl w:ilvl="7" w:tplc="1C090019">
      <w:start w:val="1"/>
      <w:numFmt w:val="lowerLetter"/>
      <w:lvlText w:val="%8."/>
      <w:lvlJc w:val="left"/>
      <w:pPr>
        <w:ind w:left="5967" w:hanging="360"/>
      </w:pPr>
    </w:lvl>
    <w:lvl w:ilvl="8" w:tplc="1C09001B">
      <w:start w:val="1"/>
      <w:numFmt w:val="lowerRoman"/>
      <w:lvlText w:val="%9."/>
      <w:lvlJc w:val="right"/>
      <w:pPr>
        <w:ind w:left="6687" w:hanging="180"/>
      </w:pPr>
    </w:lvl>
  </w:abstractNum>
  <w:abstractNum w:abstractNumId="21">
    <w:nsid w:val="42FC6CBB"/>
    <w:multiLevelType w:val="hybridMultilevel"/>
    <w:tmpl w:val="27BE1C60"/>
    <w:lvl w:ilvl="0" w:tplc="1C090017">
      <w:start w:val="1"/>
      <w:numFmt w:val="lowerLetter"/>
      <w:lvlText w:val="%1)"/>
      <w:lvlJc w:val="left"/>
      <w:pPr>
        <w:ind w:left="927" w:hanging="360"/>
      </w:pPr>
    </w:lvl>
    <w:lvl w:ilvl="1" w:tplc="1C090003">
      <w:start w:val="1"/>
      <w:numFmt w:val="bullet"/>
      <w:lvlText w:val="o"/>
      <w:lvlJc w:val="left"/>
      <w:pPr>
        <w:ind w:left="1647" w:hanging="360"/>
      </w:pPr>
      <w:rPr>
        <w:rFonts w:ascii="Courier New" w:hAnsi="Courier New" w:cs="Courier New" w:hint="default"/>
      </w:rPr>
    </w:lvl>
    <w:lvl w:ilvl="2" w:tplc="1C090005">
      <w:start w:val="1"/>
      <w:numFmt w:val="bullet"/>
      <w:lvlText w:val=""/>
      <w:lvlJc w:val="left"/>
      <w:pPr>
        <w:ind w:left="2367" w:hanging="360"/>
      </w:pPr>
      <w:rPr>
        <w:rFonts w:ascii="Wingdings" w:hAnsi="Wingdings" w:hint="default"/>
      </w:rPr>
    </w:lvl>
    <w:lvl w:ilvl="3" w:tplc="1C090001">
      <w:start w:val="1"/>
      <w:numFmt w:val="bullet"/>
      <w:lvlText w:val=""/>
      <w:lvlJc w:val="left"/>
      <w:pPr>
        <w:ind w:left="3087" w:hanging="360"/>
      </w:pPr>
      <w:rPr>
        <w:rFonts w:ascii="Symbol" w:hAnsi="Symbol" w:hint="default"/>
      </w:rPr>
    </w:lvl>
    <w:lvl w:ilvl="4" w:tplc="1C090003">
      <w:start w:val="1"/>
      <w:numFmt w:val="bullet"/>
      <w:lvlText w:val="o"/>
      <w:lvlJc w:val="left"/>
      <w:pPr>
        <w:ind w:left="3807" w:hanging="360"/>
      </w:pPr>
      <w:rPr>
        <w:rFonts w:ascii="Courier New" w:hAnsi="Courier New" w:cs="Courier New" w:hint="default"/>
      </w:rPr>
    </w:lvl>
    <w:lvl w:ilvl="5" w:tplc="1C090005">
      <w:start w:val="1"/>
      <w:numFmt w:val="bullet"/>
      <w:lvlText w:val=""/>
      <w:lvlJc w:val="left"/>
      <w:pPr>
        <w:ind w:left="4527" w:hanging="360"/>
      </w:pPr>
      <w:rPr>
        <w:rFonts w:ascii="Wingdings" w:hAnsi="Wingdings" w:hint="default"/>
      </w:rPr>
    </w:lvl>
    <w:lvl w:ilvl="6" w:tplc="1C090001">
      <w:start w:val="1"/>
      <w:numFmt w:val="bullet"/>
      <w:lvlText w:val=""/>
      <w:lvlJc w:val="left"/>
      <w:pPr>
        <w:ind w:left="5247" w:hanging="360"/>
      </w:pPr>
      <w:rPr>
        <w:rFonts w:ascii="Symbol" w:hAnsi="Symbol" w:hint="default"/>
      </w:rPr>
    </w:lvl>
    <w:lvl w:ilvl="7" w:tplc="1C090003">
      <w:start w:val="1"/>
      <w:numFmt w:val="bullet"/>
      <w:lvlText w:val="o"/>
      <w:lvlJc w:val="left"/>
      <w:pPr>
        <w:ind w:left="5967" w:hanging="360"/>
      </w:pPr>
      <w:rPr>
        <w:rFonts w:ascii="Courier New" w:hAnsi="Courier New" w:cs="Courier New" w:hint="default"/>
      </w:rPr>
    </w:lvl>
    <w:lvl w:ilvl="8" w:tplc="1C090005">
      <w:start w:val="1"/>
      <w:numFmt w:val="bullet"/>
      <w:lvlText w:val=""/>
      <w:lvlJc w:val="left"/>
      <w:pPr>
        <w:ind w:left="6687" w:hanging="360"/>
      </w:pPr>
      <w:rPr>
        <w:rFonts w:ascii="Wingdings" w:hAnsi="Wingdings" w:hint="default"/>
      </w:rPr>
    </w:lvl>
  </w:abstractNum>
  <w:abstractNum w:abstractNumId="22">
    <w:nsid w:val="455502DF"/>
    <w:multiLevelType w:val="hybridMultilevel"/>
    <w:tmpl w:val="95A8DE60"/>
    <w:lvl w:ilvl="0" w:tplc="1C09000F">
      <w:start w:val="1"/>
      <w:numFmt w:val="decimal"/>
      <w:lvlText w:val="%1."/>
      <w:lvlJc w:val="left"/>
      <w:pPr>
        <w:ind w:left="720" w:hanging="360"/>
      </w:p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start w:val="1"/>
      <w:numFmt w:val="bullet"/>
      <w:lvlText w:val=""/>
      <w:lvlJc w:val="left"/>
      <w:pPr>
        <w:ind w:left="2880" w:hanging="360"/>
      </w:pPr>
      <w:rPr>
        <w:rFonts w:ascii="Symbol" w:hAnsi="Symbol" w:hint="default"/>
      </w:rPr>
    </w:lvl>
    <w:lvl w:ilvl="4" w:tplc="1C090003">
      <w:start w:val="1"/>
      <w:numFmt w:val="bullet"/>
      <w:lvlText w:val="o"/>
      <w:lvlJc w:val="left"/>
      <w:pPr>
        <w:ind w:left="3600" w:hanging="360"/>
      </w:pPr>
      <w:rPr>
        <w:rFonts w:ascii="Courier New" w:hAnsi="Courier New" w:cs="Courier New" w:hint="default"/>
      </w:rPr>
    </w:lvl>
    <w:lvl w:ilvl="5" w:tplc="1C090005">
      <w:start w:val="1"/>
      <w:numFmt w:val="bullet"/>
      <w:lvlText w:val=""/>
      <w:lvlJc w:val="left"/>
      <w:pPr>
        <w:ind w:left="4320" w:hanging="360"/>
      </w:pPr>
      <w:rPr>
        <w:rFonts w:ascii="Wingdings" w:hAnsi="Wingdings" w:hint="default"/>
      </w:rPr>
    </w:lvl>
    <w:lvl w:ilvl="6" w:tplc="1C090001">
      <w:start w:val="1"/>
      <w:numFmt w:val="bullet"/>
      <w:lvlText w:val=""/>
      <w:lvlJc w:val="left"/>
      <w:pPr>
        <w:ind w:left="5040" w:hanging="360"/>
      </w:pPr>
      <w:rPr>
        <w:rFonts w:ascii="Symbol" w:hAnsi="Symbol" w:hint="default"/>
      </w:rPr>
    </w:lvl>
    <w:lvl w:ilvl="7" w:tplc="1C090003">
      <w:start w:val="1"/>
      <w:numFmt w:val="bullet"/>
      <w:lvlText w:val="o"/>
      <w:lvlJc w:val="left"/>
      <w:pPr>
        <w:ind w:left="5760" w:hanging="360"/>
      </w:pPr>
      <w:rPr>
        <w:rFonts w:ascii="Courier New" w:hAnsi="Courier New" w:cs="Courier New" w:hint="default"/>
      </w:rPr>
    </w:lvl>
    <w:lvl w:ilvl="8" w:tplc="1C090005">
      <w:start w:val="1"/>
      <w:numFmt w:val="bullet"/>
      <w:lvlText w:val=""/>
      <w:lvlJc w:val="left"/>
      <w:pPr>
        <w:ind w:left="6480" w:hanging="360"/>
      </w:pPr>
      <w:rPr>
        <w:rFonts w:ascii="Wingdings" w:hAnsi="Wingdings" w:hint="default"/>
      </w:rPr>
    </w:lvl>
  </w:abstractNum>
  <w:abstractNum w:abstractNumId="23">
    <w:nsid w:val="4659164D"/>
    <w:multiLevelType w:val="hybridMultilevel"/>
    <w:tmpl w:val="542CAA74"/>
    <w:lvl w:ilvl="0" w:tplc="1C090017">
      <w:start w:val="1"/>
      <w:numFmt w:val="lowerLetter"/>
      <w:lvlText w:val="%1)"/>
      <w:lvlJc w:val="left"/>
      <w:pPr>
        <w:ind w:left="927" w:hanging="360"/>
      </w:pPr>
    </w:lvl>
    <w:lvl w:ilvl="1" w:tplc="1C090019">
      <w:start w:val="1"/>
      <w:numFmt w:val="lowerLetter"/>
      <w:lvlText w:val="%2."/>
      <w:lvlJc w:val="left"/>
      <w:pPr>
        <w:ind w:left="1647" w:hanging="360"/>
      </w:pPr>
    </w:lvl>
    <w:lvl w:ilvl="2" w:tplc="1C09001B">
      <w:start w:val="1"/>
      <w:numFmt w:val="lowerRoman"/>
      <w:lvlText w:val="%3."/>
      <w:lvlJc w:val="right"/>
      <w:pPr>
        <w:ind w:left="2367" w:hanging="180"/>
      </w:pPr>
    </w:lvl>
    <w:lvl w:ilvl="3" w:tplc="1C09000F">
      <w:start w:val="1"/>
      <w:numFmt w:val="decimal"/>
      <w:lvlText w:val="%4."/>
      <w:lvlJc w:val="left"/>
      <w:pPr>
        <w:ind w:left="3087" w:hanging="360"/>
      </w:pPr>
    </w:lvl>
    <w:lvl w:ilvl="4" w:tplc="1C090019">
      <w:start w:val="1"/>
      <w:numFmt w:val="lowerLetter"/>
      <w:lvlText w:val="%5."/>
      <w:lvlJc w:val="left"/>
      <w:pPr>
        <w:ind w:left="3807" w:hanging="360"/>
      </w:pPr>
    </w:lvl>
    <w:lvl w:ilvl="5" w:tplc="1C09001B">
      <w:start w:val="1"/>
      <w:numFmt w:val="lowerRoman"/>
      <w:lvlText w:val="%6."/>
      <w:lvlJc w:val="right"/>
      <w:pPr>
        <w:ind w:left="4527" w:hanging="180"/>
      </w:pPr>
    </w:lvl>
    <w:lvl w:ilvl="6" w:tplc="1C09000F">
      <w:start w:val="1"/>
      <w:numFmt w:val="decimal"/>
      <w:lvlText w:val="%7."/>
      <w:lvlJc w:val="left"/>
      <w:pPr>
        <w:ind w:left="5247" w:hanging="360"/>
      </w:pPr>
    </w:lvl>
    <w:lvl w:ilvl="7" w:tplc="1C090019">
      <w:start w:val="1"/>
      <w:numFmt w:val="lowerLetter"/>
      <w:lvlText w:val="%8."/>
      <w:lvlJc w:val="left"/>
      <w:pPr>
        <w:ind w:left="5967" w:hanging="360"/>
      </w:pPr>
    </w:lvl>
    <w:lvl w:ilvl="8" w:tplc="1C09001B">
      <w:start w:val="1"/>
      <w:numFmt w:val="lowerRoman"/>
      <w:lvlText w:val="%9."/>
      <w:lvlJc w:val="right"/>
      <w:pPr>
        <w:ind w:left="6687" w:hanging="180"/>
      </w:pPr>
    </w:lvl>
  </w:abstractNum>
  <w:abstractNum w:abstractNumId="24">
    <w:nsid w:val="47FA167E"/>
    <w:multiLevelType w:val="hybridMultilevel"/>
    <w:tmpl w:val="296EB6FA"/>
    <w:lvl w:ilvl="0" w:tplc="1C090017">
      <w:start w:val="1"/>
      <w:numFmt w:val="lowerLetter"/>
      <w:lvlText w:val="%1)"/>
      <w:lvlJc w:val="left"/>
      <w:pPr>
        <w:ind w:left="927" w:hanging="360"/>
      </w:pPr>
    </w:lvl>
    <w:lvl w:ilvl="1" w:tplc="1C090003">
      <w:start w:val="1"/>
      <w:numFmt w:val="bullet"/>
      <w:lvlText w:val="o"/>
      <w:lvlJc w:val="left"/>
      <w:pPr>
        <w:ind w:left="1647" w:hanging="360"/>
      </w:pPr>
      <w:rPr>
        <w:rFonts w:ascii="Courier New" w:hAnsi="Courier New" w:cs="Courier New" w:hint="default"/>
      </w:rPr>
    </w:lvl>
    <w:lvl w:ilvl="2" w:tplc="1C090005">
      <w:start w:val="1"/>
      <w:numFmt w:val="bullet"/>
      <w:lvlText w:val=""/>
      <w:lvlJc w:val="left"/>
      <w:pPr>
        <w:ind w:left="2367" w:hanging="360"/>
      </w:pPr>
      <w:rPr>
        <w:rFonts w:ascii="Wingdings" w:hAnsi="Wingdings" w:hint="default"/>
      </w:rPr>
    </w:lvl>
    <w:lvl w:ilvl="3" w:tplc="1C090001">
      <w:start w:val="1"/>
      <w:numFmt w:val="bullet"/>
      <w:lvlText w:val=""/>
      <w:lvlJc w:val="left"/>
      <w:pPr>
        <w:ind w:left="3087" w:hanging="360"/>
      </w:pPr>
      <w:rPr>
        <w:rFonts w:ascii="Symbol" w:hAnsi="Symbol" w:hint="default"/>
      </w:rPr>
    </w:lvl>
    <w:lvl w:ilvl="4" w:tplc="1C090003">
      <w:start w:val="1"/>
      <w:numFmt w:val="bullet"/>
      <w:lvlText w:val="o"/>
      <w:lvlJc w:val="left"/>
      <w:pPr>
        <w:ind w:left="3807" w:hanging="360"/>
      </w:pPr>
      <w:rPr>
        <w:rFonts w:ascii="Courier New" w:hAnsi="Courier New" w:cs="Courier New" w:hint="default"/>
      </w:rPr>
    </w:lvl>
    <w:lvl w:ilvl="5" w:tplc="1C090005">
      <w:start w:val="1"/>
      <w:numFmt w:val="bullet"/>
      <w:lvlText w:val=""/>
      <w:lvlJc w:val="left"/>
      <w:pPr>
        <w:ind w:left="4527" w:hanging="360"/>
      </w:pPr>
      <w:rPr>
        <w:rFonts w:ascii="Wingdings" w:hAnsi="Wingdings" w:hint="default"/>
      </w:rPr>
    </w:lvl>
    <w:lvl w:ilvl="6" w:tplc="1C090001">
      <w:start w:val="1"/>
      <w:numFmt w:val="bullet"/>
      <w:lvlText w:val=""/>
      <w:lvlJc w:val="left"/>
      <w:pPr>
        <w:ind w:left="5247" w:hanging="360"/>
      </w:pPr>
      <w:rPr>
        <w:rFonts w:ascii="Symbol" w:hAnsi="Symbol" w:hint="default"/>
      </w:rPr>
    </w:lvl>
    <w:lvl w:ilvl="7" w:tplc="1C090003">
      <w:start w:val="1"/>
      <w:numFmt w:val="bullet"/>
      <w:lvlText w:val="o"/>
      <w:lvlJc w:val="left"/>
      <w:pPr>
        <w:ind w:left="5967" w:hanging="360"/>
      </w:pPr>
      <w:rPr>
        <w:rFonts w:ascii="Courier New" w:hAnsi="Courier New" w:cs="Courier New" w:hint="default"/>
      </w:rPr>
    </w:lvl>
    <w:lvl w:ilvl="8" w:tplc="1C090005">
      <w:start w:val="1"/>
      <w:numFmt w:val="bullet"/>
      <w:lvlText w:val=""/>
      <w:lvlJc w:val="left"/>
      <w:pPr>
        <w:ind w:left="6687" w:hanging="360"/>
      </w:pPr>
      <w:rPr>
        <w:rFonts w:ascii="Wingdings" w:hAnsi="Wingdings" w:hint="default"/>
      </w:rPr>
    </w:lvl>
  </w:abstractNum>
  <w:abstractNum w:abstractNumId="25">
    <w:nsid w:val="485F2958"/>
    <w:multiLevelType w:val="hybridMultilevel"/>
    <w:tmpl w:val="9E0A8CAC"/>
    <w:lvl w:ilvl="0" w:tplc="1C090017">
      <w:start w:val="1"/>
      <w:numFmt w:val="lowerLetter"/>
      <w:lvlText w:val="%1)"/>
      <w:lvlJc w:val="left"/>
      <w:pPr>
        <w:ind w:left="927" w:hanging="360"/>
      </w:pPr>
    </w:lvl>
    <w:lvl w:ilvl="1" w:tplc="1C090019">
      <w:start w:val="1"/>
      <w:numFmt w:val="lowerLetter"/>
      <w:lvlText w:val="%2."/>
      <w:lvlJc w:val="left"/>
      <w:pPr>
        <w:ind w:left="1647" w:hanging="360"/>
      </w:pPr>
    </w:lvl>
    <w:lvl w:ilvl="2" w:tplc="1C09001B">
      <w:start w:val="1"/>
      <w:numFmt w:val="lowerRoman"/>
      <w:lvlText w:val="%3."/>
      <w:lvlJc w:val="right"/>
      <w:pPr>
        <w:ind w:left="2367" w:hanging="180"/>
      </w:pPr>
    </w:lvl>
    <w:lvl w:ilvl="3" w:tplc="1C09000F">
      <w:start w:val="1"/>
      <w:numFmt w:val="decimal"/>
      <w:lvlText w:val="%4."/>
      <w:lvlJc w:val="left"/>
      <w:pPr>
        <w:ind w:left="3087" w:hanging="360"/>
      </w:pPr>
    </w:lvl>
    <w:lvl w:ilvl="4" w:tplc="1C090019">
      <w:start w:val="1"/>
      <w:numFmt w:val="lowerLetter"/>
      <w:lvlText w:val="%5."/>
      <w:lvlJc w:val="left"/>
      <w:pPr>
        <w:ind w:left="3807" w:hanging="360"/>
      </w:pPr>
    </w:lvl>
    <w:lvl w:ilvl="5" w:tplc="1C09001B">
      <w:start w:val="1"/>
      <w:numFmt w:val="lowerRoman"/>
      <w:lvlText w:val="%6."/>
      <w:lvlJc w:val="right"/>
      <w:pPr>
        <w:ind w:left="4527" w:hanging="180"/>
      </w:pPr>
    </w:lvl>
    <w:lvl w:ilvl="6" w:tplc="1C09000F">
      <w:start w:val="1"/>
      <w:numFmt w:val="decimal"/>
      <w:lvlText w:val="%7."/>
      <w:lvlJc w:val="left"/>
      <w:pPr>
        <w:ind w:left="5247" w:hanging="360"/>
      </w:pPr>
    </w:lvl>
    <w:lvl w:ilvl="7" w:tplc="1C090019">
      <w:start w:val="1"/>
      <w:numFmt w:val="lowerLetter"/>
      <w:lvlText w:val="%8."/>
      <w:lvlJc w:val="left"/>
      <w:pPr>
        <w:ind w:left="5967" w:hanging="360"/>
      </w:pPr>
    </w:lvl>
    <w:lvl w:ilvl="8" w:tplc="1C09001B">
      <w:start w:val="1"/>
      <w:numFmt w:val="lowerRoman"/>
      <w:lvlText w:val="%9."/>
      <w:lvlJc w:val="right"/>
      <w:pPr>
        <w:ind w:left="6687" w:hanging="180"/>
      </w:pPr>
    </w:lvl>
  </w:abstractNum>
  <w:abstractNum w:abstractNumId="26">
    <w:nsid w:val="4B1076BE"/>
    <w:multiLevelType w:val="hybridMultilevel"/>
    <w:tmpl w:val="50148C74"/>
    <w:lvl w:ilvl="0" w:tplc="1C090017">
      <w:start w:val="1"/>
      <w:numFmt w:val="lowerLetter"/>
      <w:lvlText w:val="%1)"/>
      <w:lvlJc w:val="left"/>
      <w:pPr>
        <w:ind w:left="927" w:hanging="360"/>
      </w:pPr>
    </w:lvl>
    <w:lvl w:ilvl="1" w:tplc="1C090003">
      <w:start w:val="1"/>
      <w:numFmt w:val="bullet"/>
      <w:lvlText w:val="o"/>
      <w:lvlJc w:val="left"/>
      <w:pPr>
        <w:ind w:left="1647" w:hanging="360"/>
      </w:pPr>
      <w:rPr>
        <w:rFonts w:ascii="Courier New" w:hAnsi="Courier New" w:cs="Courier New" w:hint="default"/>
      </w:rPr>
    </w:lvl>
    <w:lvl w:ilvl="2" w:tplc="1C090005">
      <w:start w:val="1"/>
      <w:numFmt w:val="bullet"/>
      <w:lvlText w:val=""/>
      <w:lvlJc w:val="left"/>
      <w:pPr>
        <w:ind w:left="2367" w:hanging="360"/>
      </w:pPr>
      <w:rPr>
        <w:rFonts w:ascii="Wingdings" w:hAnsi="Wingdings" w:hint="default"/>
      </w:rPr>
    </w:lvl>
    <w:lvl w:ilvl="3" w:tplc="1C090001">
      <w:start w:val="1"/>
      <w:numFmt w:val="bullet"/>
      <w:lvlText w:val=""/>
      <w:lvlJc w:val="left"/>
      <w:pPr>
        <w:ind w:left="3087" w:hanging="360"/>
      </w:pPr>
      <w:rPr>
        <w:rFonts w:ascii="Symbol" w:hAnsi="Symbol" w:hint="default"/>
      </w:rPr>
    </w:lvl>
    <w:lvl w:ilvl="4" w:tplc="1C090003">
      <w:start w:val="1"/>
      <w:numFmt w:val="bullet"/>
      <w:lvlText w:val="o"/>
      <w:lvlJc w:val="left"/>
      <w:pPr>
        <w:ind w:left="3807" w:hanging="360"/>
      </w:pPr>
      <w:rPr>
        <w:rFonts w:ascii="Courier New" w:hAnsi="Courier New" w:cs="Courier New" w:hint="default"/>
      </w:rPr>
    </w:lvl>
    <w:lvl w:ilvl="5" w:tplc="1C090005">
      <w:start w:val="1"/>
      <w:numFmt w:val="bullet"/>
      <w:lvlText w:val=""/>
      <w:lvlJc w:val="left"/>
      <w:pPr>
        <w:ind w:left="4527" w:hanging="360"/>
      </w:pPr>
      <w:rPr>
        <w:rFonts w:ascii="Wingdings" w:hAnsi="Wingdings" w:hint="default"/>
      </w:rPr>
    </w:lvl>
    <w:lvl w:ilvl="6" w:tplc="1C090001">
      <w:start w:val="1"/>
      <w:numFmt w:val="bullet"/>
      <w:lvlText w:val=""/>
      <w:lvlJc w:val="left"/>
      <w:pPr>
        <w:ind w:left="5247" w:hanging="360"/>
      </w:pPr>
      <w:rPr>
        <w:rFonts w:ascii="Symbol" w:hAnsi="Symbol" w:hint="default"/>
      </w:rPr>
    </w:lvl>
    <w:lvl w:ilvl="7" w:tplc="1C090003">
      <w:start w:val="1"/>
      <w:numFmt w:val="bullet"/>
      <w:lvlText w:val="o"/>
      <w:lvlJc w:val="left"/>
      <w:pPr>
        <w:ind w:left="5967" w:hanging="360"/>
      </w:pPr>
      <w:rPr>
        <w:rFonts w:ascii="Courier New" w:hAnsi="Courier New" w:cs="Courier New" w:hint="default"/>
      </w:rPr>
    </w:lvl>
    <w:lvl w:ilvl="8" w:tplc="1C090005">
      <w:start w:val="1"/>
      <w:numFmt w:val="bullet"/>
      <w:lvlText w:val=""/>
      <w:lvlJc w:val="left"/>
      <w:pPr>
        <w:ind w:left="6687" w:hanging="360"/>
      </w:pPr>
      <w:rPr>
        <w:rFonts w:ascii="Wingdings" w:hAnsi="Wingdings" w:hint="default"/>
      </w:rPr>
    </w:lvl>
  </w:abstractNum>
  <w:abstractNum w:abstractNumId="27">
    <w:nsid w:val="4E5B4F4B"/>
    <w:multiLevelType w:val="hybridMultilevel"/>
    <w:tmpl w:val="744CF366"/>
    <w:lvl w:ilvl="0" w:tplc="1C090017">
      <w:start w:val="1"/>
      <w:numFmt w:val="lowerLetter"/>
      <w:lvlText w:val="%1)"/>
      <w:lvlJc w:val="left"/>
      <w:pPr>
        <w:ind w:left="927" w:hanging="360"/>
      </w:pPr>
    </w:lvl>
    <w:lvl w:ilvl="1" w:tplc="1C090003">
      <w:start w:val="1"/>
      <w:numFmt w:val="bullet"/>
      <w:lvlText w:val="o"/>
      <w:lvlJc w:val="left"/>
      <w:pPr>
        <w:ind w:left="1647" w:hanging="360"/>
      </w:pPr>
      <w:rPr>
        <w:rFonts w:ascii="Courier New" w:hAnsi="Courier New" w:cs="Courier New" w:hint="default"/>
      </w:rPr>
    </w:lvl>
    <w:lvl w:ilvl="2" w:tplc="1C090005">
      <w:start w:val="1"/>
      <w:numFmt w:val="bullet"/>
      <w:lvlText w:val=""/>
      <w:lvlJc w:val="left"/>
      <w:pPr>
        <w:ind w:left="2367" w:hanging="360"/>
      </w:pPr>
      <w:rPr>
        <w:rFonts w:ascii="Wingdings" w:hAnsi="Wingdings" w:hint="default"/>
      </w:rPr>
    </w:lvl>
    <w:lvl w:ilvl="3" w:tplc="1C090001">
      <w:start w:val="1"/>
      <w:numFmt w:val="bullet"/>
      <w:lvlText w:val=""/>
      <w:lvlJc w:val="left"/>
      <w:pPr>
        <w:ind w:left="3087" w:hanging="360"/>
      </w:pPr>
      <w:rPr>
        <w:rFonts w:ascii="Symbol" w:hAnsi="Symbol" w:hint="default"/>
      </w:rPr>
    </w:lvl>
    <w:lvl w:ilvl="4" w:tplc="1C090003">
      <w:start w:val="1"/>
      <w:numFmt w:val="bullet"/>
      <w:lvlText w:val="o"/>
      <w:lvlJc w:val="left"/>
      <w:pPr>
        <w:ind w:left="3807" w:hanging="360"/>
      </w:pPr>
      <w:rPr>
        <w:rFonts w:ascii="Courier New" w:hAnsi="Courier New" w:cs="Courier New" w:hint="default"/>
      </w:rPr>
    </w:lvl>
    <w:lvl w:ilvl="5" w:tplc="1C090005">
      <w:start w:val="1"/>
      <w:numFmt w:val="bullet"/>
      <w:lvlText w:val=""/>
      <w:lvlJc w:val="left"/>
      <w:pPr>
        <w:ind w:left="4527" w:hanging="360"/>
      </w:pPr>
      <w:rPr>
        <w:rFonts w:ascii="Wingdings" w:hAnsi="Wingdings" w:hint="default"/>
      </w:rPr>
    </w:lvl>
    <w:lvl w:ilvl="6" w:tplc="1C090001">
      <w:start w:val="1"/>
      <w:numFmt w:val="bullet"/>
      <w:lvlText w:val=""/>
      <w:lvlJc w:val="left"/>
      <w:pPr>
        <w:ind w:left="5247" w:hanging="360"/>
      </w:pPr>
      <w:rPr>
        <w:rFonts w:ascii="Symbol" w:hAnsi="Symbol" w:hint="default"/>
      </w:rPr>
    </w:lvl>
    <w:lvl w:ilvl="7" w:tplc="1C090003">
      <w:start w:val="1"/>
      <w:numFmt w:val="bullet"/>
      <w:lvlText w:val="o"/>
      <w:lvlJc w:val="left"/>
      <w:pPr>
        <w:ind w:left="5967" w:hanging="360"/>
      </w:pPr>
      <w:rPr>
        <w:rFonts w:ascii="Courier New" w:hAnsi="Courier New" w:cs="Courier New" w:hint="default"/>
      </w:rPr>
    </w:lvl>
    <w:lvl w:ilvl="8" w:tplc="1C090005">
      <w:start w:val="1"/>
      <w:numFmt w:val="bullet"/>
      <w:lvlText w:val=""/>
      <w:lvlJc w:val="left"/>
      <w:pPr>
        <w:ind w:left="6687" w:hanging="360"/>
      </w:pPr>
      <w:rPr>
        <w:rFonts w:ascii="Wingdings" w:hAnsi="Wingdings" w:hint="default"/>
      </w:rPr>
    </w:lvl>
  </w:abstractNum>
  <w:abstractNum w:abstractNumId="28">
    <w:nsid w:val="50936071"/>
    <w:multiLevelType w:val="hybridMultilevel"/>
    <w:tmpl w:val="4064A526"/>
    <w:lvl w:ilvl="0" w:tplc="1C09000F">
      <w:start w:val="1"/>
      <w:numFmt w:val="decimal"/>
      <w:lvlText w:val="%1."/>
      <w:lvlJc w:val="left"/>
      <w:pPr>
        <w:ind w:left="180" w:hanging="360"/>
      </w:pPr>
    </w:lvl>
    <w:lvl w:ilvl="1" w:tplc="1C090003">
      <w:start w:val="1"/>
      <w:numFmt w:val="bullet"/>
      <w:lvlText w:val="o"/>
      <w:lvlJc w:val="left"/>
      <w:pPr>
        <w:ind w:left="900" w:hanging="360"/>
      </w:pPr>
      <w:rPr>
        <w:rFonts w:ascii="Courier New" w:hAnsi="Courier New" w:cs="Courier New" w:hint="default"/>
      </w:rPr>
    </w:lvl>
    <w:lvl w:ilvl="2" w:tplc="1C090005">
      <w:start w:val="1"/>
      <w:numFmt w:val="bullet"/>
      <w:lvlText w:val=""/>
      <w:lvlJc w:val="left"/>
      <w:pPr>
        <w:ind w:left="1620" w:hanging="360"/>
      </w:pPr>
      <w:rPr>
        <w:rFonts w:ascii="Wingdings" w:hAnsi="Wingdings" w:hint="default"/>
      </w:rPr>
    </w:lvl>
    <w:lvl w:ilvl="3" w:tplc="1C090001">
      <w:start w:val="1"/>
      <w:numFmt w:val="bullet"/>
      <w:lvlText w:val=""/>
      <w:lvlJc w:val="left"/>
      <w:pPr>
        <w:ind w:left="2340" w:hanging="360"/>
      </w:pPr>
      <w:rPr>
        <w:rFonts w:ascii="Symbol" w:hAnsi="Symbol" w:hint="default"/>
      </w:rPr>
    </w:lvl>
    <w:lvl w:ilvl="4" w:tplc="1C090003">
      <w:start w:val="1"/>
      <w:numFmt w:val="bullet"/>
      <w:lvlText w:val="o"/>
      <w:lvlJc w:val="left"/>
      <w:pPr>
        <w:ind w:left="3060" w:hanging="360"/>
      </w:pPr>
      <w:rPr>
        <w:rFonts w:ascii="Courier New" w:hAnsi="Courier New" w:cs="Courier New" w:hint="default"/>
      </w:rPr>
    </w:lvl>
    <w:lvl w:ilvl="5" w:tplc="1C090005">
      <w:start w:val="1"/>
      <w:numFmt w:val="bullet"/>
      <w:lvlText w:val=""/>
      <w:lvlJc w:val="left"/>
      <w:pPr>
        <w:ind w:left="3780" w:hanging="360"/>
      </w:pPr>
      <w:rPr>
        <w:rFonts w:ascii="Wingdings" w:hAnsi="Wingdings" w:hint="default"/>
      </w:rPr>
    </w:lvl>
    <w:lvl w:ilvl="6" w:tplc="1C090001">
      <w:start w:val="1"/>
      <w:numFmt w:val="bullet"/>
      <w:lvlText w:val=""/>
      <w:lvlJc w:val="left"/>
      <w:pPr>
        <w:ind w:left="4500" w:hanging="360"/>
      </w:pPr>
      <w:rPr>
        <w:rFonts w:ascii="Symbol" w:hAnsi="Symbol" w:hint="default"/>
      </w:rPr>
    </w:lvl>
    <w:lvl w:ilvl="7" w:tplc="1C090003">
      <w:start w:val="1"/>
      <w:numFmt w:val="bullet"/>
      <w:lvlText w:val="o"/>
      <w:lvlJc w:val="left"/>
      <w:pPr>
        <w:ind w:left="5220" w:hanging="360"/>
      </w:pPr>
      <w:rPr>
        <w:rFonts w:ascii="Courier New" w:hAnsi="Courier New" w:cs="Courier New" w:hint="default"/>
      </w:rPr>
    </w:lvl>
    <w:lvl w:ilvl="8" w:tplc="1C090005">
      <w:start w:val="1"/>
      <w:numFmt w:val="bullet"/>
      <w:lvlText w:val=""/>
      <w:lvlJc w:val="left"/>
      <w:pPr>
        <w:ind w:left="5940" w:hanging="360"/>
      </w:pPr>
      <w:rPr>
        <w:rFonts w:ascii="Wingdings" w:hAnsi="Wingdings" w:hint="default"/>
      </w:rPr>
    </w:lvl>
  </w:abstractNum>
  <w:abstractNum w:abstractNumId="29">
    <w:nsid w:val="5136556B"/>
    <w:multiLevelType w:val="hybridMultilevel"/>
    <w:tmpl w:val="679E794A"/>
    <w:lvl w:ilvl="0" w:tplc="1C090017">
      <w:start w:val="1"/>
      <w:numFmt w:val="lowerLetter"/>
      <w:lvlText w:val="%1)"/>
      <w:lvlJc w:val="left"/>
      <w:pPr>
        <w:ind w:left="927" w:hanging="360"/>
      </w:pPr>
    </w:lvl>
    <w:lvl w:ilvl="1" w:tplc="1C090019">
      <w:start w:val="1"/>
      <w:numFmt w:val="lowerLetter"/>
      <w:lvlText w:val="%2."/>
      <w:lvlJc w:val="left"/>
      <w:pPr>
        <w:ind w:left="1647" w:hanging="360"/>
      </w:pPr>
    </w:lvl>
    <w:lvl w:ilvl="2" w:tplc="1C09001B">
      <w:start w:val="1"/>
      <w:numFmt w:val="lowerRoman"/>
      <w:lvlText w:val="%3."/>
      <w:lvlJc w:val="right"/>
      <w:pPr>
        <w:ind w:left="2367" w:hanging="180"/>
      </w:pPr>
    </w:lvl>
    <w:lvl w:ilvl="3" w:tplc="1C09000F">
      <w:start w:val="1"/>
      <w:numFmt w:val="decimal"/>
      <w:lvlText w:val="%4."/>
      <w:lvlJc w:val="left"/>
      <w:pPr>
        <w:ind w:left="3087" w:hanging="360"/>
      </w:pPr>
    </w:lvl>
    <w:lvl w:ilvl="4" w:tplc="1C090019">
      <w:start w:val="1"/>
      <w:numFmt w:val="lowerLetter"/>
      <w:lvlText w:val="%5."/>
      <w:lvlJc w:val="left"/>
      <w:pPr>
        <w:ind w:left="3807" w:hanging="360"/>
      </w:pPr>
    </w:lvl>
    <w:lvl w:ilvl="5" w:tplc="1C09001B">
      <w:start w:val="1"/>
      <w:numFmt w:val="lowerRoman"/>
      <w:lvlText w:val="%6."/>
      <w:lvlJc w:val="right"/>
      <w:pPr>
        <w:ind w:left="4527" w:hanging="180"/>
      </w:pPr>
    </w:lvl>
    <w:lvl w:ilvl="6" w:tplc="1C09000F">
      <w:start w:val="1"/>
      <w:numFmt w:val="decimal"/>
      <w:lvlText w:val="%7."/>
      <w:lvlJc w:val="left"/>
      <w:pPr>
        <w:ind w:left="5247" w:hanging="360"/>
      </w:pPr>
    </w:lvl>
    <w:lvl w:ilvl="7" w:tplc="1C090019">
      <w:start w:val="1"/>
      <w:numFmt w:val="lowerLetter"/>
      <w:lvlText w:val="%8."/>
      <w:lvlJc w:val="left"/>
      <w:pPr>
        <w:ind w:left="5967" w:hanging="360"/>
      </w:pPr>
    </w:lvl>
    <w:lvl w:ilvl="8" w:tplc="1C09001B">
      <w:start w:val="1"/>
      <w:numFmt w:val="lowerRoman"/>
      <w:lvlText w:val="%9."/>
      <w:lvlJc w:val="right"/>
      <w:pPr>
        <w:ind w:left="6687" w:hanging="180"/>
      </w:pPr>
    </w:lvl>
  </w:abstractNum>
  <w:abstractNum w:abstractNumId="30">
    <w:nsid w:val="54FB60A8"/>
    <w:multiLevelType w:val="hybridMultilevel"/>
    <w:tmpl w:val="C7849596"/>
    <w:lvl w:ilvl="0" w:tplc="F52064A4">
      <w:start w:val="1"/>
      <w:numFmt w:val="bullet"/>
      <w:lvlText w:val="•"/>
      <w:lvlJc w:val="left"/>
      <w:pPr>
        <w:ind w:left="927" w:hanging="360"/>
      </w:pPr>
      <w:rPr>
        <w:rFonts w:ascii="Arial" w:hAnsi="Arial" w:cs="Times New Roman" w:hint="default"/>
      </w:rPr>
    </w:lvl>
    <w:lvl w:ilvl="1" w:tplc="1C090003">
      <w:start w:val="1"/>
      <w:numFmt w:val="bullet"/>
      <w:lvlText w:val="o"/>
      <w:lvlJc w:val="left"/>
      <w:pPr>
        <w:ind w:left="1647" w:hanging="360"/>
      </w:pPr>
      <w:rPr>
        <w:rFonts w:ascii="Courier New" w:hAnsi="Courier New" w:cs="Courier New" w:hint="default"/>
      </w:rPr>
    </w:lvl>
    <w:lvl w:ilvl="2" w:tplc="1C090005">
      <w:start w:val="1"/>
      <w:numFmt w:val="bullet"/>
      <w:lvlText w:val=""/>
      <w:lvlJc w:val="left"/>
      <w:pPr>
        <w:ind w:left="2367" w:hanging="360"/>
      </w:pPr>
      <w:rPr>
        <w:rFonts w:ascii="Wingdings" w:hAnsi="Wingdings" w:hint="default"/>
      </w:rPr>
    </w:lvl>
    <w:lvl w:ilvl="3" w:tplc="1C090001">
      <w:start w:val="1"/>
      <w:numFmt w:val="bullet"/>
      <w:lvlText w:val=""/>
      <w:lvlJc w:val="left"/>
      <w:pPr>
        <w:ind w:left="3087" w:hanging="360"/>
      </w:pPr>
      <w:rPr>
        <w:rFonts w:ascii="Symbol" w:hAnsi="Symbol" w:hint="default"/>
      </w:rPr>
    </w:lvl>
    <w:lvl w:ilvl="4" w:tplc="1C090003">
      <w:start w:val="1"/>
      <w:numFmt w:val="bullet"/>
      <w:lvlText w:val="o"/>
      <w:lvlJc w:val="left"/>
      <w:pPr>
        <w:ind w:left="3807" w:hanging="360"/>
      </w:pPr>
      <w:rPr>
        <w:rFonts w:ascii="Courier New" w:hAnsi="Courier New" w:cs="Courier New" w:hint="default"/>
      </w:rPr>
    </w:lvl>
    <w:lvl w:ilvl="5" w:tplc="1C090005">
      <w:start w:val="1"/>
      <w:numFmt w:val="bullet"/>
      <w:lvlText w:val=""/>
      <w:lvlJc w:val="left"/>
      <w:pPr>
        <w:ind w:left="4527" w:hanging="360"/>
      </w:pPr>
      <w:rPr>
        <w:rFonts w:ascii="Wingdings" w:hAnsi="Wingdings" w:hint="default"/>
      </w:rPr>
    </w:lvl>
    <w:lvl w:ilvl="6" w:tplc="1C090001">
      <w:start w:val="1"/>
      <w:numFmt w:val="bullet"/>
      <w:lvlText w:val=""/>
      <w:lvlJc w:val="left"/>
      <w:pPr>
        <w:ind w:left="5247" w:hanging="360"/>
      </w:pPr>
      <w:rPr>
        <w:rFonts w:ascii="Symbol" w:hAnsi="Symbol" w:hint="default"/>
      </w:rPr>
    </w:lvl>
    <w:lvl w:ilvl="7" w:tplc="1C090003">
      <w:start w:val="1"/>
      <w:numFmt w:val="bullet"/>
      <w:lvlText w:val="o"/>
      <w:lvlJc w:val="left"/>
      <w:pPr>
        <w:ind w:left="5967" w:hanging="360"/>
      </w:pPr>
      <w:rPr>
        <w:rFonts w:ascii="Courier New" w:hAnsi="Courier New" w:cs="Courier New" w:hint="default"/>
      </w:rPr>
    </w:lvl>
    <w:lvl w:ilvl="8" w:tplc="1C090005">
      <w:start w:val="1"/>
      <w:numFmt w:val="bullet"/>
      <w:lvlText w:val=""/>
      <w:lvlJc w:val="left"/>
      <w:pPr>
        <w:ind w:left="6687" w:hanging="360"/>
      </w:pPr>
      <w:rPr>
        <w:rFonts w:ascii="Wingdings" w:hAnsi="Wingdings" w:hint="default"/>
      </w:rPr>
    </w:lvl>
  </w:abstractNum>
  <w:abstractNum w:abstractNumId="31">
    <w:nsid w:val="5AA47DDB"/>
    <w:multiLevelType w:val="hybridMultilevel"/>
    <w:tmpl w:val="11E27D24"/>
    <w:lvl w:ilvl="0" w:tplc="1C090017">
      <w:start w:val="1"/>
      <w:numFmt w:val="lowerLetter"/>
      <w:lvlText w:val="%1)"/>
      <w:lvlJc w:val="left"/>
      <w:pPr>
        <w:ind w:left="927" w:hanging="360"/>
      </w:pPr>
    </w:lvl>
    <w:lvl w:ilvl="1" w:tplc="1C090019">
      <w:start w:val="1"/>
      <w:numFmt w:val="lowerLetter"/>
      <w:lvlText w:val="%2."/>
      <w:lvlJc w:val="left"/>
      <w:pPr>
        <w:ind w:left="1647" w:hanging="360"/>
      </w:pPr>
    </w:lvl>
    <w:lvl w:ilvl="2" w:tplc="1C09001B">
      <w:start w:val="1"/>
      <w:numFmt w:val="lowerRoman"/>
      <w:lvlText w:val="%3."/>
      <w:lvlJc w:val="right"/>
      <w:pPr>
        <w:ind w:left="2367" w:hanging="180"/>
      </w:pPr>
    </w:lvl>
    <w:lvl w:ilvl="3" w:tplc="1C09000F">
      <w:start w:val="1"/>
      <w:numFmt w:val="decimal"/>
      <w:lvlText w:val="%4."/>
      <w:lvlJc w:val="left"/>
      <w:pPr>
        <w:ind w:left="3087" w:hanging="360"/>
      </w:pPr>
    </w:lvl>
    <w:lvl w:ilvl="4" w:tplc="1C090019">
      <w:start w:val="1"/>
      <w:numFmt w:val="lowerLetter"/>
      <w:lvlText w:val="%5."/>
      <w:lvlJc w:val="left"/>
      <w:pPr>
        <w:ind w:left="3807" w:hanging="360"/>
      </w:pPr>
    </w:lvl>
    <w:lvl w:ilvl="5" w:tplc="1C09001B">
      <w:start w:val="1"/>
      <w:numFmt w:val="lowerRoman"/>
      <w:lvlText w:val="%6."/>
      <w:lvlJc w:val="right"/>
      <w:pPr>
        <w:ind w:left="4527" w:hanging="180"/>
      </w:pPr>
    </w:lvl>
    <w:lvl w:ilvl="6" w:tplc="1C09000F">
      <w:start w:val="1"/>
      <w:numFmt w:val="decimal"/>
      <w:lvlText w:val="%7."/>
      <w:lvlJc w:val="left"/>
      <w:pPr>
        <w:ind w:left="5247" w:hanging="360"/>
      </w:pPr>
    </w:lvl>
    <w:lvl w:ilvl="7" w:tplc="1C090019">
      <w:start w:val="1"/>
      <w:numFmt w:val="lowerLetter"/>
      <w:lvlText w:val="%8."/>
      <w:lvlJc w:val="left"/>
      <w:pPr>
        <w:ind w:left="5967" w:hanging="360"/>
      </w:pPr>
    </w:lvl>
    <w:lvl w:ilvl="8" w:tplc="1C09001B">
      <w:start w:val="1"/>
      <w:numFmt w:val="lowerRoman"/>
      <w:lvlText w:val="%9."/>
      <w:lvlJc w:val="right"/>
      <w:pPr>
        <w:ind w:left="6687" w:hanging="180"/>
      </w:pPr>
    </w:lvl>
  </w:abstractNum>
  <w:abstractNum w:abstractNumId="32">
    <w:nsid w:val="5AD74679"/>
    <w:multiLevelType w:val="hybridMultilevel"/>
    <w:tmpl w:val="9B3A7E24"/>
    <w:lvl w:ilvl="0" w:tplc="F52064A4">
      <w:start w:val="1"/>
      <w:numFmt w:val="bullet"/>
      <w:lvlText w:val="•"/>
      <w:lvlJc w:val="left"/>
      <w:pPr>
        <w:ind w:left="1353" w:hanging="360"/>
      </w:pPr>
      <w:rPr>
        <w:rFonts w:ascii="Arial" w:hAnsi="Arial" w:cs="Times New Roman" w:hint="default"/>
      </w:rPr>
    </w:lvl>
    <w:lvl w:ilvl="1" w:tplc="1C090003">
      <w:start w:val="1"/>
      <w:numFmt w:val="bullet"/>
      <w:lvlText w:val="o"/>
      <w:lvlJc w:val="left"/>
      <w:pPr>
        <w:ind w:left="2073" w:hanging="360"/>
      </w:pPr>
      <w:rPr>
        <w:rFonts w:ascii="Courier New" w:hAnsi="Courier New" w:cs="Courier New" w:hint="default"/>
      </w:rPr>
    </w:lvl>
    <w:lvl w:ilvl="2" w:tplc="1C090005">
      <w:start w:val="1"/>
      <w:numFmt w:val="bullet"/>
      <w:lvlText w:val=""/>
      <w:lvlJc w:val="left"/>
      <w:pPr>
        <w:ind w:left="2793" w:hanging="360"/>
      </w:pPr>
      <w:rPr>
        <w:rFonts w:ascii="Wingdings" w:hAnsi="Wingdings" w:hint="default"/>
      </w:rPr>
    </w:lvl>
    <w:lvl w:ilvl="3" w:tplc="1C090001">
      <w:start w:val="1"/>
      <w:numFmt w:val="bullet"/>
      <w:lvlText w:val=""/>
      <w:lvlJc w:val="left"/>
      <w:pPr>
        <w:ind w:left="3513" w:hanging="360"/>
      </w:pPr>
      <w:rPr>
        <w:rFonts w:ascii="Symbol" w:hAnsi="Symbol" w:hint="default"/>
      </w:rPr>
    </w:lvl>
    <w:lvl w:ilvl="4" w:tplc="1C090003">
      <w:start w:val="1"/>
      <w:numFmt w:val="bullet"/>
      <w:lvlText w:val="o"/>
      <w:lvlJc w:val="left"/>
      <w:pPr>
        <w:ind w:left="4233" w:hanging="360"/>
      </w:pPr>
      <w:rPr>
        <w:rFonts w:ascii="Courier New" w:hAnsi="Courier New" w:cs="Courier New" w:hint="default"/>
      </w:rPr>
    </w:lvl>
    <w:lvl w:ilvl="5" w:tplc="1C090005">
      <w:start w:val="1"/>
      <w:numFmt w:val="bullet"/>
      <w:lvlText w:val=""/>
      <w:lvlJc w:val="left"/>
      <w:pPr>
        <w:ind w:left="4953" w:hanging="360"/>
      </w:pPr>
      <w:rPr>
        <w:rFonts w:ascii="Wingdings" w:hAnsi="Wingdings" w:hint="default"/>
      </w:rPr>
    </w:lvl>
    <w:lvl w:ilvl="6" w:tplc="1C090001">
      <w:start w:val="1"/>
      <w:numFmt w:val="bullet"/>
      <w:lvlText w:val=""/>
      <w:lvlJc w:val="left"/>
      <w:pPr>
        <w:ind w:left="5673" w:hanging="360"/>
      </w:pPr>
      <w:rPr>
        <w:rFonts w:ascii="Symbol" w:hAnsi="Symbol" w:hint="default"/>
      </w:rPr>
    </w:lvl>
    <w:lvl w:ilvl="7" w:tplc="1C090003">
      <w:start w:val="1"/>
      <w:numFmt w:val="bullet"/>
      <w:lvlText w:val="o"/>
      <w:lvlJc w:val="left"/>
      <w:pPr>
        <w:ind w:left="6393" w:hanging="360"/>
      </w:pPr>
      <w:rPr>
        <w:rFonts w:ascii="Courier New" w:hAnsi="Courier New" w:cs="Courier New" w:hint="default"/>
      </w:rPr>
    </w:lvl>
    <w:lvl w:ilvl="8" w:tplc="1C090005">
      <w:start w:val="1"/>
      <w:numFmt w:val="bullet"/>
      <w:lvlText w:val=""/>
      <w:lvlJc w:val="left"/>
      <w:pPr>
        <w:ind w:left="7113" w:hanging="360"/>
      </w:pPr>
      <w:rPr>
        <w:rFonts w:ascii="Wingdings" w:hAnsi="Wingdings" w:hint="default"/>
      </w:rPr>
    </w:lvl>
  </w:abstractNum>
  <w:abstractNum w:abstractNumId="33">
    <w:nsid w:val="67021667"/>
    <w:multiLevelType w:val="hybridMultilevel"/>
    <w:tmpl w:val="500666CC"/>
    <w:lvl w:ilvl="0" w:tplc="1C09000F">
      <w:start w:val="1"/>
      <w:numFmt w:val="decimal"/>
      <w:lvlText w:val="%1."/>
      <w:lvlJc w:val="left"/>
      <w:pPr>
        <w:ind w:left="180" w:hanging="360"/>
      </w:pPr>
    </w:lvl>
    <w:lvl w:ilvl="1" w:tplc="1C090003">
      <w:start w:val="1"/>
      <w:numFmt w:val="bullet"/>
      <w:lvlText w:val="o"/>
      <w:lvlJc w:val="left"/>
      <w:pPr>
        <w:ind w:left="900" w:hanging="360"/>
      </w:pPr>
      <w:rPr>
        <w:rFonts w:ascii="Courier New" w:hAnsi="Courier New" w:cs="Courier New" w:hint="default"/>
      </w:rPr>
    </w:lvl>
    <w:lvl w:ilvl="2" w:tplc="1C090005">
      <w:start w:val="1"/>
      <w:numFmt w:val="bullet"/>
      <w:lvlText w:val=""/>
      <w:lvlJc w:val="left"/>
      <w:pPr>
        <w:ind w:left="1620" w:hanging="360"/>
      </w:pPr>
      <w:rPr>
        <w:rFonts w:ascii="Wingdings" w:hAnsi="Wingdings" w:hint="default"/>
      </w:rPr>
    </w:lvl>
    <w:lvl w:ilvl="3" w:tplc="1C090001">
      <w:start w:val="1"/>
      <w:numFmt w:val="bullet"/>
      <w:lvlText w:val=""/>
      <w:lvlJc w:val="left"/>
      <w:pPr>
        <w:ind w:left="2340" w:hanging="360"/>
      </w:pPr>
      <w:rPr>
        <w:rFonts w:ascii="Symbol" w:hAnsi="Symbol" w:hint="default"/>
      </w:rPr>
    </w:lvl>
    <w:lvl w:ilvl="4" w:tplc="1C090003">
      <w:start w:val="1"/>
      <w:numFmt w:val="bullet"/>
      <w:lvlText w:val="o"/>
      <w:lvlJc w:val="left"/>
      <w:pPr>
        <w:ind w:left="3060" w:hanging="360"/>
      </w:pPr>
      <w:rPr>
        <w:rFonts w:ascii="Courier New" w:hAnsi="Courier New" w:cs="Courier New" w:hint="default"/>
      </w:rPr>
    </w:lvl>
    <w:lvl w:ilvl="5" w:tplc="1C090005">
      <w:start w:val="1"/>
      <w:numFmt w:val="bullet"/>
      <w:lvlText w:val=""/>
      <w:lvlJc w:val="left"/>
      <w:pPr>
        <w:ind w:left="3780" w:hanging="360"/>
      </w:pPr>
      <w:rPr>
        <w:rFonts w:ascii="Wingdings" w:hAnsi="Wingdings" w:hint="default"/>
      </w:rPr>
    </w:lvl>
    <w:lvl w:ilvl="6" w:tplc="1C090001">
      <w:start w:val="1"/>
      <w:numFmt w:val="bullet"/>
      <w:lvlText w:val=""/>
      <w:lvlJc w:val="left"/>
      <w:pPr>
        <w:ind w:left="4500" w:hanging="360"/>
      </w:pPr>
      <w:rPr>
        <w:rFonts w:ascii="Symbol" w:hAnsi="Symbol" w:hint="default"/>
      </w:rPr>
    </w:lvl>
    <w:lvl w:ilvl="7" w:tplc="1C090003">
      <w:start w:val="1"/>
      <w:numFmt w:val="bullet"/>
      <w:lvlText w:val="o"/>
      <w:lvlJc w:val="left"/>
      <w:pPr>
        <w:ind w:left="5220" w:hanging="360"/>
      </w:pPr>
      <w:rPr>
        <w:rFonts w:ascii="Courier New" w:hAnsi="Courier New" w:cs="Courier New" w:hint="default"/>
      </w:rPr>
    </w:lvl>
    <w:lvl w:ilvl="8" w:tplc="1C090005">
      <w:start w:val="1"/>
      <w:numFmt w:val="bullet"/>
      <w:lvlText w:val=""/>
      <w:lvlJc w:val="left"/>
      <w:pPr>
        <w:ind w:left="5940" w:hanging="360"/>
      </w:pPr>
      <w:rPr>
        <w:rFonts w:ascii="Wingdings" w:hAnsi="Wingdings" w:hint="default"/>
      </w:rPr>
    </w:lvl>
  </w:abstractNum>
  <w:abstractNum w:abstractNumId="34">
    <w:nsid w:val="6A65020F"/>
    <w:multiLevelType w:val="hybridMultilevel"/>
    <w:tmpl w:val="38F44784"/>
    <w:lvl w:ilvl="0" w:tplc="F52064A4">
      <w:start w:val="1"/>
      <w:numFmt w:val="bullet"/>
      <w:lvlText w:val="•"/>
      <w:lvlJc w:val="left"/>
      <w:pPr>
        <w:ind w:left="927" w:hanging="360"/>
      </w:pPr>
      <w:rPr>
        <w:rFonts w:ascii="Arial" w:hAnsi="Arial" w:cs="Times New Roman" w:hint="default"/>
      </w:rPr>
    </w:lvl>
    <w:lvl w:ilvl="1" w:tplc="1C090003">
      <w:start w:val="1"/>
      <w:numFmt w:val="bullet"/>
      <w:lvlText w:val="o"/>
      <w:lvlJc w:val="left"/>
      <w:pPr>
        <w:ind w:left="1647" w:hanging="360"/>
      </w:pPr>
      <w:rPr>
        <w:rFonts w:ascii="Courier New" w:hAnsi="Courier New" w:cs="Courier New" w:hint="default"/>
      </w:rPr>
    </w:lvl>
    <w:lvl w:ilvl="2" w:tplc="1C090005">
      <w:start w:val="1"/>
      <w:numFmt w:val="bullet"/>
      <w:lvlText w:val=""/>
      <w:lvlJc w:val="left"/>
      <w:pPr>
        <w:ind w:left="2367" w:hanging="360"/>
      </w:pPr>
      <w:rPr>
        <w:rFonts w:ascii="Wingdings" w:hAnsi="Wingdings" w:hint="default"/>
      </w:rPr>
    </w:lvl>
    <w:lvl w:ilvl="3" w:tplc="1C090001">
      <w:start w:val="1"/>
      <w:numFmt w:val="bullet"/>
      <w:lvlText w:val=""/>
      <w:lvlJc w:val="left"/>
      <w:pPr>
        <w:ind w:left="3087" w:hanging="360"/>
      </w:pPr>
      <w:rPr>
        <w:rFonts w:ascii="Symbol" w:hAnsi="Symbol" w:hint="default"/>
      </w:rPr>
    </w:lvl>
    <w:lvl w:ilvl="4" w:tplc="1C090003">
      <w:start w:val="1"/>
      <w:numFmt w:val="bullet"/>
      <w:lvlText w:val="o"/>
      <w:lvlJc w:val="left"/>
      <w:pPr>
        <w:ind w:left="3807" w:hanging="360"/>
      </w:pPr>
      <w:rPr>
        <w:rFonts w:ascii="Courier New" w:hAnsi="Courier New" w:cs="Courier New" w:hint="default"/>
      </w:rPr>
    </w:lvl>
    <w:lvl w:ilvl="5" w:tplc="1C090005">
      <w:start w:val="1"/>
      <w:numFmt w:val="bullet"/>
      <w:lvlText w:val=""/>
      <w:lvlJc w:val="left"/>
      <w:pPr>
        <w:ind w:left="4527" w:hanging="360"/>
      </w:pPr>
      <w:rPr>
        <w:rFonts w:ascii="Wingdings" w:hAnsi="Wingdings" w:hint="default"/>
      </w:rPr>
    </w:lvl>
    <w:lvl w:ilvl="6" w:tplc="1C090001">
      <w:start w:val="1"/>
      <w:numFmt w:val="bullet"/>
      <w:lvlText w:val=""/>
      <w:lvlJc w:val="left"/>
      <w:pPr>
        <w:ind w:left="5247" w:hanging="360"/>
      </w:pPr>
      <w:rPr>
        <w:rFonts w:ascii="Symbol" w:hAnsi="Symbol" w:hint="default"/>
      </w:rPr>
    </w:lvl>
    <w:lvl w:ilvl="7" w:tplc="1C090003">
      <w:start w:val="1"/>
      <w:numFmt w:val="bullet"/>
      <w:lvlText w:val="o"/>
      <w:lvlJc w:val="left"/>
      <w:pPr>
        <w:ind w:left="5967" w:hanging="360"/>
      </w:pPr>
      <w:rPr>
        <w:rFonts w:ascii="Courier New" w:hAnsi="Courier New" w:cs="Courier New" w:hint="default"/>
      </w:rPr>
    </w:lvl>
    <w:lvl w:ilvl="8" w:tplc="1C090005">
      <w:start w:val="1"/>
      <w:numFmt w:val="bullet"/>
      <w:lvlText w:val=""/>
      <w:lvlJc w:val="left"/>
      <w:pPr>
        <w:ind w:left="6687" w:hanging="360"/>
      </w:pPr>
      <w:rPr>
        <w:rFonts w:ascii="Wingdings" w:hAnsi="Wingdings" w:hint="default"/>
      </w:rPr>
    </w:lvl>
  </w:abstractNum>
  <w:abstractNum w:abstractNumId="35">
    <w:nsid w:val="6A94083D"/>
    <w:multiLevelType w:val="hybridMultilevel"/>
    <w:tmpl w:val="74F8CCB6"/>
    <w:lvl w:ilvl="0" w:tplc="F52064A4">
      <w:start w:val="1"/>
      <w:numFmt w:val="bullet"/>
      <w:lvlText w:val="•"/>
      <w:lvlJc w:val="left"/>
      <w:pPr>
        <w:ind w:left="927" w:hanging="360"/>
      </w:pPr>
      <w:rPr>
        <w:rFonts w:ascii="Arial" w:hAnsi="Arial" w:cs="Times New Roman" w:hint="default"/>
      </w:rPr>
    </w:lvl>
    <w:lvl w:ilvl="1" w:tplc="1C090003">
      <w:start w:val="1"/>
      <w:numFmt w:val="bullet"/>
      <w:lvlText w:val="o"/>
      <w:lvlJc w:val="left"/>
      <w:pPr>
        <w:ind w:left="1647" w:hanging="360"/>
      </w:pPr>
      <w:rPr>
        <w:rFonts w:ascii="Courier New" w:hAnsi="Courier New" w:cs="Courier New" w:hint="default"/>
      </w:rPr>
    </w:lvl>
    <w:lvl w:ilvl="2" w:tplc="1C090005">
      <w:start w:val="1"/>
      <w:numFmt w:val="bullet"/>
      <w:lvlText w:val=""/>
      <w:lvlJc w:val="left"/>
      <w:pPr>
        <w:ind w:left="2367" w:hanging="360"/>
      </w:pPr>
      <w:rPr>
        <w:rFonts w:ascii="Wingdings" w:hAnsi="Wingdings" w:hint="default"/>
      </w:rPr>
    </w:lvl>
    <w:lvl w:ilvl="3" w:tplc="1C090001">
      <w:start w:val="1"/>
      <w:numFmt w:val="bullet"/>
      <w:lvlText w:val=""/>
      <w:lvlJc w:val="left"/>
      <w:pPr>
        <w:ind w:left="3087" w:hanging="360"/>
      </w:pPr>
      <w:rPr>
        <w:rFonts w:ascii="Symbol" w:hAnsi="Symbol" w:hint="default"/>
      </w:rPr>
    </w:lvl>
    <w:lvl w:ilvl="4" w:tplc="1C090003">
      <w:start w:val="1"/>
      <w:numFmt w:val="bullet"/>
      <w:lvlText w:val="o"/>
      <w:lvlJc w:val="left"/>
      <w:pPr>
        <w:ind w:left="3807" w:hanging="360"/>
      </w:pPr>
      <w:rPr>
        <w:rFonts w:ascii="Courier New" w:hAnsi="Courier New" w:cs="Courier New" w:hint="default"/>
      </w:rPr>
    </w:lvl>
    <w:lvl w:ilvl="5" w:tplc="1C090005">
      <w:start w:val="1"/>
      <w:numFmt w:val="bullet"/>
      <w:lvlText w:val=""/>
      <w:lvlJc w:val="left"/>
      <w:pPr>
        <w:ind w:left="4527" w:hanging="360"/>
      </w:pPr>
      <w:rPr>
        <w:rFonts w:ascii="Wingdings" w:hAnsi="Wingdings" w:hint="default"/>
      </w:rPr>
    </w:lvl>
    <w:lvl w:ilvl="6" w:tplc="1C090001">
      <w:start w:val="1"/>
      <w:numFmt w:val="bullet"/>
      <w:lvlText w:val=""/>
      <w:lvlJc w:val="left"/>
      <w:pPr>
        <w:ind w:left="5247" w:hanging="360"/>
      </w:pPr>
      <w:rPr>
        <w:rFonts w:ascii="Symbol" w:hAnsi="Symbol" w:hint="default"/>
      </w:rPr>
    </w:lvl>
    <w:lvl w:ilvl="7" w:tplc="1C090003">
      <w:start w:val="1"/>
      <w:numFmt w:val="bullet"/>
      <w:lvlText w:val="o"/>
      <w:lvlJc w:val="left"/>
      <w:pPr>
        <w:ind w:left="5967" w:hanging="360"/>
      </w:pPr>
      <w:rPr>
        <w:rFonts w:ascii="Courier New" w:hAnsi="Courier New" w:cs="Courier New" w:hint="default"/>
      </w:rPr>
    </w:lvl>
    <w:lvl w:ilvl="8" w:tplc="1C090005">
      <w:start w:val="1"/>
      <w:numFmt w:val="bullet"/>
      <w:lvlText w:val=""/>
      <w:lvlJc w:val="left"/>
      <w:pPr>
        <w:ind w:left="6687" w:hanging="360"/>
      </w:pPr>
      <w:rPr>
        <w:rFonts w:ascii="Wingdings" w:hAnsi="Wingdings" w:hint="default"/>
      </w:rPr>
    </w:lvl>
  </w:abstractNum>
  <w:abstractNum w:abstractNumId="36">
    <w:nsid w:val="6AFC15FD"/>
    <w:multiLevelType w:val="hybridMultilevel"/>
    <w:tmpl w:val="73166BE0"/>
    <w:lvl w:ilvl="0" w:tplc="F52064A4">
      <w:start w:val="1"/>
      <w:numFmt w:val="bullet"/>
      <w:lvlText w:val="•"/>
      <w:lvlJc w:val="left"/>
      <w:pPr>
        <w:ind w:left="1004" w:hanging="360"/>
      </w:pPr>
      <w:rPr>
        <w:rFonts w:ascii="Arial" w:hAnsi="Arial" w:cs="Times New Roman" w:hint="default"/>
      </w:rPr>
    </w:lvl>
    <w:lvl w:ilvl="1" w:tplc="1C090003">
      <w:start w:val="1"/>
      <w:numFmt w:val="bullet"/>
      <w:lvlText w:val="o"/>
      <w:lvlJc w:val="left"/>
      <w:pPr>
        <w:ind w:left="1724" w:hanging="360"/>
      </w:pPr>
      <w:rPr>
        <w:rFonts w:ascii="Courier New" w:hAnsi="Courier New" w:cs="Courier New" w:hint="default"/>
      </w:rPr>
    </w:lvl>
    <w:lvl w:ilvl="2" w:tplc="1C090005">
      <w:start w:val="1"/>
      <w:numFmt w:val="bullet"/>
      <w:lvlText w:val=""/>
      <w:lvlJc w:val="left"/>
      <w:pPr>
        <w:ind w:left="2444" w:hanging="360"/>
      </w:pPr>
      <w:rPr>
        <w:rFonts w:ascii="Wingdings" w:hAnsi="Wingdings" w:hint="default"/>
      </w:rPr>
    </w:lvl>
    <w:lvl w:ilvl="3" w:tplc="1C090001">
      <w:start w:val="1"/>
      <w:numFmt w:val="bullet"/>
      <w:lvlText w:val=""/>
      <w:lvlJc w:val="left"/>
      <w:pPr>
        <w:ind w:left="3164" w:hanging="360"/>
      </w:pPr>
      <w:rPr>
        <w:rFonts w:ascii="Symbol" w:hAnsi="Symbol" w:hint="default"/>
      </w:rPr>
    </w:lvl>
    <w:lvl w:ilvl="4" w:tplc="1C090003">
      <w:start w:val="1"/>
      <w:numFmt w:val="bullet"/>
      <w:lvlText w:val="o"/>
      <w:lvlJc w:val="left"/>
      <w:pPr>
        <w:ind w:left="3884" w:hanging="360"/>
      </w:pPr>
      <w:rPr>
        <w:rFonts w:ascii="Courier New" w:hAnsi="Courier New" w:cs="Courier New" w:hint="default"/>
      </w:rPr>
    </w:lvl>
    <w:lvl w:ilvl="5" w:tplc="1C090005">
      <w:start w:val="1"/>
      <w:numFmt w:val="bullet"/>
      <w:lvlText w:val=""/>
      <w:lvlJc w:val="left"/>
      <w:pPr>
        <w:ind w:left="4604" w:hanging="360"/>
      </w:pPr>
      <w:rPr>
        <w:rFonts w:ascii="Wingdings" w:hAnsi="Wingdings" w:hint="default"/>
      </w:rPr>
    </w:lvl>
    <w:lvl w:ilvl="6" w:tplc="1C090001">
      <w:start w:val="1"/>
      <w:numFmt w:val="bullet"/>
      <w:lvlText w:val=""/>
      <w:lvlJc w:val="left"/>
      <w:pPr>
        <w:ind w:left="5324" w:hanging="360"/>
      </w:pPr>
      <w:rPr>
        <w:rFonts w:ascii="Symbol" w:hAnsi="Symbol" w:hint="default"/>
      </w:rPr>
    </w:lvl>
    <w:lvl w:ilvl="7" w:tplc="1C090003">
      <w:start w:val="1"/>
      <w:numFmt w:val="bullet"/>
      <w:lvlText w:val="o"/>
      <w:lvlJc w:val="left"/>
      <w:pPr>
        <w:ind w:left="6044" w:hanging="360"/>
      </w:pPr>
      <w:rPr>
        <w:rFonts w:ascii="Courier New" w:hAnsi="Courier New" w:cs="Courier New" w:hint="default"/>
      </w:rPr>
    </w:lvl>
    <w:lvl w:ilvl="8" w:tplc="1C090005">
      <w:start w:val="1"/>
      <w:numFmt w:val="bullet"/>
      <w:lvlText w:val=""/>
      <w:lvlJc w:val="left"/>
      <w:pPr>
        <w:ind w:left="6764" w:hanging="360"/>
      </w:pPr>
      <w:rPr>
        <w:rFonts w:ascii="Wingdings" w:hAnsi="Wingdings" w:hint="default"/>
      </w:rPr>
    </w:lvl>
  </w:abstractNum>
  <w:abstractNum w:abstractNumId="37">
    <w:nsid w:val="6AFD3D55"/>
    <w:multiLevelType w:val="hybridMultilevel"/>
    <w:tmpl w:val="50F43330"/>
    <w:lvl w:ilvl="0" w:tplc="1C09000F">
      <w:start w:val="1"/>
      <w:numFmt w:val="decimal"/>
      <w:lvlText w:val="%1."/>
      <w:lvlJc w:val="left"/>
      <w:pPr>
        <w:ind w:left="1080" w:hanging="360"/>
      </w:p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38">
    <w:nsid w:val="71995556"/>
    <w:multiLevelType w:val="hybridMultilevel"/>
    <w:tmpl w:val="F4065074"/>
    <w:lvl w:ilvl="0" w:tplc="F52064A4">
      <w:start w:val="1"/>
      <w:numFmt w:val="bullet"/>
      <w:lvlText w:val="•"/>
      <w:lvlJc w:val="left"/>
      <w:pPr>
        <w:ind w:left="927" w:hanging="360"/>
      </w:pPr>
      <w:rPr>
        <w:rFonts w:ascii="Arial" w:hAnsi="Arial" w:cs="Times New Roman" w:hint="default"/>
      </w:rPr>
    </w:lvl>
    <w:lvl w:ilvl="1" w:tplc="1C090003">
      <w:start w:val="1"/>
      <w:numFmt w:val="bullet"/>
      <w:lvlText w:val="o"/>
      <w:lvlJc w:val="left"/>
      <w:pPr>
        <w:ind w:left="1647" w:hanging="360"/>
      </w:pPr>
      <w:rPr>
        <w:rFonts w:ascii="Courier New" w:hAnsi="Courier New" w:cs="Courier New" w:hint="default"/>
      </w:rPr>
    </w:lvl>
    <w:lvl w:ilvl="2" w:tplc="1C090005">
      <w:start w:val="1"/>
      <w:numFmt w:val="bullet"/>
      <w:lvlText w:val=""/>
      <w:lvlJc w:val="left"/>
      <w:pPr>
        <w:ind w:left="2367" w:hanging="360"/>
      </w:pPr>
      <w:rPr>
        <w:rFonts w:ascii="Wingdings" w:hAnsi="Wingdings" w:hint="default"/>
      </w:rPr>
    </w:lvl>
    <w:lvl w:ilvl="3" w:tplc="1C090001">
      <w:start w:val="1"/>
      <w:numFmt w:val="bullet"/>
      <w:lvlText w:val=""/>
      <w:lvlJc w:val="left"/>
      <w:pPr>
        <w:ind w:left="3087" w:hanging="360"/>
      </w:pPr>
      <w:rPr>
        <w:rFonts w:ascii="Symbol" w:hAnsi="Symbol" w:hint="default"/>
      </w:rPr>
    </w:lvl>
    <w:lvl w:ilvl="4" w:tplc="1C090003">
      <w:start w:val="1"/>
      <w:numFmt w:val="bullet"/>
      <w:lvlText w:val="o"/>
      <w:lvlJc w:val="left"/>
      <w:pPr>
        <w:ind w:left="3807" w:hanging="360"/>
      </w:pPr>
      <w:rPr>
        <w:rFonts w:ascii="Courier New" w:hAnsi="Courier New" w:cs="Courier New" w:hint="default"/>
      </w:rPr>
    </w:lvl>
    <w:lvl w:ilvl="5" w:tplc="1C090005">
      <w:start w:val="1"/>
      <w:numFmt w:val="bullet"/>
      <w:lvlText w:val=""/>
      <w:lvlJc w:val="left"/>
      <w:pPr>
        <w:ind w:left="4527" w:hanging="360"/>
      </w:pPr>
      <w:rPr>
        <w:rFonts w:ascii="Wingdings" w:hAnsi="Wingdings" w:hint="default"/>
      </w:rPr>
    </w:lvl>
    <w:lvl w:ilvl="6" w:tplc="1C090001">
      <w:start w:val="1"/>
      <w:numFmt w:val="bullet"/>
      <w:lvlText w:val=""/>
      <w:lvlJc w:val="left"/>
      <w:pPr>
        <w:ind w:left="5247" w:hanging="360"/>
      </w:pPr>
      <w:rPr>
        <w:rFonts w:ascii="Symbol" w:hAnsi="Symbol" w:hint="default"/>
      </w:rPr>
    </w:lvl>
    <w:lvl w:ilvl="7" w:tplc="1C090003">
      <w:start w:val="1"/>
      <w:numFmt w:val="bullet"/>
      <w:lvlText w:val="o"/>
      <w:lvlJc w:val="left"/>
      <w:pPr>
        <w:ind w:left="5967" w:hanging="360"/>
      </w:pPr>
      <w:rPr>
        <w:rFonts w:ascii="Courier New" w:hAnsi="Courier New" w:cs="Courier New" w:hint="default"/>
      </w:rPr>
    </w:lvl>
    <w:lvl w:ilvl="8" w:tplc="1C090005">
      <w:start w:val="1"/>
      <w:numFmt w:val="bullet"/>
      <w:lvlText w:val=""/>
      <w:lvlJc w:val="left"/>
      <w:pPr>
        <w:ind w:left="6687" w:hanging="360"/>
      </w:pPr>
      <w:rPr>
        <w:rFonts w:ascii="Wingdings" w:hAnsi="Wingdings" w:hint="default"/>
      </w:rPr>
    </w:lvl>
  </w:abstractNum>
  <w:abstractNum w:abstractNumId="39">
    <w:nsid w:val="7205074F"/>
    <w:multiLevelType w:val="hybridMultilevel"/>
    <w:tmpl w:val="2BB886EC"/>
    <w:lvl w:ilvl="0" w:tplc="1C090017">
      <w:start w:val="1"/>
      <w:numFmt w:val="lowerLetter"/>
      <w:lvlText w:val="%1)"/>
      <w:lvlJc w:val="left"/>
      <w:pPr>
        <w:ind w:left="927" w:hanging="360"/>
      </w:pPr>
    </w:lvl>
    <w:lvl w:ilvl="1" w:tplc="1C090019">
      <w:start w:val="1"/>
      <w:numFmt w:val="lowerLetter"/>
      <w:lvlText w:val="%2."/>
      <w:lvlJc w:val="left"/>
      <w:pPr>
        <w:ind w:left="1647" w:hanging="360"/>
      </w:pPr>
    </w:lvl>
    <w:lvl w:ilvl="2" w:tplc="1C09001B">
      <w:start w:val="1"/>
      <w:numFmt w:val="lowerRoman"/>
      <w:lvlText w:val="%3."/>
      <w:lvlJc w:val="right"/>
      <w:pPr>
        <w:ind w:left="2367" w:hanging="180"/>
      </w:pPr>
    </w:lvl>
    <w:lvl w:ilvl="3" w:tplc="1C09000F">
      <w:start w:val="1"/>
      <w:numFmt w:val="decimal"/>
      <w:lvlText w:val="%4."/>
      <w:lvlJc w:val="left"/>
      <w:pPr>
        <w:ind w:left="3087" w:hanging="360"/>
      </w:pPr>
    </w:lvl>
    <w:lvl w:ilvl="4" w:tplc="1C090019">
      <w:start w:val="1"/>
      <w:numFmt w:val="lowerLetter"/>
      <w:lvlText w:val="%5."/>
      <w:lvlJc w:val="left"/>
      <w:pPr>
        <w:ind w:left="3807" w:hanging="360"/>
      </w:pPr>
    </w:lvl>
    <w:lvl w:ilvl="5" w:tplc="1C09001B">
      <w:start w:val="1"/>
      <w:numFmt w:val="lowerRoman"/>
      <w:lvlText w:val="%6."/>
      <w:lvlJc w:val="right"/>
      <w:pPr>
        <w:ind w:left="4527" w:hanging="180"/>
      </w:pPr>
    </w:lvl>
    <w:lvl w:ilvl="6" w:tplc="1C09000F">
      <w:start w:val="1"/>
      <w:numFmt w:val="decimal"/>
      <w:lvlText w:val="%7."/>
      <w:lvlJc w:val="left"/>
      <w:pPr>
        <w:ind w:left="5247" w:hanging="360"/>
      </w:pPr>
    </w:lvl>
    <w:lvl w:ilvl="7" w:tplc="1C090019">
      <w:start w:val="1"/>
      <w:numFmt w:val="lowerLetter"/>
      <w:lvlText w:val="%8."/>
      <w:lvlJc w:val="left"/>
      <w:pPr>
        <w:ind w:left="5967" w:hanging="360"/>
      </w:pPr>
    </w:lvl>
    <w:lvl w:ilvl="8" w:tplc="1C09001B">
      <w:start w:val="1"/>
      <w:numFmt w:val="lowerRoman"/>
      <w:lvlText w:val="%9."/>
      <w:lvlJc w:val="right"/>
      <w:pPr>
        <w:ind w:left="6687" w:hanging="180"/>
      </w:pPr>
    </w:lvl>
  </w:abstractNum>
  <w:abstractNum w:abstractNumId="40">
    <w:nsid w:val="7BCD2CB6"/>
    <w:multiLevelType w:val="hybridMultilevel"/>
    <w:tmpl w:val="171A8BCA"/>
    <w:lvl w:ilvl="0" w:tplc="1C090017">
      <w:start w:val="1"/>
      <w:numFmt w:val="lowerLetter"/>
      <w:lvlText w:val="%1)"/>
      <w:lvlJc w:val="left"/>
      <w:pPr>
        <w:ind w:left="720" w:hanging="360"/>
      </w:pPr>
    </w:lvl>
    <w:lvl w:ilvl="1" w:tplc="1C090019">
      <w:start w:val="1"/>
      <w:numFmt w:val="lowerLetter"/>
      <w:lvlText w:val="%2."/>
      <w:lvlJc w:val="left"/>
      <w:pPr>
        <w:ind w:left="1440" w:hanging="360"/>
      </w:pPr>
    </w:lvl>
    <w:lvl w:ilvl="2" w:tplc="1C09001B">
      <w:start w:val="1"/>
      <w:numFmt w:val="lowerRoman"/>
      <w:lvlText w:val="%3."/>
      <w:lvlJc w:val="right"/>
      <w:pPr>
        <w:ind w:left="2160" w:hanging="180"/>
      </w:pPr>
    </w:lvl>
    <w:lvl w:ilvl="3" w:tplc="1C09000F">
      <w:start w:val="1"/>
      <w:numFmt w:val="decimal"/>
      <w:lvlText w:val="%4."/>
      <w:lvlJc w:val="left"/>
      <w:pPr>
        <w:ind w:left="2880" w:hanging="360"/>
      </w:pPr>
    </w:lvl>
    <w:lvl w:ilvl="4" w:tplc="1C090019">
      <w:start w:val="1"/>
      <w:numFmt w:val="lowerLetter"/>
      <w:lvlText w:val="%5."/>
      <w:lvlJc w:val="left"/>
      <w:pPr>
        <w:ind w:left="3600" w:hanging="360"/>
      </w:pPr>
    </w:lvl>
    <w:lvl w:ilvl="5" w:tplc="1C09001B">
      <w:start w:val="1"/>
      <w:numFmt w:val="lowerRoman"/>
      <w:lvlText w:val="%6."/>
      <w:lvlJc w:val="right"/>
      <w:pPr>
        <w:ind w:left="4320" w:hanging="180"/>
      </w:pPr>
    </w:lvl>
    <w:lvl w:ilvl="6" w:tplc="1C09000F">
      <w:start w:val="1"/>
      <w:numFmt w:val="decimal"/>
      <w:lvlText w:val="%7."/>
      <w:lvlJc w:val="left"/>
      <w:pPr>
        <w:ind w:left="5040" w:hanging="360"/>
      </w:pPr>
    </w:lvl>
    <w:lvl w:ilvl="7" w:tplc="1C090019">
      <w:start w:val="1"/>
      <w:numFmt w:val="lowerLetter"/>
      <w:lvlText w:val="%8."/>
      <w:lvlJc w:val="left"/>
      <w:pPr>
        <w:ind w:left="5760" w:hanging="360"/>
      </w:pPr>
    </w:lvl>
    <w:lvl w:ilvl="8" w:tplc="1C09001B">
      <w:start w:val="1"/>
      <w:numFmt w:val="lowerRoman"/>
      <w:lvlText w:val="%9."/>
      <w:lvlJc w:val="right"/>
      <w:pPr>
        <w:ind w:left="6480" w:hanging="180"/>
      </w:pPr>
    </w:lvl>
  </w:abstractNum>
  <w:abstractNum w:abstractNumId="41">
    <w:nsid w:val="7CC438ED"/>
    <w:multiLevelType w:val="hybridMultilevel"/>
    <w:tmpl w:val="3BA8F960"/>
    <w:lvl w:ilvl="0" w:tplc="F52064A4">
      <w:start w:val="1"/>
      <w:numFmt w:val="bullet"/>
      <w:lvlText w:val="•"/>
      <w:lvlJc w:val="left"/>
      <w:pPr>
        <w:ind w:left="927" w:hanging="360"/>
      </w:pPr>
      <w:rPr>
        <w:rFonts w:ascii="Arial" w:hAnsi="Arial" w:cs="Times New Roman" w:hint="default"/>
      </w:rPr>
    </w:lvl>
    <w:lvl w:ilvl="1" w:tplc="1C090003">
      <w:start w:val="1"/>
      <w:numFmt w:val="bullet"/>
      <w:lvlText w:val="o"/>
      <w:lvlJc w:val="left"/>
      <w:pPr>
        <w:ind w:left="1647" w:hanging="360"/>
      </w:pPr>
      <w:rPr>
        <w:rFonts w:ascii="Courier New" w:hAnsi="Courier New" w:cs="Courier New" w:hint="default"/>
      </w:rPr>
    </w:lvl>
    <w:lvl w:ilvl="2" w:tplc="1C090005">
      <w:start w:val="1"/>
      <w:numFmt w:val="bullet"/>
      <w:lvlText w:val=""/>
      <w:lvlJc w:val="left"/>
      <w:pPr>
        <w:ind w:left="2367" w:hanging="360"/>
      </w:pPr>
      <w:rPr>
        <w:rFonts w:ascii="Wingdings" w:hAnsi="Wingdings" w:hint="default"/>
      </w:rPr>
    </w:lvl>
    <w:lvl w:ilvl="3" w:tplc="1C090001">
      <w:start w:val="1"/>
      <w:numFmt w:val="bullet"/>
      <w:lvlText w:val=""/>
      <w:lvlJc w:val="left"/>
      <w:pPr>
        <w:ind w:left="3087" w:hanging="360"/>
      </w:pPr>
      <w:rPr>
        <w:rFonts w:ascii="Symbol" w:hAnsi="Symbol" w:hint="default"/>
      </w:rPr>
    </w:lvl>
    <w:lvl w:ilvl="4" w:tplc="1C090003">
      <w:start w:val="1"/>
      <w:numFmt w:val="bullet"/>
      <w:lvlText w:val="o"/>
      <w:lvlJc w:val="left"/>
      <w:pPr>
        <w:ind w:left="3807" w:hanging="360"/>
      </w:pPr>
      <w:rPr>
        <w:rFonts w:ascii="Courier New" w:hAnsi="Courier New" w:cs="Courier New" w:hint="default"/>
      </w:rPr>
    </w:lvl>
    <w:lvl w:ilvl="5" w:tplc="1C090005">
      <w:start w:val="1"/>
      <w:numFmt w:val="bullet"/>
      <w:lvlText w:val=""/>
      <w:lvlJc w:val="left"/>
      <w:pPr>
        <w:ind w:left="4527" w:hanging="360"/>
      </w:pPr>
      <w:rPr>
        <w:rFonts w:ascii="Wingdings" w:hAnsi="Wingdings" w:hint="default"/>
      </w:rPr>
    </w:lvl>
    <w:lvl w:ilvl="6" w:tplc="1C090001">
      <w:start w:val="1"/>
      <w:numFmt w:val="bullet"/>
      <w:lvlText w:val=""/>
      <w:lvlJc w:val="left"/>
      <w:pPr>
        <w:ind w:left="5247" w:hanging="360"/>
      </w:pPr>
      <w:rPr>
        <w:rFonts w:ascii="Symbol" w:hAnsi="Symbol" w:hint="default"/>
      </w:rPr>
    </w:lvl>
    <w:lvl w:ilvl="7" w:tplc="1C090003">
      <w:start w:val="1"/>
      <w:numFmt w:val="bullet"/>
      <w:lvlText w:val="o"/>
      <w:lvlJc w:val="left"/>
      <w:pPr>
        <w:ind w:left="5967" w:hanging="360"/>
      </w:pPr>
      <w:rPr>
        <w:rFonts w:ascii="Courier New" w:hAnsi="Courier New" w:cs="Courier New" w:hint="default"/>
      </w:rPr>
    </w:lvl>
    <w:lvl w:ilvl="8" w:tplc="1C090005">
      <w:start w:val="1"/>
      <w:numFmt w:val="bullet"/>
      <w:lvlText w:val=""/>
      <w:lvlJc w:val="left"/>
      <w:pPr>
        <w:ind w:left="6687" w:hanging="360"/>
      </w:pPr>
      <w:rPr>
        <w:rFonts w:ascii="Wingdings" w:hAnsi="Wingdings" w:hint="default"/>
      </w:rPr>
    </w:lvl>
  </w:abstractNum>
  <w:abstractNum w:abstractNumId="42">
    <w:nsid w:val="7DC949D4"/>
    <w:multiLevelType w:val="hybridMultilevel"/>
    <w:tmpl w:val="FE78E99C"/>
    <w:lvl w:ilvl="0" w:tplc="1C090017">
      <w:start w:val="1"/>
      <w:numFmt w:val="lowerLetter"/>
      <w:lvlText w:val="%1)"/>
      <w:lvlJc w:val="left"/>
      <w:pPr>
        <w:ind w:left="927" w:hanging="360"/>
      </w:pPr>
    </w:lvl>
    <w:lvl w:ilvl="1" w:tplc="1C090003">
      <w:start w:val="1"/>
      <w:numFmt w:val="bullet"/>
      <w:lvlText w:val="o"/>
      <w:lvlJc w:val="left"/>
      <w:pPr>
        <w:ind w:left="1647" w:hanging="360"/>
      </w:pPr>
      <w:rPr>
        <w:rFonts w:ascii="Courier New" w:hAnsi="Courier New" w:cs="Courier New" w:hint="default"/>
      </w:rPr>
    </w:lvl>
    <w:lvl w:ilvl="2" w:tplc="1C090005">
      <w:start w:val="1"/>
      <w:numFmt w:val="bullet"/>
      <w:lvlText w:val=""/>
      <w:lvlJc w:val="left"/>
      <w:pPr>
        <w:ind w:left="2367" w:hanging="360"/>
      </w:pPr>
      <w:rPr>
        <w:rFonts w:ascii="Wingdings" w:hAnsi="Wingdings" w:hint="default"/>
      </w:rPr>
    </w:lvl>
    <w:lvl w:ilvl="3" w:tplc="1C090001">
      <w:start w:val="1"/>
      <w:numFmt w:val="bullet"/>
      <w:lvlText w:val=""/>
      <w:lvlJc w:val="left"/>
      <w:pPr>
        <w:ind w:left="3087" w:hanging="360"/>
      </w:pPr>
      <w:rPr>
        <w:rFonts w:ascii="Symbol" w:hAnsi="Symbol" w:hint="default"/>
      </w:rPr>
    </w:lvl>
    <w:lvl w:ilvl="4" w:tplc="1C090003">
      <w:start w:val="1"/>
      <w:numFmt w:val="bullet"/>
      <w:lvlText w:val="o"/>
      <w:lvlJc w:val="left"/>
      <w:pPr>
        <w:ind w:left="3807" w:hanging="360"/>
      </w:pPr>
      <w:rPr>
        <w:rFonts w:ascii="Courier New" w:hAnsi="Courier New" w:cs="Courier New" w:hint="default"/>
      </w:rPr>
    </w:lvl>
    <w:lvl w:ilvl="5" w:tplc="1C090005">
      <w:start w:val="1"/>
      <w:numFmt w:val="bullet"/>
      <w:lvlText w:val=""/>
      <w:lvlJc w:val="left"/>
      <w:pPr>
        <w:ind w:left="4527" w:hanging="360"/>
      </w:pPr>
      <w:rPr>
        <w:rFonts w:ascii="Wingdings" w:hAnsi="Wingdings" w:hint="default"/>
      </w:rPr>
    </w:lvl>
    <w:lvl w:ilvl="6" w:tplc="1C090001">
      <w:start w:val="1"/>
      <w:numFmt w:val="bullet"/>
      <w:lvlText w:val=""/>
      <w:lvlJc w:val="left"/>
      <w:pPr>
        <w:ind w:left="5247" w:hanging="360"/>
      </w:pPr>
      <w:rPr>
        <w:rFonts w:ascii="Symbol" w:hAnsi="Symbol" w:hint="default"/>
      </w:rPr>
    </w:lvl>
    <w:lvl w:ilvl="7" w:tplc="1C090003">
      <w:start w:val="1"/>
      <w:numFmt w:val="bullet"/>
      <w:lvlText w:val="o"/>
      <w:lvlJc w:val="left"/>
      <w:pPr>
        <w:ind w:left="5967" w:hanging="360"/>
      </w:pPr>
      <w:rPr>
        <w:rFonts w:ascii="Courier New" w:hAnsi="Courier New" w:cs="Courier New" w:hint="default"/>
      </w:rPr>
    </w:lvl>
    <w:lvl w:ilvl="8" w:tplc="1C090005">
      <w:start w:val="1"/>
      <w:numFmt w:val="bullet"/>
      <w:lvlText w:val=""/>
      <w:lvlJc w:val="left"/>
      <w:pPr>
        <w:ind w:left="6687" w:hanging="360"/>
      </w:pPr>
      <w:rPr>
        <w:rFonts w:ascii="Wingdings" w:hAnsi="Wingdings" w:hint="default"/>
      </w:rPr>
    </w:lvl>
  </w:abstractNum>
  <w:abstractNum w:abstractNumId="43">
    <w:nsid w:val="7E3916C6"/>
    <w:multiLevelType w:val="hybridMultilevel"/>
    <w:tmpl w:val="C57491E8"/>
    <w:lvl w:ilvl="0" w:tplc="1C09000F">
      <w:start w:val="1"/>
      <w:numFmt w:val="decimal"/>
      <w:lvlText w:val="%1."/>
      <w:lvlJc w:val="left"/>
      <w:pPr>
        <w:ind w:left="324" w:hanging="360"/>
      </w:pPr>
    </w:lvl>
    <w:lvl w:ilvl="1" w:tplc="1C090003">
      <w:start w:val="1"/>
      <w:numFmt w:val="bullet"/>
      <w:lvlText w:val="o"/>
      <w:lvlJc w:val="left"/>
      <w:pPr>
        <w:ind w:left="1044" w:hanging="360"/>
      </w:pPr>
      <w:rPr>
        <w:rFonts w:ascii="Courier New" w:hAnsi="Courier New" w:cs="Courier New" w:hint="default"/>
      </w:rPr>
    </w:lvl>
    <w:lvl w:ilvl="2" w:tplc="1C090005">
      <w:start w:val="1"/>
      <w:numFmt w:val="bullet"/>
      <w:lvlText w:val=""/>
      <w:lvlJc w:val="left"/>
      <w:pPr>
        <w:ind w:left="1764" w:hanging="360"/>
      </w:pPr>
      <w:rPr>
        <w:rFonts w:ascii="Wingdings" w:hAnsi="Wingdings" w:hint="default"/>
      </w:rPr>
    </w:lvl>
    <w:lvl w:ilvl="3" w:tplc="1C090001">
      <w:start w:val="1"/>
      <w:numFmt w:val="bullet"/>
      <w:lvlText w:val=""/>
      <w:lvlJc w:val="left"/>
      <w:pPr>
        <w:ind w:left="2484" w:hanging="360"/>
      </w:pPr>
      <w:rPr>
        <w:rFonts w:ascii="Symbol" w:hAnsi="Symbol" w:hint="default"/>
      </w:rPr>
    </w:lvl>
    <w:lvl w:ilvl="4" w:tplc="1C090003">
      <w:start w:val="1"/>
      <w:numFmt w:val="bullet"/>
      <w:lvlText w:val="o"/>
      <w:lvlJc w:val="left"/>
      <w:pPr>
        <w:ind w:left="3204" w:hanging="360"/>
      </w:pPr>
      <w:rPr>
        <w:rFonts w:ascii="Courier New" w:hAnsi="Courier New" w:cs="Courier New" w:hint="default"/>
      </w:rPr>
    </w:lvl>
    <w:lvl w:ilvl="5" w:tplc="1C090005">
      <w:start w:val="1"/>
      <w:numFmt w:val="bullet"/>
      <w:lvlText w:val=""/>
      <w:lvlJc w:val="left"/>
      <w:pPr>
        <w:ind w:left="3924" w:hanging="360"/>
      </w:pPr>
      <w:rPr>
        <w:rFonts w:ascii="Wingdings" w:hAnsi="Wingdings" w:hint="default"/>
      </w:rPr>
    </w:lvl>
    <w:lvl w:ilvl="6" w:tplc="1C090001">
      <w:start w:val="1"/>
      <w:numFmt w:val="bullet"/>
      <w:lvlText w:val=""/>
      <w:lvlJc w:val="left"/>
      <w:pPr>
        <w:ind w:left="4644" w:hanging="360"/>
      </w:pPr>
      <w:rPr>
        <w:rFonts w:ascii="Symbol" w:hAnsi="Symbol" w:hint="default"/>
      </w:rPr>
    </w:lvl>
    <w:lvl w:ilvl="7" w:tplc="1C090003">
      <w:start w:val="1"/>
      <w:numFmt w:val="bullet"/>
      <w:lvlText w:val="o"/>
      <w:lvlJc w:val="left"/>
      <w:pPr>
        <w:ind w:left="5364" w:hanging="360"/>
      </w:pPr>
      <w:rPr>
        <w:rFonts w:ascii="Courier New" w:hAnsi="Courier New" w:cs="Courier New" w:hint="default"/>
      </w:rPr>
    </w:lvl>
    <w:lvl w:ilvl="8" w:tplc="1C090005">
      <w:start w:val="1"/>
      <w:numFmt w:val="bullet"/>
      <w:lvlText w:val=""/>
      <w:lvlJc w:val="left"/>
      <w:pPr>
        <w:ind w:left="6084" w:hanging="360"/>
      </w:pPr>
      <w:rPr>
        <w:rFonts w:ascii="Wingdings" w:hAnsi="Wingdings" w:hint="default"/>
      </w:rPr>
    </w:lvl>
  </w:abstractNum>
  <w:abstractNum w:abstractNumId="44">
    <w:nsid w:val="7EA31282"/>
    <w:multiLevelType w:val="hybridMultilevel"/>
    <w:tmpl w:val="88BC320E"/>
    <w:lvl w:ilvl="0" w:tplc="1C09000F">
      <w:start w:val="1"/>
      <w:numFmt w:val="decimal"/>
      <w:lvlText w:val="%1."/>
      <w:lvlJc w:val="left"/>
      <w:pPr>
        <w:ind w:left="1080" w:hanging="360"/>
      </w:p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start w:val="1"/>
      <w:numFmt w:val="bullet"/>
      <w:lvlText w:val=""/>
      <w:lvlJc w:val="left"/>
      <w:pPr>
        <w:ind w:left="3240" w:hanging="360"/>
      </w:pPr>
      <w:rPr>
        <w:rFonts w:ascii="Symbol" w:hAnsi="Symbol" w:hint="default"/>
      </w:rPr>
    </w:lvl>
    <w:lvl w:ilvl="4" w:tplc="1C090003">
      <w:start w:val="1"/>
      <w:numFmt w:val="bullet"/>
      <w:lvlText w:val="o"/>
      <w:lvlJc w:val="left"/>
      <w:pPr>
        <w:ind w:left="3960" w:hanging="360"/>
      </w:pPr>
      <w:rPr>
        <w:rFonts w:ascii="Courier New" w:hAnsi="Courier New" w:cs="Courier New" w:hint="default"/>
      </w:rPr>
    </w:lvl>
    <w:lvl w:ilvl="5" w:tplc="1C090005">
      <w:start w:val="1"/>
      <w:numFmt w:val="bullet"/>
      <w:lvlText w:val=""/>
      <w:lvlJc w:val="left"/>
      <w:pPr>
        <w:ind w:left="4680" w:hanging="360"/>
      </w:pPr>
      <w:rPr>
        <w:rFonts w:ascii="Wingdings" w:hAnsi="Wingdings" w:hint="default"/>
      </w:rPr>
    </w:lvl>
    <w:lvl w:ilvl="6" w:tplc="1C090001">
      <w:start w:val="1"/>
      <w:numFmt w:val="bullet"/>
      <w:lvlText w:val=""/>
      <w:lvlJc w:val="left"/>
      <w:pPr>
        <w:ind w:left="5400" w:hanging="360"/>
      </w:pPr>
      <w:rPr>
        <w:rFonts w:ascii="Symbol" w:hAnsi="Symbol" w:hint="default"/>
      </w:rPr>
    </w:lvl>
    <w:lvl w:ilvl="7" w:tplc="1C090003">
      <w:start w:val="1"/>
      <w:numFmt w:val="bullet"/>
      <w:lvlText w:val="o"/>
      <w:lvlJc w:val="left"/>
      <w:pPr>
        <w:ind w:left="6120" w:hanging="360"/>
      </w:pPr>
      <w:rPr>
        <w:rFonts w:ascii="Courier New" w:hAnsi="Courier New" w:cs="Courier New" w:hint="default"/>
      </w:rPr>
    </w:lvl>
    <w:lvl w:ilvl="8" w:tplc="1C090005">
      <w:start w:val="1"/>
      <w:numFmt w:val="bullet"/>
      <w:lvlText w:val=""/>
      <w:lvlJc w:val="left"/>
      <w:pPr>
        <w:ind w:left="6840" w:hanging="360"/>
      </w:pPr>
      <w:rPr>
        <w:rFonts w:ascii="Wingdings" w:hAnsi="Wingdings" w:hint="default"/>
      </w:rPr>
    </w:lvl>
  </w:abstractNum>
  <w:abstractNum w:abstractNumId="45">
    <w:nsid w:val="7F983BC0"/>
    <w:multiLevelType w:val="hybridMultilevel"/>
    <w:tmpl w:val="C3E0F220"/>
    <w:lvl w:ilvl="0" w:tplc="1C090017">
      <w:start w:val="1"/>
      <w:numFmt w:val="lowerLetter"/>
      <w:lvlText w:val="%1)"/>
      <w:lvlJc w:val="left"/>
      <w:pPr>
        <w:ind w:left="927" w:hanging="360"/>
      </w:pPr>
    </w:lvl>
    <w:lvl w:ilvl="1" w:tplc="1C090003">
      <w:start w:val="1"/>
      <w:numFmt w:val="bullet"/>
      <w:lvlText w:val="o"/>
      <w:lvlJc w:val="left"/>
      <w:pPr>
        <w:ind w:left="1647" w:hanging="360"/>
      </w:pPr>
      <w:rPr>
        <w:rFonts w:ascii="Courier New" w:hAnsi="Courier New" w:cs="Courier New" w:hint="default"/>
      </w:rPr>
    </w:lvl>
    <w:lvl w:ilvl="2" w:tplc="1C090005">
      <w:start w:val="1"/>
      <w:numFmt w:val="bullet"/>
      <w:lvlText w:val=""/>
      <w:lvlJc w:val="left"/>
      <w:pPr>
        <w:ind w:left="2367" w:hanging="360"/>
      </w:pPr>
      <w:rPr>
        <w:rFonts w:ascii="Wingdings" w:hAnsi="Wingdings" w:hint="default"/>
      </w:rPr>
    </w:lvl>
    <w:lvl w:ilvl="3" w:tplc="1C090001">
      <w:start w:val="1"/>
      <w:numFmt w:val="bullet"/>
      <w:lvlText w:val=""/>
      <w:lvlJc w:val="left"/>
      <w:pPr>
        <w:ind w:left="3087" w:hanging="360"/>
      </w:pPr>
      <w:rPr>
        <w:rFonts w:ascii="Symbol" w:hAnsi="Symbol" w:hint="default"/>
      </w:rPr>
    </w:lvl>
    <w:lvl w:ilvl="4" w:tplc="1C090003">
      <w:start w:val="1"/>
      <w:numFmt w:val="bullet"/>
      <w:lvlText w:val="o"/>
      <w:lvlJc w:val="left"/>
      <w:pPr>
        <w:ind w:left="3807" w:hanging="360"/>
      </w:pPr>
      <w:rPr>
        <w:rFonts w:ascii="Courier New" w:hAnsi="Courier New" w:cs="Courier New" w:hint="default"/>
      </w:rPr>
    </w:lvl>
    <w:lvl w:ilvl="5" w:tplc="1C090005">
      <w:start w:val="1"/>
      <w:numFmt w:val="bullet"/>
      <w:lvlText w:val=""/>
      <w:lvlJc w:val="left"/>
      <w:pPr>
        <w:ind w:left="4527" w:hanging="360"/>
      </w:pPr>
      <w:rPr>
        <w:rFonts w:ascii="Wingdings" w:hAnsi="Wingdings" w:hint="default"/>
      </w:rPr>
    </w:lvl>
    <w:lvl w:ilvl="6" w:tplc="1C090001">
      <w:start w:val="1"/>
      <w:numFmt w:val="bullet"/>
      <w:lvlText w:val=""/>
      <w:lvlJc w:val="left"/>
      <w:pPr>
        <w:ind w:left="5247" w:hanging="360"/>
      </w:pPr>
      <w:rPr>
        <w:rFonts w:ascii="Symbol" w:hAnsi="Symbol" w:hint="default"/>
      </w:rPr>
    </w:lvl>
    <w:lvl w:ilvl="7" w:tplc="1C090003">
      <w:start w:val="1"/>
      <w:numFmt w:val="bullet"/>
      <w:lvlText w:val="o"/>
      <w:lvlJc w:val="left"/>
      <w:pPr>
        <w:ind w:left="5967" w:hanging="360"/>
      </w:pPr>
      <w:rPr>
        <w:rFonts w:ascii="Courier New" w:hAnsi="Courier New" w:cs="Courier New" w:hint="default"/>
      </w:rPr>
    </w:lvl>
    <w:lvl w:ilvl="8" w:tplc="1C090005">
      <w:start w:val="1"/>
      <w:numFmt w:val="bullet"/>
      <w:lvlText w:val=""/>
      <w:lvlJc w:val="left"/>
      <w:pPr>
        <w:ind w:left="6687" w:hanging="360"/>
      </w:pPr>
      <w:rPr>
        <w:rFonts w:ascii="Wingdings" w:hAnsi="Wingdings" w:hint="default"/>
      </w:rPr>
    </w:lvl>
  </w:abstractNum>
  <w:abstractNum w:abstractNumId="46">
    <w:nsid w:val="7FE30969"/>
    <w:multiLevelType w:val="hybridMultilevel"/>
    <w:tmpl w:val="49A805BA"/>
    <w:lvl w:ilvl="0" w:tplc="F52064A4">
      <w:start w:val="1"/>
      <w:numFmt w:val="bullet"/>
      <w:lvlText w:val="•"/>
      <w:lvlJc w:val="left"/>
      <w:pPr>
        <w:ind w:left="927" w:hanging="360"/>
      </w:pPr>
      <w:rPr>
        <w:rFonts w:ascii="Arial" w:hAnsi="Arial" w:cs="Times New Roman" w:hint="default"/>
      </w:rPr>
    </w:lvl>
    <w:lvl w:ilvl="1" w:tplc="1C090003">
      <w:start w:val="1"/>
      <w:numFmt w:val="bullet"/>
      <w:lvlText w:val="o"/>
      <w:lvlJc w:val="left"/>
      <w:pPr>
        <w:ind w:left="1647" w:hanging="360"/>
      </w:pPr>
      <w:rPr>
        <w:rFonts w:ascii="Courier New" w:hAnsi="Courier New" w:cs="Courier New" w:hint="default"/>
      </w:rPr>
    </w:lvl>
    <w:lvl w:ilvl="2" w:tplc="1C090005">
      <w:start w:val="1"/>
      <w:numFmt w:val="bullet"/>
      <w:lvlText w:val=""/>
      <w:lvlJc w:val="left"/>
      <w:pPr>
        <w:ind w:left="2367" w:hanging="360"/>
      </w:pPr>
      <w:rPr>
        <w:rFonts w:ascii="Wingdings" w:hAnsi="Wingdings" w:hint="default"/>
      </w:rPr>
    </w:lvl>
    <w:lvl w:ilvl="3" w:tplc="1C090001">
      <w:start w:val="1"/>
      <w:numFmt w:val="bullet"/>
      <w:lvlText w:val=""/>
      <w:lvlJc w:val="left"/>
      <w:pPr>
        <w:ind w:left="3087" w:hanging="360"/>
      </w:pPr>
      <w:rPr>
        <w:rFonts w:ascii="Symbol" w:hAnsi="Symbol" w:hint="default"/>
      </w:rPr>
    </w:lvl>
    <w:lvl w:ilvl="4" w:tplc="1C090003">
      <w:start w:val="1"/>
      <w:numFmt w:val="bullet"/>
      <w:lvlText w:val="o"/>
      <w:lvlJc w:val="left"/>
      <w:pPr>
        <w:ind w:left="3807" w:hanging="360"/>
      </w:pPr>
      <w:rPr>
        <w:rFonts w:ascii="Courier New" w:hAnsi="Courier New" w:cs="Courier New" w:hint="default"/>
      </w:rPr>
    </w:lvl>
    <w:lvl w:ilvl="5" w:tplc="1C090005">
      <w:start w:val="1"/>
      <w:numFmt w:val="bullet"/>
      <w:lvlText w:val=""/>
      <w:lvlJc w:val="left"/>
      <w:pPr>
        <w:ind w:left="4527" w:hanging="360"/>
      </w:pPr>
      <w:rPr>
        <w:rFonts w:ascii="Wingdings" w:hAnsi="Wingdings" w:hint="default"/>
      </w:rPr>
    </w:lvl>
    <w:lvl w:ilvl="6" w:tplc="1C090001">
      <w:start w:val="1"/>
      <w:numFmt w:val="bullet"/>
      <w:lvlText w:val=""/>
      <w:lvlJc w:val="left"/>
      <w:pPr>
        <w:ind w:left="5247" w:hanging="360"/>
      </w:pPr>
      <w:rPr>
        <w:rFonts w:ascii="Symbol" w:hAnsi="Symbol" w:hint="default"/>
      </w:rPr>
    </w:lvl>
    <w:lvl w:ilvl="7" w:tplc="1C090003">
      <w:start w:val="1"/>
      <w:numFmt w:val="bullet"/>
      <w:lvlText w:val="o"/>
      <w:lvlJc w:val="left"/>
      <w:pPr>
        <w:ind w:left="5967" w:hanging="360"/>
      </w:pPr>
      <w:rPr>
        <w:rFonts w:ascii="Courier New" w:hAnsi="Courier New" w:cs="Courier New" w:hint="default"/>
      </w:rPr>
    </w:lvl>
    <w:lvl w:ilvl="8" w:tplc="1C090005">
      <w:start w:val="1"/>
      <w:numFmt w:val="bullet"/>
      <w:lvlText w:val=""/>
      <w:lvlJc w:val="left"/>
      <w:pPr>
        <w:ind w:left="6687" w:hanging="360"/>
      </w:pPr>
      <w:rPr>
        <w:rFonts w:ascii="Wingdings" w:hAnsi="Wingding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4"/>
    <w:lvlOverride w:ilvl="0">
      <w:startOverride w:val="1"/>
    </w:lvlOverride>
    <w:lvlOverride w:ilvl="1"/>
    <w:lvlOverride w:ilvl="2"/>
    <w:lvlOverride w:ilvl="3"/>
    <w:lvlOverride w:ilvl="4"/>
    <w:lvlOverride w:ilvl="5"/>
    <w:lvlOverride w:ilvl="6"/>
    <w:lvlOverride w:ilvl="7"/>
    <w:lvlOverride w:ilvl="8"/>
  </w:num>
  <w:num w:numId="11">
    <w:abstractNumId w:val="45"/>
    <w:lvlOverride w:ilvl="0">
      <w:startOverride w:val="1"/>
    </w:lvlOverride>
    <w:lvlOverride w:ilvl="1"/>
    <w:lvlOverride w:ilvl="2"/>
    <w:lvlOverride w:ilvl="3"/>
    <w:lvlOverride w:ilvl="4"/>
    <w:lvlOverride w:ilvl="5"/>
    <w:lvlOverride w:ilvl="6"/>
    <w:lvlOverride w:ilvl="7"/>
    <w:lvlOverride w:ilvl="8"/>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2"/>
  </w:num>
  <w:num w:numId="15">
    <w:abstractNumId w:val="21"/>
    <w:lvlOverride w:ilvl="0">
      <w:startOverride w:val="1"/>
    </w:lvlOverride>
    <w:lvlOverride w:ilvl="1"/>
    <w:lvlOverride w:ilvl="2"/>
    <w:lvlOverride w:ilvl="3"/>
    <w:lvlOverride w:ilvl="4"/>
    <w:lvlOverride w:ilvl="5"/>
    <w:lvlOverride w:ilvl="6"/>
    <w:lvlOverride w:ilvl="7"/>
    <w:lvlOverride w:ilvl="8"/>
  </w:num>
  <w:num w:numId="16">
    <w:abstractNumId w:val="11"/>
  </w:num>
  <w:num w:numId="17">
    <w:abstractNumId w:val="3"/>
    <w:lvlOverride w:ilvl="0">
      <w:startOverride w:val="1"/>
    </w:lvlOverride>
    <w:lvlOverride w:ilvl="1"/>
    <w:lvlOverride w:ilvl="2"/>
    <w:lvlOverride w:ilvl="3"/>
    <w:lvlOverride w:ilvl="4"/>
    <w:lvlOverride w:ilvl="5"/>
    <w:lvlOverride w:ilvl="6"/>
    <w:lvlOverride w:ilvl="7"/>
    <w:lvlOverride w:ilvl="8"/>
  </w:num>
  <w:num w:numId="18">
    <w:abstractNumId w:val="19"/>
  </w:num>
  <w:num w:numId="19">
    <w:abstractNumId w:val="16"/>
    <w:lvlOverride w:ilvl="0">
      <w:startOverride w:val="1"/>
    </w:lvlOverride>
    <w:lvlOverride w:ilvl="1"/>
    <w:lvlOverride w:ilvl="2"/>
    <w:lvlOverride w:ilvl="3"/>
    <w:lvlOverride w:ilvl="4"/>
    <w:lvlOverride w:ilvl="5"/>
    <w:lvlOverride w:ilvl="6"/>
    <w:lvlOverride w:ilvl="7"/>
    <w:lvlOverride w:ilvl="8"/>
  </w:num>
  <w:num w:numId="20">
    <w:abstractNumId w:val="26"/>
    <w:lvlOverride w:ilvl="0">
      <w:startOverride w:val="1"/>
    </w:lvlOverride>
    <w:lvlOverride w:ilvl="1"/>
    <w:lvlOverride w:ilvl="2"/>
    <w:lvlOverride w:ilvl="3"/>
    <w:lvlOverride w:ilvl="4"/>
    <w:lvlOverride w:ilvl="5"/>
    <w:lvlOverride w:ilvl="6"/>
    <w:lvlOverride w:ilvl="7"/>
    <w:lvlOverride w:ilvl="8"/>
  </w:num>
  <w:num w:numId="21">
    <w:abstractNumId w:val="35"/>
  </w:num>
  <w:num w:numId="22">
    <w:abstractNumId w:val="43"/>
    <w:lvlOverride w:ilvl="0">
      <w:startOverride w:val="1"/>
    </w:lvlOverride>
    <w:lvlOverride w:ilvl="1"/>
    <w:lvlOverride w:ilvl="2"/>
    <w:lvlOverride w:ilvl="3"/>
    <w:lvlOverride w:ilvl="4"/>
    <w:lvlOverride w:ilvl="5"/>
    <w:lvlOverride w:ilvl="6"/>
    <w:lvlOverride w:ilvl="7"/>
    <w:lvlOverride w:ilvl="8"/>
  </w:num>
  <w:num w:numId="23">
    <w:abstractNumId w:val="15"/>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1"/>
  </w:num>
  <w:num w:numId="26">
    <w:abstractNumId w:val="22"/>
    <w:lvlOverride w:ilvl="0">
      <w:startOverride w:val="1"/>
    </w:lvlOverride>
    <w:lvlOverride w:ilvl="1"/>
    <w:lvlOverride w:ilvl="2"/>
    <w:lvlOverride w:ilvl="3"/>
    <w:lvlOverride w:ilvl="4"/>
    <w:lvlOverride w:ilvl="5"/>
    <w:lvlOverride w:ilvl="6"/>
    <w:lvlOverride w:ilvl="7"/>
    <w:lvlOverride w:ilvl="8"/>
  </w:num>
  <w:num w:numId="27">
    <w:abstractNumId w:val="36"/>
  </w:num>
  <w:num w:numId="28">
    <w:abstractNumId w:val="33"/>
    <w:lvlOverride w:ilvl="0">
      <w:startOverride w:val="1"/>
    </w:lvlOverride>
    <w:lvlOverride w:ilvl="1"/>
    <w:lvlOverride w:ilvl="2"/>
    <w:lvlOverride w:ilvl="3"/>
    <w:lvlOverride w:ilvl="4"/>
    <w:lvlOverride w:ilvl="5"/>
    <w:lvlOverride w:ilvl="6"/>
    <w:lvlOverride w:ilvl="7"/>
    <w:lvlOverride w:ilvl="8"/>
  </w:num>
  <w:num w:numId="29">
    <w:abstractNumId w:val="38"/>
  </w:num>
  <w:num w:numId="30">
    <w:abstractNumId w:val="44"/>
    <w:lvlOverride w:ilvl="0">
      <w:startOverride w:val="1"/>
    </w:lvlOverride>
    <w:lvlOverride w:ilvl="1"/>
    <w:lvlOverride w:ilvl="2"/>
    <w:lvlOverride w:ilvl="3"/>
    <w:lvlOverride w:ilvl="4"/>
    <w:lvlOverride w:ilvl="5"/>
    <w:lvlOverride w:ilvl="6"/>
    <w:lvlOverride w:ilvl="7"/>
    <w:lvlOverride w:ilvl="8"/>
  </w:num>
  <w:num w:numId="31">
    <w:abstractNumId w:val="17"/>
  </w:num>
  <w:num w:numId="32">
    <w:abstractNumId w:val="0"/>
    <w:lvlOverride w:ilvl="0">
      <w:startOverride w:val="1"/>
    </w:lvlOverride>
    <w:lvlOverride w:ilvl="1"/>
    <w:lvlOverride w:ilvl="2"/>
    <w:lvlOverride w:ilvl="3"/>
    <w:lvlOverride w:ilvl="4"/>
    <w:lvlOverride w:ilvl="5"/>
    <w:lvlOverride w:ilvl="6"/>
    <w:lvlOverride w:ilvl="7"/>
    <w:lvlOverride w:ilvl="8"/>
  </w:num>
  <w:num w:numId="33">
    <w:abstractNumId w:val="46"/>
  </w:num>
  <w:num w:numId="34">
    <w:abstractNumId w:val="8"/>
    <w:lvlOverride w:ilvl="0">
      <w:startOverride w:val="1"/>
    </w:lvlOverride>
    <w:lvlOverride w:ilvl="1"/>
    <w:lvlOverride w:ilvl="2"/>
    <w:lvlOverride w:ilvl="3"/>
    <w:lvlOverride w:ilvl="4"/>
    <w:lvlOverride w:ilvl="5"/>
    <w:lvlOverride w:ilvl="6"/>
    <w:lvlOverride w:ilvl="7"/>
    <w:lvlOverride w:ilvl="8"/>
  </w:num>
  <w:num w:numId="35">
    <w:abstractNumId w:val="12"/>
  </w:num>
  <w:num w:numId="36">
    <w:abstractNumId w:val="18"/>
    <w:lvlOverride w:ilvl="0">
      <w:startOverride w:val="1"/>
    </w:lvlOverride>
    <w:lvlOverride w:ilvl="1"/>
    <w:lvlOverride w:ilvl="2"/>
    <w:lvlOverride w:ilvl="3"/>
    <w:lvlOverride w:ilvl="4"/>
    <w:lvlOverride w:ilvl="5"/>
    <w:lvlOverride w:ilvl="6"/>
    <w:lvlOverride w:ilvl="7"/>
    <w:lvlOverride w:ilvl="8"/>
  </w:num>
  <w:num w:numId="37">
    <w:abstractNumId w:val="41"/>
  </w:num>
  <w:num w:numId="38">
    <w:abstractNumId w:val="28"/>
    <w:lvlOverride w:ilvl="0">
      <w:startOverride w:val="1"/>
    </w:lvlOverride>
    <w:lvlOverride w:ilvl="1"/>
    <w:lvlOverride w:ilvl="2"/>
    <w:lvlOverride w:ilvl="3"/>
    <w:lvlOverride w:ilvl="4"/>
    <w:lvlOverride w:ilvl="5"/>
    <w:lvlOverride w:ilvl="6"/>
    <w:lvlOverride w:ilvl="7"/>
    <w:lvlOverride w:ilvl="8"/>
  </w:num>
  <w:num w:numId="39">
    <w:abstractNumId w:val="5"/>
  </w:num>
  <w:num w:numId="40">
    <w:abstractNumId w:val="13"/>
    <w:lvlOverride w:ilvl="0">
      <w:startOverride w:val="1"/>
    </w:lvlOverride>
    <w:lvlOverride w:ilvl="1"/>
    <w:lvlOverride w:ilvl="2"/>
    <w:lvlOverride w:ilvl="3"/>
    <w:lvlOverride w:ilvl="4"/>
    <w:lvlOverride w:ilvl="5"/>
    <w:lvlOverride w:ilvl="6"/>
    <w:lvlOverride w:ilvl="7"/>
    <w:lvlOverride w:ilvl="8"/>
  </w:num>
  <w:num w:numId="41">
    <w:abstractNumId w:val="30"/>
  </w:num>
  <w:num w:numId="42">
    <w:abstractNumId w:val="37"/>
    <w:lvlOverride w:ilvl="0">
      <w:startOverride w:val="1"/>
    </w:lvlOverride>
    <w:lvlOverride w:ilvl="1"/>
    <w:lvlOverride w:ilvl="2"/>
    <w:lvlOverride w:ilvl="3"/>
    <w:lvlOverride w:ilvl="4"/>
    <w:lvlOverride w:ilvl="5"/>
    <w:lvlOverride w:ilvl="6"/>
    <w:lvlOverride w:ilvl="7"/>
    <w:lvlOverride w:ilvl="8"/>
  </w:num>
  <w:num w:numId="43">
    <w:abstractNumId w:val="34"/>
  </w:num>
  <w:num w:numId="44">
    <w:abstractNumId w:val="4"/>
    <w:lvlOverride w:ilvl="0">
      <w:startOverride w:val="1"/>
    </w:lvlOverride>
    <w:lvlOverride w:ilvl="1"/>
    <w:lvlOverride w:ilvl="2"/>
    <w:lvlOverride w:ilvl="3"/>
    <w:lvlOverride w:ilvl="4"/>
    <w:lvlOverride w:ilvl="5"/>
    <w:lvlOverride w:ilvl="6"/>
    <w:lvlOverride w:ilvl="7"/>
    <w:lvlOverride w:ilvl="8"/>
  </w:num>
  <w:num w:numId="45">
    <w:abstractNumId w:val="27"/>
    <w:lvlOverride w:ilvl="0">
      <w:startOverride w:val="1"/>
    </w:lvlOverride>
    <w:lvlOverride w:ilvl="1"/>
    <w:lvlOverride w:ilvl="2"/>
    <w:lvlOverride w:ilvl="3"/>
    <w:lvlOverride w:ilvl="4"/>
    <w:lvlOverride w:ilvl="5"/>
    <w:lvlOverride w:ilvl="6"/>
    <w:lvlOverride w:ilvl="7"/>
    <w:lvlOverride w:ilvl="8"/>
  </w:num>
  <w:num w:numId="46">
    <w:abstractNumId w:val="42"/>
    <w:lvlOverride w:ilvl="0">
      <w:startOverride w:val="1"/>
    </w:lvlOverride>
    <w:lvlOverride w:ilvl="1"/>
    <w:lvlOverride w:ilvl="2"/>
    <w:lvlOverride w:ilvl="3"/>
    <w:lvlOverride w:ilvl="4"/>
    <w:lvlOverride w:ilvl="5"/>
    <w:lvlOverride w:ilvl="6"/>
    <w:lvlOverride w:ilvl="7"/>
    <w:lvlOverride w:ilvl="8"/>
  </w:num>
  <w:num w:numId="4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readOnly" w:enforcement="1" w:cryptProviderType="rsaFull" w:cryptAlgorithmClass="hash" w:cryptAlgorithmType="typeAny" w:cryptAlgorithmSid="4" w:cryptSpinCount="100000" w:hash="hObZZfS0sOzIGlIyvQfcE4Xbvy4=" w:salt="sAhGTXWpdolRELtqvHhxSw=="/>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8D0"/>
    <w:rsid w:val="0000574B"/>
    <w:rsid w:val="00020C8E"/>
    <w:rsid w:val="000261FF"/>
    <w:rsid w:val="000375D8"/>
    <w:rsid w:val="00037920"/>
    <w:rsid w:val="00043020"/>
    <w:rsid w:val="000602D6"/>
    <w:rsid w:val="0006289E"/>
    <w:rsid w:val="00062BC7"/>
    <w:rsid w:val="000933D9"/>
    <w:rsid w:val="00096070"/>
    <w:rsid w:val="000A2696"/>
    <w:rsid w:val="000B2F31"/>
    <w:rsid w:val="000C0E28"/>
    <w:rsid w:val="000C6AD3"/>
    <w:rsid w:val="000D2C17"/>
    <w:rsid w:val="000E0862"/>
    <w:rsid w:val="000E12F2"/>
    <w:rsid w:val="001123F2"/>
    <w:rsid w:val="00125324"/>
    <w:rsid w:val="00144446"/>
    <w:rsid w:val="00144A59"/>
    <w:rsid w:val="001613B2"/>
    <w:rsid w:val="001971E2"/>
    <w:rsid w:val="001A64BB"/>
    <w:rsid w:val="001C071C"/>
    <w:rsid w:val="001C6C8A"/>
    <w:rsid w:val="00205E83"/>
    <w:rsid w:val="002120BA"/>
    <w:rsid w:val="0021261F"/>
    <w:rsid w:val="00237CD2"/>
    <w:rsid w:val="00273FE1"/>
    <w:rsid w:val="0028054C"/>
    <w:rsid w:val="002973E8"/>
    <w:rsid w:val="002A463D"/>
    <w:rsid w:val="002B5C74"/>
    <w:rsid w:val="002B7CE4"/>
    <w:rsid w:val="002C78C9"/>
    <w:rsid w:val="00300115"/>
    <w:rsid w:val="0032072B"/>
    <w:rsid w:val="003421F7"/>
    <w:rsid w:val="003633EA"/>
    <w:rsid w:val="00363893"/>
    <w:rsid w:val="00370F77"/>
    <w:rsid w:val="00376B2C"/>
    <w:rsid w:val="003B32E6"/>
    <w:rsid w:val="003B7B6C"/>
    <w:rsid w:val="003D204F"/>
    <w:rsid w:val="003E1ABE"/>
    <w:rsid w:val="00412571"/>
    <w:rsid w:val="004325A6"/>
    <w:rsid w:val="00472652"/>
    <w:rsid w:val="004C574A"/>
    <w:rsid w:val="004D0005"/>
    <w:rsid w:val="00503448"/>
    <w:rsid w:val="005868EF"/>
    <w:rsid w:val="00594B4F"/>
    <w:rsid w:val="005954F9"/>
    <w:rsid w:val="005A261D"/>
    <w:rsid w:val="005D3AF0"/>
    <w:rsid w:val="006040CC"/>
    <w:rsid w:val="00634E66"/>
    <w:rsid w:val="00690F76"/>
    <w:rsid w:val="006A3243"/>
    <w:rsid w:val="006E2731"/>
    <w:rsid w:val="006E560F"/>
    <w:rsid w:val="006E7F1F"/>
    <w:rsid w:val="006F5EF4"/>
    <w:rsid w:val="007550B5"/>
    <w:rsid w:val="00786515"/>
    <w:rsid w:val="00796065"/>
    <w:rsid w:val="00815033"/>
    <w:rsid w:val="00857575"/>
    <w:rsid w:val="0088139C"/>
    <w:rsid w:val="008877D3"/>
    <w:rsid w:val="008B6B00"/>
    <w:rsid w:val="008C3084"/>
    <w:rsid w:val="008D7A2E"/>
    <w:rsid w:val="009206CB"/>
    <w:rsid w:val="00957CAA"/>
    <w:rsid w:val="00980546"/>
    <w:rsid w:val="009808E2"/>
    <w:rsid w:val="009A06A2"/>
    <w:rsid w:val="009B570B"/>
    <w:rsid w:val="009B586C"/>
    <w:rsid w:val="009B5FBD"/>
    <w:rsid w:val="009C6C99"/>
    <w:rsid w:val="009D28CD"/>
    <w:rsid w:val="009D7E65"/>
    <w:rsid w:val="009E3415"/>
    <w:rsid w:val="00A016FA"/>
    <w:rsid w:val="00A0391D"/>
    <w:rsid w:val="00A141A3"/>
    <w:rsid w:val="00A207F5"/>
    <w:rsid w:val="00A35FD1"/>
    <w:rsid w:val="00A5720B"/>
    <w:rsid w:val="00A57E32"/>
    <w:rsid w:val="00A6344D"/>
    <w:rsid w:val="00A67DB5"/>
    <w:rsid w:val="00AB5D35"/>
    <w:rsid w:val="00AD278C"/>
    <w:rsid w:val="00B0386D"/>
    <w:rsid w:val="00B51290"/>
    <w:rsid w:val="00B635F4"/>
    <w:rsid w:val="00B75093"/>
    <w:rsid w:val="00BA3D0A"/>
    <w:rsid w:val="00BA4FFE"/>
    <w:rsid w:val="00C3093C"/>
    <w:rsid w:val="00C33F68"/>
    <w:rsid w:val="00C601FB"/>
    <w:rsid w:val="00C82BDC"/>
    <w:rsid w:val="00CD5F1F"/>
    <w:rsid w:val="00CE0886"/>
    <w:rsid w:val="00CF4B94"/>
    <w:rsid w:val="00D1537C"/>
    <w:rsid w:val="00D1694E"/>
    <w:rsid w:val="00D27B1C"/>
    <w:rsid w:val="00D50206"/>
    <w:rsid w:val="00D77817"/>
    <w:rsid w:val="00D83960"/>
    <w:rsid w:val="00D87460"/>
    <w:rsid w:val="00DA45B6"/>
    <w:rsid w:val="00DB5531"/>
    <w:rsid w:val="00DC6DA7"/>
    <w:rsid w:val="00DD1FF2"/>
    <w:rsid w:val="00DF1202"/>
    <w:rsid w:val="00E14BC2"/>
    <w:rsid w:val="00E708D0"/>
    <w:rsid w:val="00E774D8"/>
    <w:rsid w:val="00EA0774"/>
    <w:rsid w:val="00ED033C"/>
    <w:rsid w:val="00F03037"/>
    <w:rsid w:val="00F94579"/>
    <w:rsid w:val="00FA5634"/>
    <w:rsid w:val="00FE3903"/>
    <w:rsid w:val="00FF1F74"/>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2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A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FA5634"/>
    <w:pPr>
      <w:keepNext/>
      <w:spacing w:before="40" w:after="0" w:line="252" w:lineRule="auto"/>
      <w:outlineLvl w:val="2"/>
    </w:pPr>
    <w:rPr>
      <w:rFonts w:ascii="Calibri Light" w:hAnsi="Calibri Light" w:cs="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8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7A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A5634"/>
    <w:rPr>
      <w:rFonts w:ascii="Calibri Light" w:hAnsi="Calibri Light" w:cs="Calibri Light"/>
      <w:color w:val="1F4D78"/>
      <w:sz w:val="24"/>
      <w:szCs w:val="24"/>
    </w:rPr>
  </w:style>
  <w:style w:type="paragraph" w:styleId="Header">
    <w:name w:val="header"/>
    <w:basedOn w:val="Normal"/>
    <w:link w:val="HeaderChar"/>
    <w:uiPriority w:val="99"/>
    <w:unhideWhenUsed/>
    <w:rsid w:val="00815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033"/>
  </w:style>
  <w:style w:type="paragraph" w:styleId="Footer">
    <w:name w:val="footer"/>
    <w:basedOn w:val="Normal"/>
    <w:link w:val="FooterChar"/>
    <w:uiPriority w:val="99"/>
    <w:unhideWhenUsed/>
    <w:rsid w:val="00815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033"/>
  </w:style>
  <w:style w:type="paragraph" w:styleId="TOCHeading">
    <w:name w:val="TOC Heading"/>
    <w:basedOn w:val="Heading1"/>
    <w:next w:val="Normal"/>
    <w:uiPriority w:val="39"/>
    <w:unhideWhenUsed/>
    <w:qFormat/>
    <w:rsid w:val="009D28CD"/>
    <w:pPr>
      <w:outlineLvl w:val="9"/>
    </w:pPr>
    <w:rPr>
      <w:lang w:val="en-US"/>
    </w:rPr>
  </w:style>
  <w:style w:type="paragraph" w:styleId="TOC1">
    <w:name w:val="toc 1"/>
    <w:basedOn w:val="Normal"/>
    <w:next w:val="Normal"/>
    <w:autoRedefine/>
    <w:uiPriority w:val="39"/>
    <w:unhideWhenUsed/>
    <w:rsid w:val="005954F9"/>
    <w:pPr>
      <w:tabs>
        <w:tab w:val="left" w:pos="440"/>
        <w:tab w:val="right" w:leader="dot" w:pos="10478"/>
      </w:tabs>
      <w:spacing w:after="100"/>
      <w:ind w:left="567" w:hanging="567"/>
    </w:pPr>
  </w:style>
  <w:style w:type="character" w:styleId="Hyperlink">
    <w:name w:val="Hyperlink"/>
    <w:basedOn w:val="DefaultParagraphFont"/>
    <w:uiPriority w:val="99"/>
    <w:unhideWhenUsed/>
    <w:rsid w:val="009D28CD"/>
    <w:rPr>
      <w:color w:val="0563C1" w:themeColor="hyperlink"/>
      <w:u w:val="single"/>
    </w:rPr>
  </w:style>
  <w:style w:type="paragraph" w:styleId="ListParagraph">
    <w:name w:val="List Paragraph"/>
    <w:basedOn w:val="Normal"/>
    <w:uiPriority w:val="34"/>
    <w:qFormat/>
    <w:rsid w:val="009D28CD"/>
    <w:pPr>
      <w:ind w:left="720"/>
      <w:contextualSpacing/>
    </w:pPr>
  </w:style>
  <w:style w:type="table" w:styleId="TableGrid">
    <w:name w:val="Table Grid"/>
    <w:basedOn w:val="TableNormal"/>
    <w:uiPriority w:val="39"/>
    <w:rsid w:val="004726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125324"/>
    <w:pPr>
      <w:spacing w:after="100"/>
      <w:ind w:left="220"/>
    </w:pPr>
  </w:style>
  <w:style w:type="character" w:customStyle="1" w:styleId="Mention">
    <w:name w:val="Mention"/>
    <w:basedOn w:val="DefaultParagraphFont"/>
    <w:uiPriority w:val="99"/>
    <w:semiHidden/>
    <w:unhideWhenUsed/>
    <w:rsid w:val="000C0E28"/>
    <w:rPr>
      <w:color w:val="2B579A"/>
      <w:shd w:val="clear" w:color="auto" w:fill="E6E6E6"/>
    </w:rPr>
  </w:style>
  <w:style w:type="paragraph" w:styleId="BalloonText">
    <w:name w:val="Balloon Text"/>
    <w:basedOn w:val="Normal"/>
    <w:link w:val="BalloonTextChar"/>
    <w:uiPriority w:val="99"/>
    <w:semiHidden/>
    <w:unhideWhenUsed/>
    <w:rsid w:val="003B7B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B6C"/>
    <w:rPr>
      <w:rFonts w:ascii="Segoe UI" w:hAnsi="Segoe UI" w:cs="Segoe UI"/>
      <w:sz w:val="18"/>
      <w:szCs w:val="18"/>
    </w:rPr>
  </w:style>
  <w:style w:type="character" w:customStyle="1" w:styleId="BodyTextIndentChar">
    <w:name w:val="Body Text Indent Char"/>
    <w:basedOn w:val="DefaultParagraphFont"/>
    <w:link w:val="BodyTextIndent"/>
    <w:uiPriority w:val="99"/>
    <w:semiHidden/>
    <w:rsid w:val="00FA5634"/>
    <w:rPr>
      <w:rFonts w:ascii="Calibri" w:hAnsi="Calibri" w:cs="Calibri"/>
    </w:rPr>
  </w:style>
  <w:style w:type="paragraph" w:styleId="BodyTextIndent">
    <w:name w:val="Body Text Indent"/>
    <w:basedOn w:val="Normal"/>
    <w:link w:val="BodyTextIndentChar"/>
    <w:uiPriority w:val="99"/>
    <w:semiHidden/>
    <w:unhideWhenUsed/>
    <w:rsid w:val="00FA5634"/>
    <w:pPr>
      <w:spacing w:after="120" w:line="276" w:lineRule="auto"/>
      <w:ind w:left="283"/>
    </w:pPr>
    <w:rPr>
      <w:rFonts w:ascii="Calibri" w:hAnsi="Calibri" w:cs="Calibri"/>
    </w:rPr>
  </w:style>
  <w:style w:type="paragraph" w:styleId="BodyTextIndent3">
    <w:name w:val="Body Text Indent 3"/>
    <w:basedOn w:val="Normal"/>
    <w:link w:val="BodyTextIndent3Char"/>
    <w:uiPriority w:val="99"/>
    <w:semiHidden/>
    <w:unhideWhenUsed/>
    <w:rsid w:val="00FA5634"/>
    <w:pPr>
      <w:spacing w:after="0" w:line="240" w:lineRule="auto"/>
      <w:ind w:left="2160"/>
      <w:jc w:val="both"/>
    </w:pPr>
    <w:rPr>
      <w:rFonts w:ascii="CG Omega" w:hAnsi="CG Omega" w:cs="Times New Roman"/>
      <w:sz w:val="20"/>
      <w:szCs w:val="20"/>
    </w:rPr>
  </w:style>
  <w:style w:type="character" w:customStyle="1" w:styleId="BodyTextIndent3Char">
    <w:name w:val="Body Text Indent 3 Char"/>
    <w:basedOn w:val="DefaultParagraphFont"/>
    <w:link w:val="BodyTextIndent3"/>
    <w:uiPriority w:val="99"/>
    <w:semiHidden/>
    <w:rsid w:val="00FA5634"/>
    <w:rPr>
      <w:rFonts w:ascii="CG Omega" w:hAnsi="CG Omega" w:cs="Times New Roman"/>
      <w:sz w:val="20"/>
      <w:szCs w:val="20"/>
    </w:rPr>
  </w:style>
  <w:style w:type="character" w:customStyle="1" w:styleId="DocumentMapChar">
    <w:name w:val="Document Map Char"/>
    <w:basedOn w:val="DefaultParagraphFont"/>
    <w:link w:val="DocumentMap"/>
    <w:uiPriority w:val="99"/>
    <w:semiHidden/>
    <w:rsid w:val="00FA5634"/>
    <w:rPr>
      <w:rFonts w:ascii="Tahoma" w:hAnsi="Tahoma" w:cs="Tahoma"/>
      <w:sz w:val="16"/>
      <w:szCs w:val="16"/>
    </w:rPr>
  </w:style>
  <w:style w:type="paragraph" w:styleId="DocumentMap">
    <w:name w:val="Document Map"/>
    <w:basedOn w:val="Normal"/>
    <w:link w:val="DocumentMapChar"/>
    <w:uiPriority w:val="99"/>
    <w:semiHidden/>
    <w:unhideWhenUsed/>
    <w:rsid w:val="00FA5634"/>
    <w:pPr>
      <w:spacing w:after="200" w:line="276" w:lineRule="auto"/>
    </w:pPr>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28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D7A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semiHidden/>
    <w:unhideWhenUsed/>
    <w:qFormat/>
    <w:rsid w:val="00FA5634"/>
    <w:pPr>
      <w:keepNext/>
      <w:spacing w:before="40" w:after="0" w:line="252" w:lineRule="auto"/>
      <w:outlineLvl w:val="2"/>
    </w:pPr>
    <w:rPr>
      <w:rFonts w:ascii="Calibri Light" w:hAnsi="Calibri Light" w:cs="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8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D7A2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A5634"/>
    <w:rPr>
      <w:rFonts w:ascii="Calibri Light" w:hAnsi="Calibri Light" w:cs="Calibri Light"/>
      <w:color w:val="1F4D78"/>
      <w:sz w:val="24"/>
      <w:szCs w:val="24"/>
    </w:rPr>
  </w:style>
  <w:style w:type="paragraph" w:styleId="Header">
    <w:name w:val="header"/>
    <w:basedOn w:val="Normal"/>
    <w:link w:val="HeaderChar"/>
    <w:uiPriority w:val="99"/>
    <w:unhideWhenUsed/>
    <w:rsid w:val="00815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5033"/>
  </w:style>
  <w:style w:type="paragraph" w:styleId="Footer">
    <w:name w:val="footer"/>
    <w:basedOn w:val="Normal"/>
    <w:link w:val="FooterChar"/>
    <w:uiPriority w:val="99"/>
    <w:unhideWhenUsed/>
    <w:rsid w:val="00815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5033"/>
  </w:style>
  <w:style w:type="paragraph" w:styleId="TOCHeading">
    <w:name w:val="TOC Heading"/>
    <w:basedOn w:val="Heading1"/>
    <w:next w:val="Normal"/>
    <w:uiPriority w:val="39"/>
    <w:unhideWhenUsed/>
    <w:qFormat/>
    <w:rsid w:val="009D28CD"/>
    <w:pPr>
      <w:outlineLvl w:val="9"/>
    </w:pPr>
    <w:rPr>
      <w:lang w:val="en-US"/>
    </w:rPr>
  </w:style>
  <w:style w:type="paragraph" w:styleId="TOC1">
    <w:name w:val="toc 1"/>
    <w:basedOn w:val="Normal"/>
    <w:next w:val="Normal"/>
    <w:autoRedefine/>
    <w:uiPriority w:val="39"/>
    <w:unhideWhenUsed/>
    <w:rsid w:val="005954F9"/>
    <w:pPr>
      <w:tabs>
        <w:tab w:val="left" w:pos="440"/>
        <w:tab w:val="right" w:leader="dot" w:pos="10478"/>
      </w:tabs>
      <w:spacing w:after="100"/>
      <w:ind w:left="567" w:hanging="567"/>
    </w:pPr>
  </w:style>
  <w:style w:type="character" w:styleId="Hyperlink">
    <w:name w:val="Hyperlink"/>
    <w:basedOn w:val="DefaultParagraphFont"/>
    <w:uiPriority w:val="99"/>
    <w:unhideWhenUsed/>
    <w:rsid w:val="009D28CD"/>
    <w:rPr>
      <w:color w:val="0563C1" w:themeColor="hyperlink"/>
      <w:u w:val="single"/>
    </w:rPr>
  </w:style>
  <w:style w:type="paragraph" w:styleId="ListParagraph">
    <w:name w:val="List Paragraph"/>
    <w:basedOn w:val="Normal"/>
    <w:uiPriority w:val="34"/>
    <w:qFormat/>
    <w:rsid w:val="009D28CD"/>
    <w:pPr>
      <w:ind w:left="720"/>
      <w:contextualSpacing/>
    </w:pPr>
  </w:style>
  <w:style w:type="table" w:styleId="TableGrid">
    <w:name w:val="Table Grid"/>
    <w:basedOn w:val="TableNormal"/>
    <w:uiPriority w:val="39"/>
    <w:rsid w:val="004726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2">
    <w:name w:val="toc 2"/>
    <w:basedOn w:val="Normal"/>
    <w:next w:val="Normal"/>
    <w:autoRedefine/>
    <w:uiPriority w:val="39"/>
    <w:unhideWhenUsed/>
    <w:rsid w:val="00125324"/>
    <w:pPr>
      <w:spacing w:after="100"/>
      <w:ind w:left="220"/>
    </w:pPr>
  </w:style>
  <w:style w:type="character" w:customStyle="1" w:styleId="Mention">
    <w:name w:val="Mention"/>
    <w:basedOn w:val="DefaultParagraphFont"/>
    <w:uiPriority w:val="99"/>
    <w:semiHidden/>
    <w:unhideWhenUsed/>
    <w:rsid w:val="000C0E28"/>
    <w:rPr>
      <w:color w:val="2B579A"/>
      <w:shd w:val="clear" w:color="auto" w:fill="E6E6E6"/>
    </w:rPr>
  </w:style>
  <w:style w:type="paragraph" w:styleId="BalloonText">
    <w:name w:val="Balloon Text"/>
    <w:basedOn w:val="Normal"/>
    <w:link w:val="BalloonTextChar"/>
    <w:uiPriority w:val="99"/>
    <w:semiHidden/>
    <w:unhideWhenUsed/>
    <w:rsid w:val="003B7B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B6C"/>
    <w:rPr>
      <w:rFonts w:ascii="Segoe UI" w:hAnsi="Segoe UI" w:cs="Segoe UI"/>
      <w:sz w:val="18"/>
      <w:szCs w:val="18"/>
    </w:rPr>
  </w:style>
  <w:style w:type="character" w:customStyle="1" w:styleId="BodyTextIndentChar">
    <w:name w:val="Body Text Indent Char"/>
    <w:basedOn w:val="DefaultParagraphFont"/>
    <w:link w:val="BodyTextIndent"/>
    <w:uiPriority w:val="99"/>
    <w:semiHidden/>
    <w:rsid w:val="00FA5634"/>
    <w:rPr>
      <w:rFonts w:ascii="Calibri" w:hAnsi="Calibri" w:cs="Calibri"/>
    </w:rPr>
  </w:style>
  <w:style w:type="paragraph" w:styleId="BodyTextIndent">
    <w:name w:val="Body Text Indent"/>
    <w:basedOn w:val="Normal"/>
    <w:link w:val="BodyTextIndentChar"/>
    <w:uiPriority w:val="99"/>
    <w:semiHidden/>
    <w:unhideWhenUsed/>
    <w:rsid w:val="00FA5634"/>
    <w:pPr>
      <w:spacing w:after="120" w:line="276" w:lineRule="auto"/>
      <w:ind w:left="283"/>
    </w:pPr>
    <w:rPr>
      <w:rFonts w:ascii="Calibri" w:hAnsi="Calibri" w:cs="Calibri"/>
    </w:rPr>
  </w:style>
  <w:style w:type="paragraph" w:styleId="BodyTextIndent3">
    <w:name w:val="Body Text Indent 3"/>
    <w:basedOn w:val="Normal"/>
    <w:link w:val="BodyTextIndent3Char"/>
    <w:uiPriority w:val="99"/>
    <w:semiHidden/>
    <w:unhideWhenUsed/>
    <w:rsid w:val="00FA5634"/>
    <w:pPr>
      <w:spacing w:after="0" w:line="240" w:lineRule="auto"/>
      <w:ind w:left="2160"/>
      <w:jc w:val="both"/>
    </w:pPr>
    <w:rPr>
      <w:rFonts w:ascii="CG Omega" w:hAnsi="CG Omega" w:cs="Times New Roman"/>
      <w:sz w:val="20"/>
      <w:szCs w:val="20"/>
    </w:rPr>
  </w:style>
  <w:style w:type="character" w:customStyle="1" w:styleId="BodyTextIndent3Char">
    <w:name w:val="Body Text Indent 3 Char"/>
    <w:basedOn w:val="DefaultParagraphFont"/>
    <w:link w:val="BodyTextIndent3"/>
    <w:uiPriority w:val="99"/>
    <w:semiHidden/>
    <w:rsid w:val="00FA5634"/>
    <w:rPr>
      <w:rFonts w:ascii="CG Omega" w:hAnsi="CG Omega" w:cs="Times New Roman"/>
      <w:sz w:val="20"/>
      <w:szCs w:val="20"/>
    </w:rPr>
  </w:style>
  <w:style w:type="character" w:customStyle="1" w:styleId="DocumentMapChar">
    <w:name w:val="Document Map Char"/>
    <w:basedOn w:val="DefaultParagraphFont"/>
    <w:link w:val="DocumentMap"/>
    <w:uiPriority w:val="99"/>
    <w:semiHidden/>
    <w:rsid w:val="00FA5634"/>
    <w:rPr>
      <w:rFonts w:ascii="Tahoma" w:hAnsi="Tahoma" w:cs="Tahoma"/>
      <w:sz w:val="16"/>
      <w:szCs w:val="16"/>
    </w:rPr>
  </w:style>
  <w:style w:type="paragraph" w:styleId="DocumentMap">
    <w:name w:val="Document Map"/>
    <w:basedOn w:val="Normal"/>
    <w:link w:val="DocumentMapChar"/>
    <w:uiPriority w:val="99"/>
    <w:semiHidden/>
    <w:unhideWhenUsed/>
    <w:rsid w:val="00FA5634"/>
    <w:pPr>
      <w:spacing w:after="200" w:line="276"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029767">
      <w:bodyDiv w:val="1"/>
      <w:marLeft w:val="0"/>
      <w:marRight w:val="0"/>
      <w:marTop w:val="0"/>
      <w:marBottom w:val="0"/>
      <w:divBdr>
        <w:top w:val="none" w:sz="0" w:space="0" w:color="auto"/>
        <w:left w:val="none" w:sz="0" w:space="0" w:color="auto"/>
        <w:bottom w:val="none" w:sz="0" w:space="0" w:color="auto"/>
        <w:right w:val="none" w:sz="0" w:space="0" w:color="auto"/>
      </w:divBdr>
    </w:div>
    <w:div w:id="424308657">
      <w:bodyDiv w:val="1"/>
      <w:marLeft w:val="0"/>
      <w:marRight w:val="0"/>
      <w:marTop w:val="0"/>
      <w:marBottom w:val="0"/>
      <w:divBdr>
        <w:top w:val="none" w:sz="0" w:space="0" w:color="auto"/>
        <w:left w:val="none" w:sz="0" w:space="0" w:color="auto"/>
        <w:bottom w:val="none" w:sz="0" w:space="0" w:color="auto"/>
        <w:right w:val="none" w:sz="0" w:space="0" w:color="auto"/>
      </w:divBdr>
    </w:div>
    <w:div w:id="604117200">
      <w:bodyDiv w:val="1"/>
      <w:marLeft w:val="0"/>
      <w:marRight w:val="0"/>
      <w:marTop w:val="0"/>
      <w:marBottom w:val="0"/>
      <w:divBdr>
        <w:top w:val="none" w:sz="0" w:space="0" w:color="auto"/>
        <w:left w:val="none" w:sz="0" w:space="0" w:color="auto"/>
        <w:bottom w:val="none" w:sz="0" w:space="0" w:color="auto"/>
        <w:right w:val="none" w:sz="0" w:space="0" w:color="auto"/>
      </w:divBdr>
    </w:div>
    <w:div w:id="694619054">
      <w:bodyDiv w:val="1"/>
      <w:marLeft w:val="0"/>
      <w:marRight w:val="0"/>
      <w:marTop w:val="0"/>
      <w:marBottom w:val="0"/>
      <w:divBdr>
        <w:top w:val="none" w:sz="0" w:space="0" w:color="auto"/>
        <w:left w:val="none" w:sz="0" w:space="0" w:color="auto"/>
        <w:bottom w:val="none" w:sz="0" w:space="0" w:color="auto"/>
        <w:right w:val="none" w:sz="0" w:space="0" w:color="auto"/>
      </w:divBdr>
    </w:div>
    <w:div w:id="1367490695">
      <w:bodyDiv w:val="1"/>
      <w:marLeft w:val="0"/>
      <w:marRight w:val="0"/>
      <w:marTop w:val="0"/>
      <w:marBottom w:val="0"/>
      <w:divBdr>
        <w:top w:val="none" w:sz="0" w:space="0" w:color="auto"/>
        <w:left w:val="none" w:sz="0" w:space="0" w:color="auto"/>
        <w:bottom w:val="none" w:sz="0" w:space="0" w:color="auto"/>
        <w:right w:val="none" w:sz="0" w:space="0" w:color="auto"/>
      </w:divBdr>
    </w:div>
    <w:div w:id="1495031464">
      <w:bodyDiv w:val="1"/>
      <w:marLeft w:val="0"/>
      <w:marRight w:val="0"/>
      <w:marTop w:val="0"/>
      <w:marBottom w:val="0"/>
      <w:divBdr>
        <w:top w:val="none" w:sz="0" w:space="0" w:color="auto"/>
        <w:left w:val="none" w:sz="0" w:space="0" w:color="auto"/>
        <w:bottom w:val="none" w:sz="0" w:space="0" w:color="auto"/>
        <w:right w:val="none" w:sz="0" w:space="0" w:color="auto"/>
      </w:divBdr>
    </w:div>
    <w:div w:id="1687516775">
      <w:bodyDiv w:val="1"/>
      <w:marLeft w:val="0"/>
      <w:marRight w:val="0"/>
      <w:marTop w:val="0"/>
      <w:marBottom w:val="0"/>
      <w:divBdr>
        <w:top w:val="none" w:sz="0" w:space="0" w:color="auto"/>
        <w:left w:val="none" w:sz="0" w:space="0" w:color="auto"/>
        <w:bottom w:val="none" w:sz="0" w:space="0" w:color="auto"/>
        <w:right w:val="none" w:sz="0" w:space="0" w:color="auto"/>
      </w:divBdr>
    </w:div>
    <w:div w:id="1957328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cpt@iqms.co.za" TargetMode="External"/><Relationship Id="rId18" Type="http://schemas.openxmlformats.org/officeDocument/2006/relationships/image" Target="media/image7.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footnotes" Target="footnotes.xml"/><Relationship Id="rId12" Type="http://schemas.openxmlformats.org/officeDocument/2006/relationships/hyperlink" Target="mailto:cpt@iqms.co.za" TargetMode="External"/><Relationship Id="rId17" Type="http://schemas.openxmlformats.org/officeDocument/2006/relationships/image" Target="media/image6.emf"/><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image" Target="media/image13.emf"/><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emf"/><Relationship Id="rId28" Type="http://schemas.openxmlformats.org/officeDocument/2006/relationships/image" Target="media/image17.png"/><Relationship Id="rId10" Type="http://schemas.openxmlformats.org/officeDocument/2006/relationships/image" Target="cid:ii_15c0b6bad60f14a5" TargetMode="External"/><Relationship Id="rId19" Type="http://schemas.openxmlformats.org/officeDocument/2006/relationships/image" Target="media/image8.emf"/><Relationship Id="rId31"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5B78A-C4A5-41C3-8F4C-D738CDCA7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3540</Words>
  <Characters>20183</Characters>
  <Application>Microsoft Office Word</Application>
  <DocSecurity>8</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Manager>Jurie Buys</Manager>
  <Company>Dynamic NDT Administrators (DNA)</Company>
  <LinksUpToDate>false</LinksUpToDate>
  <CharactersWithSpaces>23676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Buys</dc:creator>
  <cp:keywords/>
  <dc:description/>
  <cp:lastModifiedBy>magbi</cp:lastModifiedBy>
  <cp:revision>4</cp:revision>
  <cp:lastPrinted>2017-05-30T15:46:00Z</cp:lastPrinted>
  <dcterms:created xsi:type="dcterms:W3CDTF">2018-02-01T12:01:00Z</dcterms:created>
  <dcterms:modified xsi:type="dcterms:W3CDTF">2018-03-28T12:36:00Z</dcterms:modified>
</cp:coreProperties>
</file>