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59" w:rsidRDefault="00884296" w:rsidP="008842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социальный маркетинг?</w:t>
      </w:r>
    </w:p>
    <w:p w:rsidR="00884296" w:rsidRDefault="00884296" w:rsidP="008842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94FD7" w:rsidRDefault="00394FD7" w:rsidP="008842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3219" cy="2700944"/>
            <wp:effectExtent l="19050" t="0" r="4431" b="0"/>
            <wp:docPr id="2" name="Рисунок 1" descr="handshak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shake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494" cy="27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D7" w:rsidRDefault="00394FD7" w:rsidP="00884296">
      <w:pPr>
        <w:pStyle w:val="a3"/>
        <w:ind w:firstLine="567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</w:pPr>
    </w:p>
    <w:p w:rsidR="00884296" w:rsidRDefault="006D4B7F" w:rsidP="00884296">
      <w:pPr>
        <w:pStyle w:val="a3"/>
        <w:ind w:firstLine="567"/>
        <w:rPr>
          <w:rFonts w:ascii="Times New Roman" w:hAnsi="Times New Roman" w:cs="Times New Roman"/>
          <w:color w:val="606060"/>
          <w:sz w:val="28"/>
          <w:szCs w:val="28"/>
        </w:rPr>
      </w:pPr>
      <w:r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С</w:t>
      </w:r>
      <w:r w:rsidR="004C6D41" w:rsidRPr="004C6D41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оциальный маркетинг —</w:t>
      </w:r>
      <w:r w:rsidR="004C6D41" w:rsidRPr="004C6D41">
        <w:rPr>
          <w:rStyle w:val="apple-converted-space"/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 </w:t>
      </w:r>
      <w:r w:rsidR="004C6D41" w:rsidRPr="004C6D41">
        <w:rPr>
          <w:rStyle w:val="a4"/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 xml:space="preserve">это изучение и формирование потребностей </w:t>
      </w:r>
      <w:r w:rsidR="00490903" w:rsidRPr="004C6D41">
        <w:rPr>
          <w:rStyle w:val="a4"/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покупателей,</w:t>
      </w:r>
      <w:r w:rsidR="004C6D41" w:rsidRPr="004C6D41">
        <w:rPr>
          <w:rStyle w:val="apple-converted-space"/>
          <w:rFonts w:ascii="Times New Roman" w:hAnsi="Times New Roman" w:cs="Times New Roman"/>
          <w:b/>
          <w:bCs/>
          <w:color w:val="3E4447"/>
          <w:sz w:val="28"/>
          <w:szCs w:val="28"/>
          <w:shd w:val="clear" w:color="auto" w:fill="FFFFFF"/>
        </w:rPr>
        <w:t> </w:t>
      </w:r>
      <w:r w:rsidR="004C6D41" w:rsidRPr="004C6D41">
        <w:rPr>
          <w:rStyle w:val="a4"/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и удовлетворение их более эффективными методами, чем конкуренты, при условии повышения благосостояния всех членов общества</w:t>
      </w:r>
      <w:r w:rsidR="004C6D41" w:rsidRPr="004C6D41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. При этом под благосостоянием понимается совокупность материальных, духовных, социальных благ, которыми владеет субъект благосостояния и которые использует для удовлетворения своих потребностей. Социальный маркетинг представляет собой, таким образом, механизм согласования потребностей и интересов потребителей, потребностей и интересов предприятия и потребностей и интересов общества.</w:t>
      </w:r>
      <w:r w:rsidR="004C6D41" w:rsidRPr="004C6D41">
        <w:rPr>
          <w:rFonts w:ascii="Times New Roman" w:hAnsi="Times New Roman" w:cs="Times New Roman"/>
          <w:color w:val="606060"/>
          <w:sz w:val="28"/>
          <w:szCs w:val="28"/>
        </w:rPr>
        <w:t xml:space="preserve"> </w:t>
      </w:r>
      <w:r w:rsidR="006456F1" w:rsidRPr="004C6D41">
        <w:rPr>
          <w:rFonts w:ascii="Times New Roman" w:hAnsi="Times New Roman" w:cs="Times New Roman"/>
          <w:color w:val="606060"/>
          <w:sz w:val="28"/>
          <w:szCs w:val="28"/>
        </w:rPr>
        <w:t>Т.е. речь идет об инструменте, нацеленном на учет интересов не только производителя и потребителя, но и общества в целом, посредством решения социальных задач маркетинговыми технологиями.</w:t>
      </w:r>
    </w:p>
    <w:p w:rsidR="000863D3" w:rsidRPr="001129CF" w:rsidRDefault="001129CF" w:rsidP="000863D3">
      <w:pPr>
        <w:pStyle w:val="a3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1129CF">
        <w:rPr>
          <w:rFonts w:ascii="Times New Roman" w:hAnsi="Times New Roman" w:cs="Times New Roman"/>
          <w:color w:val="606060"/>
          <w:sz w:val="24"/>
          <w:szCs w:val="24"/>
        </w:rPr>
        <w:t xml:space="preserve">Б.М. </w:t>
      </w:r>
      <w:proofErr w:type="spellStart"/>
      <w:r w:rsidRPr="001129CF">
        <w:rPr>
          <w:rFonts w:ascii="Times New Roman" w:hAnsi="Times New Roman" w:cs="Times New Roman"/>
          <w:color w:val="606060"/>
          <w:sz w:val="24"/>
          <w:szCs w:val="24"/>
        </w:rPr>
        <w:t>Голодец</w:t>
      </w:r>
      <w:proofErr w:type="spellEnd"/>
    </w:p>
    <w:p w:rsidR="006456F1" w:rsidRPr="004C6D41" w:rsidRDefault="006456F1" w:rsidP="00884296">
      <w:pPr>
        <w:pStyle w:val="a3"/>
        <w:ind w:firstLine="567"/>
        <w:rPr>
          <w:rFonts w:ascii="Times New Roman" w:hAnsi="Times New Roman" w:cs="Times New Roman"/>
          <w:color w:val="606060"/>
          <w:sz w:val="28"/>
          <w:szCs w:val="28"/>
        </w:rPr>
      </w:pPr>
    </w:p>
    <w:p w:rsidR="001840ED" w:rsidRDefault="001840ED" w:rsidP="00394FD7">
      <w:pPr>
        <w:pStyle w:val="a3"/>
        <w:ind w:firstLine="567"/>
        <w:jc w:val="center"/>
        <w:rPr>
          <w:rFonts w:ascii="Times New Roman" w:hAnsi="Times New Roman" w:cs="Times New Roman"/>
          <w:color w:val="606060"/>
          <w:sz w:val="28"/>
          <w:szCs w:val="28"/>
        </w:rPr>
      </w:pPr>
      <w:r>
        <w:rPr>
          <w:rFonts w:ascii="Times New Roman" w:hAnsi="Times New Roman" w:cs="Times New Roman"/>
          <w:noProof/>
          <w:color w:val="606060"/>
          <w:sz w:val="28"/>
          <w:szCs w:val="28"/>
          <w:lang w:eastAsia="ru-RU"/>
        </w:rPr>
        <w:drawing>
          <wp:inline distT="0" distB="0" distL="0" distR="0">
            <wp:extent cx="4780737" cy="3025848"/>
            <wp:effectExtent l="19050" t="0" r="813" b="0"/>
            <wp:docPr id="1" name="Рисунок 0" descr="c93d2264-580b-4154-a1d2-55e2ee614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3d2264-580b-4154-a1d2-55e2ee614d0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753" cy="30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ED" w:rsidRDefault="001840ED" w:rsidP="00884296">
      <w:pPr>
        <w:pStyle w:val="a3"/>
        <w:ind w:firstLine="567"/>
        <w:rPr>
          <w:rFonts w:ascii="Times New Roman" w:hAnsi="Times New Roman" w:cs="Times New Roman"/>
          <w:color w:val="606060"/>
          <w:sz w:val="28"/>
          <w:szCs w:val="28"/>
        </w:rPr>
      </w:pPr>
    </w:p>
    <w:p w:rsidR="006456F1" w:rsidRPr="004C6D41" w:rsidRDefault="006456F1" w:rsidP="00884296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 w:rsidRPr="004C6D41">
        <w:rPr>
          <w:rFonts w:ascii="Times New Roman" w:hAnsi="Times New Roman" w:cs="Times New Roman"/>
          <w:color w:val="606060"/>
          <w:sz w:val="28"/>
          <w:szCs w:val="28"/>
        </w:rPr>
        <w:lastRenderedPageBreak/>
        <w:t>Социальный маркетинг стал закономерным и наиболее перспективным в XXI веке этапом развития маркетинга, по</w:t>
      </w:r>
      <w:r w:rsidR="00490903">
        <w:rPr>
          <w:rFonts w:ascii="Times New Roman" w:hAnsi="Times New Roman" w:cs="Times New Roman"/>
          <w:color w:val="606060"/>
          <w:sz w:val="28"/>
          <w:szCs w:val="28"/>
        </w:rPr>
        <w:t>скольку современные потребители</w:t>
      </w:r>
      <w:r w:rsidRPr="004C6D41">
        <w:rPr>
          <w:rFonts w:ascii="Times New Roman" w:hAnsi="Times New Roman" w:cs="Times New Roman"/>
          <w:color w:val="606060"/>
          <w:sz w:val="28"/>
          <w:szCs w:val="28"/>
        </w:rPr>
        <w:t xml:space="preserve"> отдают предпочтения компаниям и организациям, </w:t>
      </w:r>
      <w:proofErr w:type="gramStart"/>
      <w:r w:rsidRPr="004C6D41">
        <w:rPr>
          <w:rFonts w:ascii="Times New Roman" w:hAnsi="Times New Roman" w:cs="Times New Roman"/>
          <w:color w:val="606060"/>
          <w:sz w:val="28"/>
          <w:szCs w:val="28"/>
        </w:rPr>
        <w:t>проявляющих</w:t>
      </w:r>
      <w:proofErr w:type="gramEnd"/>
      <w:r w:rsidRPr="004C6D41">
        <w:rPr>
          <w:rFonts w:ascii="Times New Roman" w:hAnsi="Times New Roman" w:cs="Times New Roman"/>
          <w:color w:val="606060"/>
          <w:sz w:val="28"/>
          <w:szCs w:val="28"/>
        </w:rPr>
        <w:t xml:space="preserve"> заботу о будущем </w:t>
      </w:r>
      <w:proofErr w:type="gramStart"/>
      <w:r w:rsidRPr="004C6D41">
        <w:rPr>
          <w:rFonts w:ascii="Times New Roman" w:hAnsi="Times New Roman" w:cs="Times New Roman"/>
          <w:color w:val="606060"/>
          <w:sz w:val="28"/>
          <w:szCs w:val="28"/>
        </w:rPr>
        <w:t>благополучии</w:t>
      </w:r>
      <w:proofErr w:type="gramEnd"/>
      <w:r w:rsidRPr="004C6D41">
        <w:rPr>
          <w:rFonts w:ascii="Times New Roman" w:hAnsi="Times New Roman" w:cs="Times New Roman"/>
          <w:color w:val="606060"/>
          <w:sz w:val="28"/>
          <w:szCs w:val="28"/>
        </w:rPr>
        <w:t xml:space="preserve"> общества, отказывающихся от производства товаров, противоречащих общественным интересам, не причиняющих вред окружающей среде, заботящихся о сохранении экологического равновесия в мире и использующих «зеленые технологии» в своем производстве. Именно таким производителям принадлежат будущие рынки сбыта.</w:t>
      </w:r>
    </w:p>
    <w:sectPr w:rsidR="006456F1" w:rsidRPr="004C6D41" w:rsidSect="0088429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4296"/>
    <w:rsid w:val="000863D3"/>
    <w:rsid w:val="001129CF"/>
    <w:rsid w:val="001840ED"/>
    <w:rsid w:val="00394FD7"/>
    <w:rsid w:val="00490903"/>
    <w:rsid w:val="004C6D41"/>
    <w:rsid w:val="006456F1"/>
    <w:rsid w:val="006D4B7F"/>
    <w:rsid w:val="00847C4D"/>
    <w:rsid w:val="00884296"/>
    <w:rsid w:val="00940572"/>
    <w:rsid w:val="00BE0D90"/>
    <w:rsid w:val="00DD2487"/>
    <w:rsid w:val="00E3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29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4C6D41"/>
  </w:style>
  <w:style w:type="character" w:styleId="a4">
    <w:name w:val="Strong"/>
    <w:basedOn w:val="a0"/>
    <w:uiPriority w:val="22"/>
    <w:qFormat/>
    <w:rsid w:val="004C6D41"/>
    <w:rPr>
      <w:b/>
      <w:bCs/>
    </w:rPr>
  </w:style>
  <w:style w:type="character" w:styleId="a5">
    <w:name w:val="Hyperlink"/>
    <w:basedOn w:val="a0"/>
    <w:uiPriority w:val="99"/>
    <w:semiHidden/>
    <w:unhideWhenUsed/>
    <w:rsid w:val="004C6D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4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4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2013-11-18T17:54:00Z</dcterms:created>
  <dcterms:modified xsi:type="dcterms:W3CDTF">2013-11-20T09:23:00Z</dcterms:modified>
</cp:coreProperties>
</file>