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60DA" w14:textId="51E91E2C" w:rsidR="00937CC8" w:rsidRDefault="00937CC8" w:rsidP="00D16576">
      <w:pPr>
        <w:jc w:val="center"/>
        <w:rPr>
          <w:b/>
          <w:sz w:val="28"/>
        </w:rPr>
      </w:pPr>
    </w:p>
    <w:p w14:paraId="7EC8A913" w14:textId="16D6598F" w:rsidR="00D16576" w:rsidRDefault="00B05289" w:rsidP="00D16576">
      <w:pPr>
        <w:jc w:val="center"/>
        <w:outlineLvl w:val="0"/>
        <w:rPr>
          <w:b/>
          <w:sz w:val="28"/>
        </w:rPr>
      </w:pPr>
      <w:r>
        <w:rPr>
          <w:b/>
          <w:sz w:val="28"/>
        </w:rPr>
        <w:t>Loan Data Set – Lending Club</w:t>
      </w:r>
    </w:p>
    <w:p w14:paraId="77376442" w14:textId="77777777" w:rsidR="00B05289" w:rsidRDefault="00B05289" w:rsidP="00D16576">
      <w:pPr>
        <w:jc w:val="center"/>
        <w:outlineLvl w:val="0"/>
        <w:rPr>
          <w:b/>
          <w:sz w:val="28"/>
        </w:rPr>
      </w:pPr>
    </w:p>
    <w:p w14:paraId="25D27793" w14:textId="5EDE0876" w:rsidR="00D0509C" w:rsidRDefault="00B05289" w:rsidP="00D0509C">
      <w:pPr>
        <w:spacing w:after="200"/>
      </w:pPr>
      <w:r w:rsidRPr="00B05289">
        <w:t>Lending Club</w:t>
      </w:r>
      <w:r>
        <w:t xml:space="preserve"> </w:t>
      </w:r>
      <w:r w:rsidR="00D0509C">
        <w:t xml:space="preserve">is a peer-to-peer loan company. </w:t>
      </w:r>
      <w:r w:rsidRPr="00B05289">
        <w:t>Lending Club</w:t>
      </w:r>
      <w:r>
        <w:t xml:space="preserve"> </w:t>
      </w:r>
      <w:r w:rsidR="00D0509C">
        <w:t xml:space="preserve">provides personal and commercials loans to borrowers, which are then backed by investors in the loans. The peer-to-peer model allows for lower interest-rates to </w:t>
      </w:r>
      <w:r w:rsidR="004C1D13">
        <w:t>borrowers</w:t>
      </w:r>
      <w:r w:rsidR="00D0509C">
        <w:t xml:space="preserve"> and for investors</w:t>
      </w:r>
      <w:r w:rsidR="006135D6">
        <w:t xml:space="preserve"> to</w:t>
      </w:r>
      <w:r w:rsidR="00D0509C">
        <w:t xml:space="preserve"> earn money on the interest paid back to them.</w:t>
      </w:r>
    </w:p>
    <w:p w14:paraId="1641FE59" w14:textId="77777777" w:rsidR="00D0509C" w:rsidRDefault="00D0509C" w:rsidP="00D0509C">
      <w:pPr>
        <w:spacing w:after="200"/>
        <w:rPr>
          <w:b/>
        </w:rPr>
      </w:pPr>
      <w:r>
        <w:rPr>
          <w:b/>
        </w:rPr>
        <w:t>Operations</w:t>
      </w:r>
    </w:p>
    <w:p w14:paraId="7CC75BCB" w14:textId="15166A53" w:rsidR="00D0509C" w:rsidRDefault="00D0509C" w:rsidP="00D0509C">
      <w:pPr>
        <w:spacing w:after="200"/>
      </w:pPr>
      <w:r>
        <w:t xml:space="preserve">Over 80% of the loans provided by </w:t>
      </w:r>
      <w:r w:rsidR="00B05289" w:rsidRPr="00B05289">
        <w:t>Lending Club</w:t>
      </w:r>
      <w:r w:rsidR="00B05289">
        <w:t xml:space="preserve"> </w:t>
      </w:r>
      <w:r>
        <w:t xml:space="preserve">are personal. These loans are mostly made by borrowers in order to consolidate debt or pay off credit cards, but they may be provided for numerous reasons such as weddings, vacations, and for small businesses. </w:t>
      </w:r>
    </w:p>
    <w:p w14:paraId="0719752F" w14:textId="77777777" w:rsidR="00D0509C" w:rsidRDefault="00D0509C" w:rsidP="00D0509C">
      <w:pPr>
        <w:spacing w:after="200"/>
        <w:rPr>
          <w:b/>
        </w:rPr>
      </w:pPr>
      <w:r>
        <w:rPr>
          <w:b/>
        </w:rPr>
        <w:t>Geographic Reach</w:t>
      </w:r>
    </w:p>
    <w:p w14:paraId="76B1380E" w14:textId="5FED676E" w:rsidR="00D0509C" w:rsidRDefault="00D0509C" w:rsidP="00D0509C">
      <w:pPr>
        <w:spacing w:after="200"/>
      </w:pPr>
      <w:r>
        <w:t xml:space="preserve">California-based </w:t>
      </w:r>
      <w:r w:rsidR="00B05289" w:rsidRPr="00B05289">
        <w:t>Lending Club</w:t>
      </w:r>
      <w:r w:rsidR="00B05289">
        <w:t xml:space="preserve"> </w:t>
      </w:r>
      <w:r>
        <w:t xml:space="preserve">operates its business throughout North America. </w:t>
      </w:r>
    </w:p>
    <w:p w14:paraId="07C062D5" w14:textId="77777777" w:rsidR="00D0509C" w:rsidRDefault="00D0509C" w:rsidP="00D0509C">
      <w:pPr>
        <w:spacing w:after="200"/>
      </w:pPr>
      <w:r>
        <w:rPr>
          <w:b/>
        </w:rPr>
        <w:t>Strategy</w:t>
      </w:r>
    </w:p>
    <w:p w14:paraId="7A9C2EA9" w14:textId="45891AB5" w:rsidR="00D0509C" w:rsidRDefault="00D0509C" w:rsidP="00D0509C">
      <w:pPr>
        <w:spacing w:after="200"/>
      </w:pPr>
      <w:r>
        <w:t>Personal Loan</w:t>
      </w:r>
      <w:bookmarkStart w:id="0" w:name="_GoBack"/>
      <w:bookmarkEnd w:id="0"/>
      <w:r>
        <w:t xml:space="preserve">s are tied to the economy – When the economy is good, people are more confident, willing to purchase on credit, and capable of paying back what they borrowed. Over the past two years, </w:t>
      </w:r>
      <w:r w:rsidR="00B05289" w:rsidRPr="00B05289">
        <w:t>Lending Club</w:t>
      </w:r>
      <w:r w:rsidR="00B05289">
        <w:t xml:space="preserve"> </w:t>
      </w:r>
      <w:r>
        <w:t xml:space="preserve">has provided over 3 billion dollars in loans. The company provides personal loans for amounts between $1,000 and $40,000 that can be repaid over time periods of 3 or 5 years. </w:t>
      </w:r>
      <w:r w:rsidR="00B05289">
        <w:t xml:space="preserve">Lending </w:t>
      </w:r>
      <w:proofErr w:type="gramStart"/>
      <w:r w:rsidR="00B05289">
        <w:t xml:space="preserve">Club </w:t>
      </w:r>
      <w:r>
        <w:t xml:space="preserve"> approves</w:t>
      </w:r>
      <w:proofErr w:type="gramEnd"/>
      <w:r>
        <w:t xml:space="preserve"> loans based on credit history, credit score, debt to income ratio (</w:t>
      </w:r>
      <w:proofErr w:type="spellStart"/>
      <w:r>
        <w:t>dti</w:t>
      </w:r>
      <w:proofErr w:type="spellEnd"/>
      <w:r>
        <w:t xml:space="preserve">), and the amount of the loan applied for. </w:t>
      </w:r>
      <w:r w:rsidR="00B05289">
        <w:t xml:space="preserve">Lending </w:t>
      </w:r>
      <w:proofErr w:type="gramStart"/>
      <w:r w:rsidR="00B05289">
        <w:t xml:space="preserve">Club </w:t>
      </w:r>
      <w:r>
        <w:t xml:space="preserve"> is</w:t>
      </w:r>
      <w:proofErr w:type="gramEnd"/>
      <w:r>
        <w:t xml:space="preserve"> highly selective with the loans it accepts, with over an 80% denial rate over the past four years. This ensures that </w:t>
      </w:r>
      <w:r w:rsidR="00B05289">
        <w:t xml:space="preserve">Lending </w:t>
      </w:r>
      <w:proofErr w:type="gramStart"/>
      <w:r w:rsidR="00B05289">
        <w:t xml:space="preserve">Club </w:t>
      </w:r>
      <w:r>
        <w:t xml:space="preserve"> provides</w:t>
      </w:r>
      <w:proofErr w:type="gramEnd"/>
      <w:r>
        <w:t xml:space="preserve"> high quality opportunities for itself and for lenders.  </w:t>
      </w:r>
    </w:p>
    <w:p w14:paraId="54B70CD1" w14:textId="4412C076" w:rsidR="00D0509C" w:rsidRDefault="00D0509C" w:rsidP="00D0509C">
      <w:pPr>
        <w:spacing w:after="200"/>
      </w:pPr>
      <w:r>
        <w:t xml:space="preserve">After some negative publicity at the board level, </w:t>
      </w:r>
      <w:r w:rsidR="00B05289">
        <w:t xml:space="preserve">Lending </w:t>
      </w:r>
      <w:proofErr w:type="gramStart"/>
      <w:r w:rsidR="00B05289">
        <w:t xml:space="preserve">Club </w:t>
      </w:r>
      <w:r>
        <w:t xml:space="preserve"> is</w:t>
      </w:r>
      <w:proofErr w:type="gramEnd"/>
      <w:r>
        <w:t xml:space="preserve"> looking to refocus its efforts on providing high quality loans. They are looking to improve the company’s ability to predict borrowers who will default on loans. Additionally, </w:t>
      </w:r>
      <w:r w:rsidR="00B05289">
        <w:t xml:space="preserve">Lending </w:t>
      </w:r>
      <w:proofErr w:type="gramStart"/>
      <w:r w:rsidR="00B05289">
        <w:t xml:space="preserve">Club </w:t>
      </w:r>
      <w:r>
        <w:t xml:space="preserve"> is</w:t>
      </w:r>
      <w:proofErr w:type="gramEnd"/>
      <w:r>
        <w:t xml:space="preserve"> interested in predicting how much a borrower would be able to pay back, regardless of how large of a loan they have applied for.</w:t>
      </w:r>
    </w:p>
    <w:p w14:paraId="0D739ED9" w14:textId="77777777" w:rsidR="00D0509C" w:rsidRDefault="00D0509C" w:rsidP="00D0509C">
      <w:pPr>
        <w:spacing w:after="200"/>
        <w:rPr>
          <w:b/>
        </w:rPr>
      </w:pPr>
      <w:r>
        <w:rPr>
          <w:b/>
        </w:rPr>
        <w:t>Competitors</w:t>
      </w:r>
    </w:p>
    <w:p w14:paraId="27A1940B" w14:textId="77777777" w:rsidR="00D0509C" w:rsidRPr="00E75766" w:rsidRDefault="00D0509C" w:rsidP="00D0509C">
      <w:pPr>
        <w:spacing w:after="200"/>
      </w:pPr>
      <w:r>
        <w:t xml:space="preserve">Marcus by Goldman Sachs, Citizens One, </w:t>
      </w:r>
      <w:proofErr w:type="spellStart"/>
      <w:r>
        <w:t>OneMain</w:t>
      </w:r>
      <w:proofErr w:type="spellEnd"/>
      <w:r>
        <w:t xml:space="preserve">, Prosper, Avant, Upstart, </w:t>
      </w:r>
      <w:proofErr w:type="spellStart"/>
      <w:r>
        <w:t>Circleback</w:t>
      </w:r>
      <w:proofErr w:type="spellEnd"/>
      <w:r>
        <w:t xml:space="preserve"> Lending</w:t>
      </w:r>
    </w:p>
    <w:p w14:paraId="576FAB64" w14:textId="494EAB31" w:rsidR="005C0CAF" w:rsidRDefault="005C0CAF">
      <w:pPr>
        <w:rPr>
          <w:b/>
          <w:sz w:val="44"/>
        </w:rPr>
      </w:pPr>
    </w:p>
    <w:p w14:paraId="63835FF0" w14:textId="77777777" w:rsidR="00B05289" w:rsidRDefault="00B05289">
      <w:pPr>
        <w:rPr>
          <w:b/>
          <w:sz w:val="44"/>
        </w:rPr>
      </w:pPr>
      <w:r>
        <w:rPr>
          <w:b/>
          <w:sz w:val="44"/>
        </w:rPr>
        <w:br w:type="page"/>
      </w:r>
    </w:p>
    <w:p w14:paraId="3477AA44" w14:textId="69AB164C" w:rsidR="008A5E24" w:rsidRPr="003C28D6" w:rsidRDefault="00F056BC" w:rsidP="003C28D6">
      <w:pPr>
        <w:jc w:val="center"/>
        <w:rPr>
          <w:b/>
          <w:sz w:val="44"/>
        </w:rPr>
      </w:pPr>
      <w:r w:rsidRPr="003C28D6">
        <w:rPr>
          <w:b/>
          <w:sz w:val="44"/>
        </w:rPr>
        <w:lastRenderedPageBreak/>
        <w:t>The Data</w:t>
      </w:r>
    </w:p>
    <w:p w14:paraId="4FAA45AC" w14:textId="77777777" w:rsidR="00F056BC" w:rsidRDefault="00F056BC"/>
    <w:p w14:paraId="26D85ED7" w14:textId="77777777" w:rsidR="007363CC" w:rsidRDefault="007363CC"/>
    <w:p w14:paraId="55BB139A" w14:textId="77777777" w:rsidR="007363CC" w:rsidRPr="00FB470C" w:rsidRDefault="007363CC">
      <w:pPr>
        <w:rPr>
          <w:b/>
        </w:rPr>
      </w:pPr>
      <w:r w:rsidRPr="00FB470C">
        <w:rPr>
          <w:b/>
        </w:rPr>
        <w:t>Here is a summary of the data:</w:t>
      </w:r>
    </w:p>
    <w:p w14:paraId="7D0FBB4B" w14:textId="77777777" w:rsidR="00B05289" w:rsidRDefault="00B05289" w:rsidP="00E1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
    <w:p w14:paraId="18ACC124" w14:textId="5F82A82D" w:rsidR="00E1539C" w:rsidRPr="007E0729" w:rsidRDefault="00B05289" w:rsidP="00E1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Pr>
          <w:rFonts w:eastAsia="Times New Roman" w:cstheme="minorHAnsi"/>
          <w:color w:val="000000"/>
          <w:sz w:val="22"/>
        </w:rPr>
        <w:t>Data Original c</w:t>
      </w:r>
      <w:r w:rsidR="00E1539C" w:rsidRPr="007E0729">
        <w:rPr>
          <w:rFonts w:eastAsia="Times New Roman" w:cstheme="minorHAnsi"/>
          <w:color w:val="000000"/>
          <w:sz w:val="22"/>
        </w:rPr>
        <w:t>olumns (total 54 columns):</w:t>
      </w:r>
    </w:p>
    <w:p w14:paraId="08994372" w14:textId="5BA6EE97" w:rsidR="00E1539C" w:rsidRPr="003B1A48" w:rsidRDefault="00E1539C" w:rsidP="00E1539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loan_amnt</w:t>
      </w:r>
      <w:proofErr w:type="spellEnd"/>
      <w:r w:rsidRPr="007E0729">
        <w:rPr>
          <w:rFonts w:eastAsia="Times New Roman" w:cstheme="minorHAnsi"/>
          <w:color w:val="000000"/>
          <w:sz w:val="22"/>
        </w:rPr>
        <w:t xml:space="preserve"> - 50000 non-null int64 - </w:t>
      </w:r>
      <w:r w:rsidRPr="007E0729">
        <w:rPr>
          <w:rFonts w:eastAsia="Times New Roman" w:cstheme="minorHAnsi"/>
          <w:i/>
          <w:color w:val="000000"/>
          <w:sz w:val="22"/>
        </w:rPr>
        <w:t xml:space="preserve">The listed amount of the loan applied for by the </w:t>
      </w:r>
      <w:r w:rsidR="007E0729">
        <w:rPr>
          <w:rFonts w:eastAsia="Times New Roman" w:cstheme="minorHAnsi"/>
          <w:i/>
          <w:color w:val="000000"/>
          <w:sz w:val="22"/>
        </w:rPr>
        <w:t xml:space="preserve">borrower. </w:t>
      </w:r>
      <w:r w:rsidRPr="007E0729">
        <w:rPr>
          <w:rFonts w:eastAsia="Times New Roman" w:cstheme="minorHAnsi"/>
          <w:i/>
          <w:color w:val="000000"/>
          <w:sz w:val="22"/>
        </w:rPr>
        <w:t>If at some point in time, the credit department redu</w:t>
      </w:r>
      <w:r w:rsidR="007E0729">
        <w:rPr>
          <w:rFonts w:eastAsia="Times New Roman" w:cstheme="minorHAnsi"/>
          <w:i/>
          <w:color w:val="000000"/>
          <w:sz w:val="22"/>
        </w:rPr>
        <w:t>ces the loan amount,</w:t>
      </w:r>
      <w:r w:rsidR="00F60038" w:rsidRPr="007E0729">
        <w:rPr>
          <w:rFonts w:eastAsia="Times New Roman" w:cstheme="minorHAnsi"/>
          <w:i/>
          <w:color w:val="000000"/>
          <w:sz w:val="22"/>
        </w:rPr>
        <w:t xml:space="preserve"> </w:t>
      </w:r>
      <w:r w:rsidRPr="007E0729">
        <w:rPr>
          <w:rFonts w:eastAsia="Times New Roman" w:cstheme="minorHAnsi"/>
          <w:i/>
          <w:color w:val="000000"/>
          <w:sz w:val="22"/>
        </w:rPr>
        <w:t>then it will be reflected in this value.</w:t>
      </w:r>
    </w:p>
    <w:p w14:paraId="496AD152" w14:textId="381D539F" w:rsidR="003B1A48" w:rsidRPr="003B1A48" w:rsidRDefault="003B1A48" w:rsidP="003B1A4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 xml:space="preserve">term - 50000 non-null float64 - </w:t>
      </w:r>
      <w:r w:rsidRPr="007E0729">
        <w:rPr>
          <w:rFonts w:eastAsia="Times New Roman" w:cstheme="minorHAnsi"/>
          <w:i/>
          <w:color w:val="000000"/>
          <w:sz w:val="22"/>
        </w:rPr>
        <w:t xml:space="preserve">The number of payments on the loan. Values are in months </w:t>
      </w:r>
      <w:proofErr w:type="gramStart"/>
      <w:r w:rsidRPr="007E0729">
        <w:rPr>
          <w:rFonts w:eastAsia="Times New Roman" w:cstheme="minorHAnsi"/>
          <w:i/>
          <w:color w:val="000000"/>
          <w:sz w:val="22"/>
        </w:rPr>
        <w:t>and</w:t>
      </w:r>
      <w:r>
        <w:rPr>
          <w:rFonts w:eastAsia="Times New Roman" w:cstheme="minorHAnsi"/>
          <w:i/>
          <w:color w:val="000000"/>
          <w:sz w:val="22"/>
        </w:rPr>
        <w:t xml:space="preserve"> </w:t>
      </w:r>
      <w:r w:rsidRPr="007E0729">
        <w:rPr>
          <w:rFonts w:eastAsia="Times New Roman" w:cstheme="minorHAnsi"/>
          <w:i/>
          <w:color w:val="000000"/>
          <w:sz w:val="22"/>
        </w:rPr>
        <w:t xml:space="preserve"> can</w:t>
      </w:r>
      <w:proofErr w:type="gramEnd"/>
      <w:r w:rsidRPr="007E0729">
        <w:rPr>
          <w:rFonts w:eastAsia="Times New Roman" w:cstheme="minorHAnsi"/>
          <w:i/>
          <w:color w:val="000000"/>
          <w:sz w:val="22"/>
        </w:rPr>
        <w:t xml:space="preserve"> be either 36 or 60.</w:t>
      </w:r>
    </w:p>
    <w:p w14:paraId="3F70BECB" w14:textId="5C7E9C26" w:rsidR="00E1539C" w:rsidRPr="00CC33F3"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331B8">
        <w:rPr>
          <w:rFonts w:eastAsia="Times New Roman" w:cstheme="minorHAnsi"/>
          <w:color w:val="000000"/>
          <w:sz w:val="22"/>
        </w:rPr>
        <w:t>sub_grade</w:t>
      </w:r>
      <w:proofErr w:type="spellEnd"/>
      <w:r w:rsidRPr="007E0729">
        <w:rPr>
          <w:rFonts w:eastAsia="Times New Roman" w:cstheme="minorHAnsi"/>
          <w:color w:val="000000"/>
          <w:sz w:val="22"/>
        </w:rPr>
        <w:t xml:space="preserve"> - 50000 non-null object</w:t>
      </w:r>
      <w:r w:rsidR="009E5F84" w:rsidRPr="007E0729">
        <w:rPr>
          <w:rFonts w:eastAsia="Times New Roman" w:cstheme="minorHAnsi"/>
          <w:color w:val="000000"/>
          <w:sz w:val="22"/>
        </w:rPr>
        <w:t xml:space="preserve"> - </w:t>
      </w:r>
      <w:r w:rsidR="00B05289">
        <w:rPr>
          <w:rFonts w:eastAsia="Times New Roman" w:cstheme="minorHAnsi"/>
          <w:i/>
          <w:color w:val="000000"/>
          <w:sz w:val="22"/>
        </w:rPr>
        <w:t xml:space="preserve">Lending </w:t>
      </w:r>
      <w:proofErr w:type="gramStart"/>
      <w:r w:rsidR="00B05289">
        <w:rPr>
          <w:rFonts w:eastAsia="Times New Roman" w:cstheme="minorHAnsi"/>
          <w:i/>
          <w:color w:val="000000"/>
          <w:sz w:val="22"/>
        </w:rPr>
        <w:t xml:space="preserve">Club </w:t>
      </w:r>
      <w:r w:rsidR="009E5F84" w:rsidRPr="007E0729">
        <w:rPr>
          <w:rFonts w:eastAsia="Times New Roman" w:cstheme="minorHAnsi"/>
          <w:i/>
          <w:color w:val="000000"/>
          <w:sz w:val="22"/>
        </w:rPr>
        <w:t xml:space="preserve"> assigned</w:t>
      </w:r>
      <w:proofErr w:type="gramEnd"/>
      <w:r w:rsidR="009E5F84" w:rsidRPr="007E0729">
        <w:rPr>
          <w:rFonts w:eastAsia="Times New Roman" w:cstheme="minorHAnsi"/>
          <w:i/>
          <w:color w:val="000000"/>
          <w:sz w:val="22"/>
        </w:rPr>
        <w:t xml:space="preserve"> </w:t>
      </w:r>
      <w:r w:rsidR="007E0729">
        <w:rPr>
          <w:rFonts w:eastAsia="Times New Roman" w:cstheme="minorHAnsi"/>
          <w:i/>
          <w:color w:val="000000"/>
          <w:sz w:val="22"/>
        </w:rPr>
        <w:t>loan subgrade: A1, A2, A3, etc.</w:t>
      </w:r>
      <w:r w:rsidR="009E5F84" w:rsidRPr="007E0729">
        <w:rPr>
          <w:rFonts w:eastAsia="Times New Roman" w:cstheme="minorHAnsi"/>
          <w:i/>
          <w:color w:val="000000"/>
          <w:sz w:val="22"/>
        </w:rPr>
        <w:t xml:space="preserve"> with A1 </w:t>
      </w:r>
      <w:r w:rsidR="007E0729">
        <w:rPr>
          <w:rFonts w:eastAsia="Times New Roman" w:cstheme="minorHAnsi"/>
          <w:i/>
          <w:color w:val="000000"/>
          <w:sz w:val="22"/>
        </w:rPr>
        <w:t xml:space="preserve">  </w:t>
      </w:r>
      <w:r w:rsidR="009E5F84" w:rsidRPr="007E0729">
        <w:rPr>
          <w:rFonts w:eastAsia="Times New Roman" w:cstheme="minorHAnsi"/>
          <w:i/>
          <w:color w:val="000000"/>
          <w:sz w:val="22"/>
        </w:rPr>
        <w:t>being the best</w:t>
      </w:r>
    </w:p>
    <w:p w14:paraId="31E7C20E" w14:textId="2C659F93"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emp_length</w:t>
      </w:r>
      <w:proofErr w:type="spellEnd"/>
      <w:r w:rsidRPr="007E0729">
        <w:rPr>
          <w:rFonts w:eastAsia="Times New Roman" w:cstheme="minorHAnsi"/>
          <w:color w:val="000000"/>
          <w:sz w:val="22"/>
        </w:rPr>
        <w:t xml:space="preserve"> - 48198 non-null float64</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Employment length in years. Possible values are between 0 and 10 where 0 means less than one year and 10 means ten or more years.</w:t>
      </w:r>
    </w:p>
    <w:p w14:paraId="230C6D01" w14:textId="23835C2B"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home_ownership</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The home ownership status provided by the borrower during registration. Our values are: RENT, OWN, MORTGAGE, OTHER.</w:t>
      </w:r>
    </w:p>
    <w:p w14:paraId="2EBE71A4" w14:textId="66684DDB"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annual_inc</w:t>
      </w:r>
      <w:proofErr w:type="spellEnd"/>
      <w:r w:rsidRPr="007E0729">
        <w:rPr>
          <w:rFonts w:eastAsia="Times New Roman" w:cstheme="minorHAnsi"/>
          <w:color w:val="000000"/>
          <w:sz w:val="22"/>
        </w:rPr>
        <w:t xml:space="preserve"> - 50000 non-null float64</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the self-reported annual income provided by the borrower during registration.</w:t>
      </w:r>
    </w:p>
    <w:p w14:paraId="1E8AE304" w14:textId="56691DB4"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purpose - 50000 non-null object</w:t>
      </w:r>
      <w:r w:rsidR="007E0729">
        <w:rPr>
          <w:rFonts w:eastAsia="Times New Roman" w:cstheme="minorHAnsi"/>
          <w:color w:val="000000"/>
          <w:sz w:val="22"/>
        </w:rPr>
        <w:t xml:space="preserve"> - </w:t>
      </w:r>
      <w:r w:rsidR="007E0729" w:rsidRPr="007E0729">
        <w:rPr>
          <w:rFonts w:eastAsia="Times New Roman" w:cstheme="minorHAnsi"/>
          <w:i/>
          <w:color w:val="000000"/>
          <w:sz w:val="22"/>
        </w:rPr>
        <w:t>A category provided by the borrower for the loan request.</w:t>
      </w:r>
    </w:p>
    <w:p w14:paraId="4A7698A9" w14:textId="0EDE3590"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delinq_2yrs - 50000 non-null int64</w:t>
      </w:r>
      <w:r w:rsidR="007E0729">
        <w:rPr>
          <w:rFonts w:eastAsia="Times New Roman" w:cstheme="minorHAnsi"/>
          <w:color w:val="000000"/>
          <w:sz w:val="22"/>
        </w:rPr>
        <w:t xml:space="preserve"> - </w:t>
      </w:r>
      <w:r w:rsidR="007E0729" w:rsidRPr="007E0729">
        <w:rPr>
          <w:rFonts w:eastAsia="Times New Roman" w:cstheme="minorHAnsi"/>
          <w:i/>
          <w:color w:val="000000"/>
          <w:sz w:val="22"/>
        </w:rPr>
        <w:t>The number of 30+ days past-due incidences of delinquency in the borrower's credit file for the past 2 years</w:t>
      </w:r>
    </w:p>
    <w:p w14:paraId="7BC15F76" w14:textId="1F34F122"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mths_since_last_delinq</w:t>
      </w:r>
      <w:proofErr w:type="spellEnd"/>
      <w:r w:rsidRPr="007E0729">
        <w:rPr>
          <w:rFonts w:eastAsia="Times New Roman" w:cstheme="minorHAnsi"/>
          <w:color w:val="000000"/>
          <w:sz w:val="22"/>
        </w:rPr>
        <w:t xml:space="preserve"> - 21874 non-null float64</w:t>
      </w:r>
      <w:r w:rsidR="007E0729">
        <w:rPr>
          <w:rFonts w:eastAsia="Times New Roman" w:cstheme="minorHAnsi"/>
          <w:color w:val="000000"/>
          <w:sz w:val="22"/>
        </w:rPr>
        <w:t xml:space="preserve"> - </w:t>
      </w:r>
      <w:r w:rsidR="007E0729" w:rsidRPr="007E0729">
        <w:rPr>
          <w:rFonts w:eastAsia="Times New Roman" w:cstheme="minorHAnsi"/>
          <w:i/>
          <w:color w:val="000000"/>
          <w:sz w:val="22"/>
        </w:rPr>
        <w:t xml:space="preserve">The number of months since the borrower's </w:t>
      </w:r>
      <w:r w:rsidR="007E0729">
        <w:rPr>
          <w:rFonts w:eastAsia="Times New Roman" w:cstheme="minorHAnsi"/>
          <w:i/>
          <w:color w:val="000000"/>
          <w:sz w:val="22"/>
        </w:rPr>
        <w:t xml:space="preserve">    </w:t>
      </w:r>
      <w:r w:rsidR="007E0729" w:rsidRPr="007E0729">
        <w:rPr>
          <w:rFonts w:eastAsia="Times New Roman" w:cstheme="minorHAnsi"/>
          <w:i/>
          <w:color w:val="000000"/>
          <w:sz w:val="22"/>
        </w:rPr>
        <w:t>last delinquency.</w:t>
      </w:r>
    </w:p>
    <w:p w14:paraId="53DA9AA1" w14:textId="42C5507E"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open_acc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The number of open credit lines in the borrower's credit file.</w:t>
      </w:r>
    </w:p>
    <w:p w14:paraId="046AE643" w14:textId="65110E3B"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pub_rec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Number of derogatory public records</w:t>
      </w:r>
    </w:p>
    <w:p w14:paraId="14104EAA" w14:textId="6A348737"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revol_bal</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Total credit revolving balance</w:t>
      </w:r>
    </w:p>
    <w:p w14:paraId="22FC18D2" w14:textId="4EAF4B6C"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total_acc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w:t>
      </w:r>
      <w:r w:rsidR="008C1827" w:rsidRPr="008C1827">
        <w:rPr>
          <w:rFonts w:eastAsia="Times New Roman" w:cstheme="minorHAnsi"/>
          <w:i/>
          <w:color w:val="000000"/>
          <w:sz w:val="22"/>
        </w:rPr>
        <w:t xml:space="preserve"> The total number of credit lines currently in the borrower's</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credit file</w:t>
      </w:r>
    </w:p>
    <w:p w14:paraId="391197B5" w14:textId="18E5C553"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r w:rsidRPr="007E0729">
        <w:rPr>
          <w:rFonts w:eastAsia="Times New Roman" w:cstheme="minorHAnsi"/>
          <w:color w:val="000000"/>
          <w:sz w:val="22"/>
        </w:rPr>
        <w:t>collections_12_mths_ex_med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Number of collections in 12 months</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excluding medical collections</w:t>
      </w:r>
    </w:p>
    <w:p w14:paraId="72F5DBC9" w14:textId="7D8E8FE0"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mths_since_last_major_derog</w:t>
      </w:r>
      <w:proofErr w:type="spellEnd"/>
      <w:r w:rsidRPr="007E0729">
        <w:rPr>
          <w:rFonts w:eastAsia="Times New Roman" w:cstheme="minorHAnsi"/>
          <w:color w:val="000000"/>
          <w:sz w:val="22"/>
        </w:rPr>
        <w:t xml:space="preserve"> - 7120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Months since most recent 90-day or</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worse rating</w:t>
      </w:r>
    </w:p>
    <w:p w14:paraId="38FCF5C7" w14:textId="29F8480A" w:rsidR="00E1539C" w:rsidRPr="0073022D"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acc_now_delinq</w:t>
      </w:r>
      <w:proofErr w:type="spellEnd"/>
      <w:r w:rsidRPr="007E0729">
        <w:rPr>
          <w:rFonts w:eastAsia="Times New Roman" w:cstheme="minorHAnsi"/>
          <w:color w:val="000000"/>
          <w:sz w:val="22"/>
        </w:rPr>
        <w:t xml:space="preserve"> - 50000 non-null int64</w:t>
      </w:r>
      <w:r w:rsidR="0073022D">
        <w:rPr>
          <w:rFonts w:eastAsia="Times New Roman" w:cstheme="minorHAnsi"/>
          <w:color w:val="000000"/>
          <w:sz w:val="22"/>
        </w:rPr>
        <w:t xml:space="preserve"> -</w:t>
      </w:r>
      <w:r w:rsidR="0073022D" w:rsidRPr="0073022D">
        <w:rPr>
          <w:rFonts w:eastAsia="Times New Roman" w:cstheme="minorHAnsi"/>
          <w:i/>
          <w:color w:val="000000"/>
          <w:sz w:val="22"/>
        </w:rPr>
        <w:t xml:space="preserve"> </w:t>
      </w:r>
      <w:r w:rsidR="0073022D">
        <w:rPr>
          <w:rFonts w:eastAsia="Times New Roman" w:cstheme="minorHAnsi"/>
          <w:i/>
          <w:color w:val="000000"/>
          <w:sz w:val="22"/>
        </w:rPr>
        <w:t>#</w:t>
      </w:r>
      <w:r w:rsidR="0073022D" w:rsidRPr="0073022D">
        <w:rPr>
          <w:rFonts w:eastAsia="Times New Roman" w:cstheme="minorHAnsi"/>
          <w:i/>
          <w:color w:val="000000"/>
          <w:sz w:val="22"/>
        </w:rPr>
        <w:t xml:space="preserve"> of accou</w:t>
      </w:r>
      <w:r w:rsidR="0073022D">
        <w:rPr>
          <w:rFonts w:eastAsia="Times New Roman" w:cstheme="minorHAnsi"/>
          <w:i/>
          <w:color w:val="000000"/>
          <w:sz w:val="22"/>
        </w:rPr>
        <w:t>nts on which the borrower is</w:t>
      </w:r>
      <w:r w:rsidR="0073022D" w:rsidRPr="0073022D">
        <w:rPr>
          <w:rFonts w:eastAsia="Times New Roman" w:cstheme="minorHAnsi"/>
          <w:i/>
          <w:color w:val="000000"/>
          <w:sz w:val="22"/>
        </w:rPr>
        <w:t xml:space="preserve"> delinquent.</w:t>
      </w:r>
    </w:p>
    <w:p w14:paraId="5B6D9DFF" w14:textId="5168F0C9" w:rsidR="00E1539C"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tot_coll_amt</w:t>
      </w:r>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collection amounts ever owed</w:t>
      </w:r>
    </w:p>
    <w:p w14:paraId="17531D26" w14:textId="0A18F924" w:rsidR="00E1539C"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tot_cur_</w:t>
      </w:r>
      <w:r w:rsidR="003B1A48">
        <w:rPr>
          <w:rFonts w:eastAsia="Times New Roman" w:cstheme="minorHAnsi"/>
          <w:color w:val="000000"/>
          <w:sz w:val="22"/>
        </w:rPr>
        <w:t>debt</w:t>
      </w:r>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current balance of all accounts</w:t>
      </w:r>
    </w:p>
    <w:p w14:paraId="6A9208A7" w14:textId="11011B38" w:rsidR="00E1539C"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total_credit_rv</w:t>
      </w:r>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revolving high credit/credit limit</w:t>
      </w:r>
    </w:p>
    <w:p w14:paraId="144345BD" w14:textId="77777777" w:rsidR="002D7BFF" w:rsidRPr="007E0729" w:rsidRDefault="002D7BFF" w:rsidP="002D7BF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loan_status</w:t>
      </w:r>
      <w:proofErr w:type="spellEnd"/>
      <w:r w:rsidRPr="007E0729">
        <w:rPr>
          <w:rFonts w:eastAsia="Times New Roman" w:cstheme="minorHAnsi"/>
          <w:color w:val="000000"/>
          <w:sz w:val="22"/>
        </w:rPr>
        <w:t xml:space="preserve"> - 50000 non-null object - </w:t>
      </w:r>
      <w:r w:rsidRPr="007E0729">
        <w:rPr>
          <w:rFonts w:eastAsia="Times New Roman" w:cstheme="minorHAnsi"/>
          <w:i/>
          <w:color w:val="000000"/>
          <w:sz w:val="22"/>
        </w:rPr>
        <w:t>Current status of the loan</w:t>
      </w:r>
    </w:p>
    <w:p w14:paraId="19420194" w14:textId="77777777" w:rsidR="002D7BFF" w:rsidRPr="0073022D" w:rsidRDefault="002D7BFF" w:rsidP="002D7B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
    <w:p w14:paraId="28FC5F37" w14:textId="0B8D9711" w:rsidR="005A5137" w:rsidRPr="00B05289" w:rsidRDefault="005A5137" w:rsidP="005A5137">
      <w:pPr>
        <w:rPr>
          <w:rFonts w:ascii="Calibri" w:hAnsi="Calibri"/>
        </w:rPr>
      </w:pPr>
    </w:p>
    <w:sectPr w:rsidR="005A5137" w:rsidRPr="00B05289" w:rsidSect="0080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703"/>
    <w:multiLevelType w:val="multilevel"/>
    <w:tmpl w:val="EC7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DAD"/>
    <w:multiLevelType w:val="hybridMultilevel"/>
    <w:tmpl w:val="5860E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50B72"/>
    <w:multiLevelType w:val="hybridMultilevel"/>
    <w:tmpl w:val="8C0C31B8"/>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7326ED6"/>
    <w:multiLevelType w:val="hybridMultilevel"/>
    <w:tmpl w:val="9BFA4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E85"/>
    <w:multiLevelType w:val="hybridMultilevel"/>
    <w:tmpl w:val="5E3E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13A7C"/>
    <w:multiLevelType w:val="hybridMultilevel"/>
    <w:tmpl w:val="BD3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C8"/>
    <w:rsid w:val="0004015A"/>
    <w:rsid w:val="000B7813"/>
    <w:rsid w:val="000D5C6C"/>
    <w:rsid w:val="00176283"/>
    <w:rsid w:val="001C2C87"/>
    <w:rsid w:val="001D7654"/>
    <w:rsid w:val="001F3BDB"/>
    <w:rsid w:val="002D7BFF"/>
    <w:rsid w:val="0037430A"/>
    <w:rsid w:val="003B1A48"/>
    <w:rsid w:val="003C28D6"/>
    <w:rsid w:val="0049783E"/>
    <w:rsid w:val="004C1D13"/>
    <w:rsid w:val="004C562F"/>
    <w:rsid w:val="004E305A"/>
    <w:rsid w:val="00504E66"/>
    <w:rsid w:val="00560450"/>
    <w:rsid w:val="00577CB8"/>
    <w:rsid w:val="00595431"/>
    <w:rsid w:val="005A5137"/>
    <w:rsid w:val="005C0CAF"/>
    <w:rsid w:val="006135D6"/>
    <w:rsid w:val="006316A4"/>
    <w:rsid w:val="0066509C"/>
    <w:rsid w:val="006D3802"/>
    <w:rsid w:val="006F7E24"/>
    <w:rsid w:val="0070495E"/>
    <w:rsid w:val="0073022D"/>
    <w:rsid w:val="007331B8"/>
    <w:rsid w:val="007363CC"/>
    <w:rsid w:val="007E0729"/>
    <w:rsid w:val="00806643"/>
    <w:rsid w:val="00834518"/>
    <w:rsid w:val="008731F7"/>
    <w:rsid w:val="008A5E24"/>
    <w:rsid w:val="008C1827"/>
    <w:rsid w:val="009314BD"/>
    <w:rsid w:val="00937CC8"/>
    <w:rsid w:val="009C1769"/>
    <w:rsid w:val="009C3A36"/>
    <w:rsid w:val="009E00C2"/>
    <w:rsid w:val="009E5F84"/>
    <w:rsid w:val="009F42C3"/>
    <w:rsid w:val="00A632C3"/>
    <w:rsid w:val="00B05289"/>
    <w:rsid w:val="00B16802"/>
    <w:rsid w:val="00B84785"/>
    <w:rsid w:val="00BE5658"/>
    <w:rsid w:val="00C16F8F"/>
    <w:rsid w:val="00C75614"/>
    <w:rsid w:val="00CA168D"/>
    <w:rsid w:val="00CC33F3"/>
    <w:rsid w:val="00D0509C"/>
    <w:rsid w:val="00D16576"/>
    <w:rsid w:val="00D70F9A"/>
    <w:rsid w:val="00D74BC5"/>
    <w:rsid w:val="00E1539C"/>
    <w:rsid w:val="00EA1BF0"/>
    <w:rsid w:val="00F056BC"/>
    <w:rsid w:val="00F24990"/>
    <w:rsid w:val="00F60038"/>
    <w:rsid w:val="00F933E0"/>
    <w:rsid w:val="00FA11B6"/>
    <w:rsid w:val="00FB4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82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7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8"/>
    <w:pPr>
      <w:ind w:left="720"/>
      <w:contextualSpacing/>
    </w:pPr>
  </w:style>
  <w:style w:type="character" w:styleId="Hyperlink">
    <w:name w:val="Hyperlink"/>
    <w:basedOn w:val="DefaultParagraphFont"/>
    <w:uiPriority w:val="99"/>
    <w:unhideWhenUsed/>
    <w:rsid w:val="009314BD"/>
    <w:rPr>
      <w:color w:val="0563C1" w:themeColor="hyperlink"/>
      <w:u w:val="single"/>
    </w:rPr>
  </w:style>
  <w:style w:type="paragraph" w:styleId="DocumentMap">
    <w:name w:val="Document Map"/>
    <w:basedOn w:val="Normal"/>
    <w:link w:val="DocumentMapChar"/>
    <w:uiPriority w:val="99"/>
    <w:semiHidden/>
    <w:unhideWhenUsed/>
    <w:rsid w:val="00D16576"/>
    <w:rPr>
      <w:rFonts w:ascii="Times New Roman" w:hAnsi="Times New Roman" w:cs="Times New Roman"/>
    </w:rPr>
  </w:style>
  <w:style w:type="character" w:customStyle="1" w:styleId="DocumentMapChar">
    <w:name w:val="Document Map Char"/>
    <w:basedOn w:val="DefaultParagraphFont"/>
    <w:link w:val="DocumentMap"/>
    <w:uiPriority w:val="99"/>
    <w:semiHidden/>
    <w:rsid w:val="00D16576"/>
    <w:rPr>
      <w:rFonts w:ascii="Times New Roman" w:hAnsi="Times New Roman" w:cs="Times New Roman"/>
    </w:rPr>
  </w:style>
  <w:style w:type="paragraph" w:styleId="HTMLPreformatted">
    <w:name w:val="HTML Preformatted"/>
    <w:basedOn w:val="Normal"/>
    <w:link w:val="HTMLPreformattedChar"/>
    <w:uiPriority w:val="99"/>
    <w:semiHidden/>
    <w:unhideWhenUsed/>
    <w:rsid w:val="007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63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810">
      <w:bodyDiv w:val="1"/>
      <w:marLeft w:val="0"/>
      <w:marRight w:val="0"/>
      <w:marTop w:val="0"/>
      <w:marBottom w:val="0"/>
      <w:divBdr>
        <w:top w:val="none" w:sz="0" w:space="0" w:color="auto"/>
        <w:left w:val="none" w:sz="0" w:space="0" w:color="auto"/>
        <w:bottom w:val="none" w:sz="0" w:space="0" w:color="auto"/>
        <w:right w:val="none" w:sz="0" w:space="0" w:color="auto"/>
      </w:divBdr>
    </w:div>
    <w:div w:id="76439648">
      <w:bodyDiv w:val="1"/>
      <w:marLeft w:val="0"/>
      <w:marRight w:val="0"/>
      <w:marTop w:val="0"/>
      <w:marBottom w:val="0"/>
      <w:divBdr>
        <w:top w:val="none" w:sz="0" w:space="0" w:color="auto"/>
        <w:left w:val="none" w:sz="0" w:space="0" w:color="auto"/>
        <w:bottom w:val="none" w:sz="0" w:space="0" w:color="auto"/>
        <w:right w:val="none" w:sz="0" w:space="0" w:color="auto"/>
      </w:divBdr>
    </w:div>
    <w:div w:id="130363927">
      <w:bodyDiv w:val="1"/>
      <w:marLeft w:val="0"/>
      <w:marRight w:val="0"/>
      <w:marTop w:val="0"/>
      <w:marBottom w:val="0"/>
      <w:divBdr>
        <w:top w:val="none" w:sz="0" w:space="0" w:color="auto"/>
        <w:left w:val="none" w:sz="0" w:space="0" w:color="auto"/>
        <w:bottom w:val="none" w:sz="0" w:space="0" w:color="auto"/>
        <w:right w:val="none" w:sz="0" w:space="0" w:color="auto"/>
      </w:divBdr>
      <w:divsChild>
        <w:div w:id="381755828">
          <w:marLeft w:val="0"/>
          <w:marRight w:val="0"/>
          <w:marTop w:val="0"/>
          <w:marBottom w:val="0"/>
          <w:divBdr>
            <w:top w:val="none" w:sz="0" w:space="0" w:color="auto"/>
            <w:left w:val="none" w:sz="0" w:space="0" w:color="auto"/>
            <w:bottom w:val="none" w:sz="0" w:space="0" w:color="auto"/>
            <w:right w:val="none" w:sz="0" w:space="0" w:color="auto"/>
          </w:divBdr>
        </w:div>
        <w:div w:id="1427770846">
          <w:marLeft w:val="0"/>
          <w:marRight w:val="0"/>
          <w:marTop w:val="0"/>
          <w:marBottom w:val="480"/>
          <w:divBdr>
            <w:top w:val="dotted" w:sz="6" w:space="8" w:color="DDDDDD"/>
            <w:left w:val="none" w:sz="0" w:space="0" w:color="auto"/>
            <w:bottom w:val="none" w:sz="0" w:space="0" w:color="auto"/>
            <w:right w:val="none" w:sz="0" w:space="0" w:color="auto"/>
          </w:divBdr>
        </w:div>
      </w:divsChild>
    </w:div>
    <w:div w:id="198014271">
      <w:bodyDiv w:val="1"/>
      <w:marLeft w:val="0"/>
      <w:marRight w:val="0"/>
      <w:marTop w:val="0"/>
      <w:marBottom w:val="0"/>
      <w:divBdr>
        <w:top w:val="none" w:sz="0" w:space="0" w:color="auto"/>
        <w:left w:val="none" w:sz="0" w:space="0" w:color="auto"/>
        <w:bottom w:val="none" w:sz="0" w:space="0" w:color="auto"/>
        <w:right w:val="none" w:sz="0" w:space="0" w:color="auto"/>
      </w:divBdr>
    </w:div>
    <w:div w:id="225262768">
      <w:bodyDiv w:val="1"/>
      <w:marLeft w:val="0"/>
      <w:marRight w:val="0"/>
      <w:marTop w:val="0"/>
      <w:marBottom w:val="0"/>
      <w:divBdr>
        <w:top w:val="none" w:sz="0" w:space="0" w:color="auto"/>
        <w:left w:val="none" w:sz="0" w:space="0" w:color="auto"/>
        <w:bottom w:val="none" w:sz="0" w:space="0" w:color="auto"/>
        <w:right w:val="none" w:sz="0" w:space="0" w:color="auto"/>
      </w:divBdr>
    </w:div>
    <w:div w:id="253051662">
      <w:bodyDiv w:val="1"/>
      <w:marLeft w:val="0"/>
      <w:marRight w:val="0"/>
      <w:marTop w:val="0"/>
      <w:marBottom w:val="0"/>
      <w:divBdr>
        <w:top w:val="none" w:sz="0" w:space="0" w:color="auto"/>
        <w:left w:val="none" w:sz="0" w:space="0" w:color="auto"/>
        <w:bottom w:val="none" w:sz="0" w:space="0" w:color="auto"/>
        <w:right w:val="none" w:sz="0" w:space="0" w:color="auto"/>
      </w:divBdr>
    </w:div>
    <w:div w:id="310057707">
      <w:bodyDiv w:val="1"/>
      <w:marLeft w:val="0"/>
      <w:marRight w:val="0"/>
      <w:marTop w:val="0"/>
      <w:marBottom w:val="0"/>
      <w:divBdr>
        <w:top w:val="none" w:sz="0" w:space="0" w:color="auto"/>
        <w:left w:val="none" w:sz="0" w:space="0" w:color="auto"/>
        <w:bottom w:val="none" w:sz="0" w:space="0" w:color="auto"/>
        <w:right w:val="none" w:sz="0" w:space="0" w:color="auto"/>
      </w:divBdr>
    </w:div>
    <w:div w:id="383918397">
      <w:bodyDiv w:val="1"/>
      <w:marLeft w:val="0"/>
      <w:marRight w:val="0"/>
      <w:marTop w:val="0"/>
      <w:marBottom w:val="0"/>
      <w:divBdr>
        <w:top w:val="none" w:sz="0" w:space="0" w:color="auto"/>
        <w:left w:val="none" w:sz="0" w:space="0" w:color="auto"/>
        <w:bottom w:val="none" w:sz="0" w:space="0" w:color="auto"/>
        <w:right w:val="none" w:sz="0" w:space="0" w:color="auto"/>
      </w:divBdr>
    </w:div>
    <w:div w:id="453640604">
      <w:bodyDiv w:val="1"/>
      <w:marLeft w:val="0"/>
      <w:marRight w:val="0"/>
      <w:marTop w:val="0"/>
      <w:marBottom w:val="0"/>
      <w:divBdr>
        <w:top w:val="none" w:sz="0" w:space="0" w:color="auto"/>
        <w:left w:val="none" w:sz="0" w:space="0" w:color="auto"/>
        <w:bottom w:val="none" w:sz="0" w:space="0" w:color="auto"/>
        <w:right w:val="none" w:sz="0" w:space="0" w:color="auto"/>
      </w:divBdr>
    </w:div>
    <w:div w:id="511189774">
      <w:bodyDiv w:val="1"/>
      <w:marLeft w:val="0"/>
      <w:marRight w:val="0"/>
      <w:marTop w:val="0"/>
      <w:marBottom w:val="0"/>
      <w:divBdr>
        <w:top w:val="none" w:sz="0" w:space="0" w:color="auto"/>
        <w:left w:val="none" w:sz="0" w:space="0" w:color="auto"/>
        <w:bottom w:val="none" w:sz="0" w:space="0" w:color="auto"/>
        <w:right w:val="none" w:sz="0" w:space="0" w:color="auto"/>
      </w:divBdr>
    </w:div>
    <w:div w:id="538736974">
      <w:bodyDiv w:val="1"/>
      <w:marLeft w:val="0"/>
      <w:marRight w:val="0"/>
      <w:marTop w:val="0"/>
      <w:marBottom w:val="0"/>
      <w:divBdr>
        <w:top w:val="none" w:sz="0" w:space="0" w:color="auto"/>
        <w:left w:val="none" w:sz="0" w:space="0" w:color="auto"/>
        <w:bottom w:val="none" w:sz="0" w:space="0" w:color="auto"/>
        <w:right w:val="none" w:sz="0" w:space="0" w:color="auto"/>
      </w:divBdr>
    </w:div>
    <w:div w:id="547032443">
      <w:bodyDiv w:val="1"/>
      <w:marLeft w:val="0"/>
      <w:marRight w:val="0"/>
      <w:marTop w:val="0"/>
      <w:marBottom w:val="0"/>
      <w:divBdr>
        <w:top w:val="none" w:sz="0" w:space="0" w:color="auto"/>
        <w:left w:val="none" w:sz="0" w:space="0" w:color="auto"/>
        <w:bottom w:val="none" w:sz="0" w:space="0" w:color="auto"/>
        <w:right w:val="none" w:sz="0" w:space="0" w:color="auto"/>
      </w:divBdr>
    </w:div>
    <w:div w:id="581061513">
      <w:bodyDiv w:val="1"/>
      <w:marLeft w:val="0"/>
      <w:marRight w:val="0"/>
      <w:marTop w:val="0"/>
      <w:marBottom w:val="0"/>
      <w:divBdr>
        <w:top w:val="none" w:sz="0" w:space="0" w:color="auto"/>
        <w:left w:val="none" w:sz="0" w:space="0" w:color="auto"/>
        <w:bottom w:val="none" w:sz="0" w:space="0" w:color="auto"/>
        <w:right w:val="none" w:sz="0" w:space="0" w:color="auto"/>
      </w:divBdr>
    </w:div>
    <w:div w:id="616910096">
      <w:bodyDiv w:val="1"/>
      <w:marLeft w:val="0"/>
      <w:marRight w:val="0"/>
      <w:marTop w:val="0"/>
      <w:marBottom w:val="0"/>
      <w:divBdr>
        <w:top w:val="none" w:sz="0" w:space="0" w:color="auto"/>
        <w:left w:val="none" w:sz="0" w:space="0" w:color="auto"/>
        <w:bottom w:val="none" w:sz="0" w:space="0" w:color="auto"/>
        <w:right w:val="none" w:sz="0" w:space="0" w:color="auto"/>
      </w:divBdr>
    </w:div>
    <w:div w:id="663238360">
      <w:bodyDiv w:val="1"/>
      <w:marLeft w:val="0"/>
      <w:marRight w:val="0"/>
      <w:marTop w:val="0"/>
      <w:marBottom w:val="0"/>
      <w:divBdr>
        <w:top w:val="none" w:sz="0" w:space="0" w:color="auto"/>
        <w:left w:val="none" w:sz="0" w:space="0" w:color="auto"/>
        <w:bottom w:val="none" w:sz="0" w:space="0" w:color="auto"/>
        <w:right w:val="none" w:sz="0" w:space="0" w:color="auto"/>
      </w:divBdr>
    </w:div>
    <w:div w:id="667291520">
      <w:bodyDiv w:val="1"/>
      <w:marLeft w:val="0"/>
      <w:marRight w:val="0"/>
      <w:marTop w:val="0"/>
      <w:marBottom w:val="0"/>
      <w:divBdr>
        <w:top w:val="none" w:sz="0" w:space="0" w:color="auto"/>
        <w:left w:val="none" w:sz="0" w:space="0" w:color="auto"/>
        <w:bottom w:val="none" w:sz="0" w:space="0" w:color="auto"/>
        <w:right w:val="none" w:sz="0" w:space="0" w:color="auto"/>
      </w:divBdr>
    </w:div>
    <w:div w:id="691032542">
      <w:bodyDiv w:val="1"/>
      <w:marLeft w:val="0"/>
      <w:marRight w:val="0"/>
      <w:marTop w:val="0"/>
      <w:marBottom w:val="0"/>
      <w:divBdr>
        <w:top w:val="none" w:sz="0" w:space="0" w:color="auto"/>
        <w:left w:val="none" w:sz="0" w:space="0" w:color="auto"/>
        <w:bottom w:val="none" w:sz="0" w:space="0" w:color="auto"/>
        <w:right w:val="none" w:sz="0" w:space="0" w:color="auto"/>
      </w:divBdr>
    </w:div>
    <w:div w:id="825390993">
      <w:bodyDiv w:val="1"/>
      <w:marLeft w:val="0"/>
      <w:marRight w:val="0"/>
      <w:marTop w:val="0"/>
      <w:marBottom w:val="0"/>
      <w:divBdr>
        <w:top w:val="none" w:sz="0" w:space="0" w:color="auto"/>
        <w:left w:val="none" w:sz="0" w:space="0" w:color="auto"/>
        <w:bottom w:val="none" w:sz="0" w:space="0" w:color="auto"/>
        <w:right w:val="none" w:sz="0" w:space="0" w:color="auto"/>
      </w:divBdr>
    </w:div>
    <w:div w:id="864750054">
      <w:bodyDiv w:val="1"/>
      <w:marLeft w:val="0"/>
      <w:marRight w:val="0"/>
      <w:marTop w:val="0"/>
      <w:marBottom w:val="0"/>
      <w:divBdr>
        <w:top w:val="none" w:sz="0" w:space="0" w:color="auto"/>
        <w:left w:val="none" w:sz="0" w:space="0" w:color="auto"/>
        <w:bottom w:val="none" w:sz="0" w:space="0" w:color="auto"/>
        <w:right w:val="none" w:sz="0" w:space="0" w:color="auto"/>
      </w:divBdr>
    </w:div>
    <w:div w:id="881553320">
      <w:bodyDiv w:val="1"/>
      <w:marLeft w:val="0"/>
      <w:marRight w:val="0"/>
      <w:marTop w:val="0"/>
      <w:marBottom w:val="0"/>
      <w:divBdr>
        <w:top w:val="none" w:sz="0" w:space="0" w:color="auto"/>
        <w:left w:val="none" w:sz="0" w:space="0" w:color="auto"/>
        <w:bottom w:val="none" w:sz="0" w:space="0" w:color="auto"/>
        <w:right w:val="none" w:sz="0" w:space="0" w:color="auto"/>
      </w:divBdr>
    </w:div>
    <w:div w:id="1040477168">
      <w:bodyDiv w:val="1"/>
      <w:marLeft w:val="0"/>
      <w:marRight w:val="0"/>
      <w:marTop w:val="0"/>
      <w:marBottom w:val="0"/>
      <w:divBdr>
        <w:top w:val="none" w:sz="0" w:space="0" w:color="auto"/>
        <w:left w:val="none" w:sz="0" w:space="0" w:color="auto"/>
        <w:bottom w:val="none" w:sz="0" w:space="0" w:color="auto"/>
        <w:right w:val="none" w:sz="0" w:space="0" w:color="auto"/>
      </w:divBdr>
    </w:div>
    <w:div w:id="1059093825">
      <w:bodyDiv w:val="1"/>
      <w:marLeft w:val="0"/>
      <w:marRight w:val="0"/>
      <w:marTop w:val="0"/>
      <w:marBottom w:val="0"/>
      <w:divBdr>
        <w:top w:val="none" w:sz="0" w:space="0" w:color="auto"/>
        <w:left w:val="none" w:sz="0" w:space="0" w:color="auto"/>
        <w:bottom w:val="none" w:sz="0" w:space="0" w:color="auto"/>
        <w:right w:val="none" w:sz="0" w:space="0" w:color="auto"/>
      </w:divBdr>
    </w:div>
    <w:div w:id="1063060227">
      <w:bodyDiv w:val="1"/>
      <w:marLeft w:val="0"/>
      <w:marRight w:val="0"/>
      <w:marTop w:val="0"/>
      <w:marBottom w:val="0"/>
      <w:divBdr>
        <w:top w:val="none" w:sz="0" w:space="0" w:color="auto"/>
        <w:left w:val="none" w:sz="0" w:space="0" w:color="auto"/>
        <w:bottom w:val="none" w:sz="0" w:space="0" w:color="auto"/>
        <w:right w:val="none" w:sz="0" w:space="0" w:color="auto"/>
      </w:divBdr>
    </w:div>
    <w:div w:id="1090934511">
      <w:bodyDiv w:val="1"/>
      <w:marLeft w:val="0"/>
      <w:marRight w:val="0"/>
      <w:marTop w:val="0"/>
      <w:marBottom w:val="0"/>
      <w:divBdr>
        <w:top w:val="none" w:sz="0" w:space="0" w:color="auto"/>
        <w:left w:val="none" w:sz="0" w:space="0" w:color="auto"/>
        <w:bottom w:val="none" w:sz="0" w:space="0" w:color="auto"/>
        <w:right w:val="none" w:sz="0" w:space="0" w:color="auto"/>
      </w:divBdr>
    </w:div>
    <w:div w:id="1164079817">
      <w:bodyDiv w:val="1"/>
      <w:marLeft w:val="0"/>
      <w:marRight w:val="0"/>
      <w:marTop w:val="0"/>
      <w:marBottom w:val="0"/>
      <w:divBdr>
        <w:top w:val="none" w:sz="0" w:space="0" w:color="auto"/>
        <w:left w:val="none" w:sz="0" w:space="0" w:color="auto"/>
        <w:bottom w:val="none" w:sz="0" w:space="0" w:color="auto"/>
        <w:right w:val="none" w:sz="0" w:space="0" w:color="auto"/>
      </w:divBdr>
    </w:div>
    <w:div w:id="1206873425">
      <w:bodyDiv w:val="1"/>
      <w:marLeft w:val="0"/>
      <w:marRight w:val="0"/>
      <w:marTop w:val="0"/>
      <w:marBottom w:val="0"/>
      <w:divBdr>
        <w:top w:val="none" w:sz="0" w:space="0" w:color="auto"/>
        <w:left w:val="none" w:sz="0" w:space="0" w:color="auto"/>
        <w:bottom w:val="none" w:sz="0" w:space="0" w:color="auto"/>
        <w:right w:val="none" w:sz="0" w:space="0" w:color="auto"/>
      </w:divBdr>
    </w:div>
    <w:div w:id="1218976989">
      <w:bodyDiv w:val="1"/>
      <w:marLeft w:val="0"/>
      <w:marRight w:val="0"/>
      <w:marTop w:val="0"/>
      <w:marBottom w:val="0"/>
      <w:divBdr>
        <w:top w:val="none" w:sz="0" w:space="0" w:color="auto"/>
        <w:left w:val="none" w:sz="0" w:space="0" w:color="auto"/>
        <w:bottom w:val="none" w:sz="0" w:space="0" w:color="auto"/>
        <w:right w:val="none" w:sz="0" w:space="0" w:color="auto"/>
      </w:divBdr>
    </w:div>
    <w:div w:id="1241403517">
      <w:bodyDiv w:val="1"/>
      <w:marLeft w:val="0"/>
      <w:marRight w:val="0"/>
      <w:marTop w:val="0"/>
      <w:marBottom w:val="0"/>
      <w:divBdr>
        <w:top w:val="none" w:sz="0" w:space="0" w:color="auto"/>
        <w:left w:val="none" w:sz="0" w:space="0" w:color="auto"/>
        <w:bottom w:val="none" w:sz="0" w:space="0" w:color="auto"/>
        <w:right w:val="none" w:sz="0" w:space="0" w:color="auto"/>
      </w:divBdr>
    </w:div>
    <w:div w:id="1257248517">
      <w:bodyDiv w:val="1"/>
      <w:marLeft w:val="0"/>
      <w:marRight w:val="0"/>
      <w:marTop w:val="0"/>
      <w:marBottom w:val="0"/>
      <w:divBdr>
        <w:top w:val="none" w:sz="0" w:space="0" w:color="auto"/>
        <w:left w:val="none" w:sz="0" w:space="0" w:color="auto"/>
        <w:bottom w:val="none" w:sz="0" w:space="0" w:color="auto"/>
        <w:right w:val="none" w:sz="0" w:space="0" w:color="auto"/>
      </w:divBdr>
    </w:div>
    <w:div w:id="1284071029">
      <w:bodyDiv w:val="1"/>
      <w:marLeft w:val="0"/>
      <w:marRight w:val="0"/>
      <w:marTop w:val="0"/>
      <w:marBottom w:val="0"/>
      <w:divBdr>
        <w:top w:val="none" w:sz="0" w:space="0" w:color="auto"/>
        <w:left w:val="none" w:sz="0" w:space="0" w:color="auto"/>
        <w:bottom w:val="none" w:sz="0" w:space="0" w:color="auto"/>
        <w:right w:val="none" w:sz="0" w:space="0" w:color="auto"/>
      </w:divBdr>
    </w:div>
    <w:div w:id="1293092660">
      <w:bodyDiv w:val="1"/>
      <w:marLeft w:val="0"/>
      <w:marRight w:val="0"/>
      <w:marTop w:val="0"/>
      <w:marBottom w:val="0"/>
      <w:divBdr>
        <w:top w:val="none" w:sz="0" w:space="0" w:color="auto"/>
        <w:left w:val="none" w:sz="0" w:space="0" w:color="auto"/>
        <w:bottom w:val="none" w:sz="0" w:space="0" w:color="auto"/>
        <w:right w:val="none" w:sz="0" w:space="0" w:color="auto"/>
      </w:divBdr>
    </w:div>
    <w:div w:id="1337882251">
      <w:bodyDiv w:val="1"/>
      <w:marLeft w:val="0"/>
      <w:marRight w:val="0"/>
      <w:marTop w:val="0"/>
      <w:marBottom w:val="0"/>
      <w:divBdr>
        <w:top w:val="none" w:sz="0" w:space="0" w:color="auto"/>
        <w:left w:val="none" w:sz="0" w:space="0" w:color="auto"/>
        <w:bottom w:val="none" w:sz="0" w:space="0" w:color="auto"/>
        <w:right w:val="none" w:sz="0" w:space="0" w:color="auto"/>
      </w:divBdr>
    </w:div>
    <w:div w:id="1368991634">
      <w:bodyDiv w:val="1"/>
      <w:marLeft w:val="0"/>
      <w:marRight w:val="0"/>
      <w:marTop w:val="0"/>
      <w:marBottom w:val="0"/>
      <w:divBdr>
        <w:top w:val="none" w:sz="0" w:space="0" w:color="auto"/>
        <w:left w:val="none" w:sz="0" w:space="0" w:color="auto"/>
        <w:bottom w:val="none" w:sz="0" w:space="0" w:color="auto"/>
        <w:right w:val="none" w:sz="0" w:space="0" w:color="auto"/>
      </w:divBdr>
    </w:div>
    <w:div w:id="1379671763">
      <w:bodyDiv w:val="1"/>
      <w:marLeft w:val="0"/>
      <w:marRight w:val="0"/>
      <w:marTop w:val="0"/>
      <w:marBottom w:val="0"/>
      <w:divBdr>
        <w:top w:val="none" w:sz="0" w:space="0" w:color="auto"/>
        <w:left w:val="none" w:sz="0" w:space="0" w:color="auto"/>
        <w:bottom w:val="none" w:sz="0" w:space="0" w:color="auto"/>
        <w:right w:val="none" w:sz="0" w:space="0" w:color="auto"/>
      </w:divBdr>
    </w:div>
    <w:div w:id="1420444860">
      <w:bodyDiv w:val="1"/>
      <w:marLeft w:val="0"/>
      <w:marRight w:val="0"/>
      <w:marTop w:val="0"/>
      <w:marBottom w:val="0"/>
      <w:divBdr>
        <w:top w:val="none" w:sz="0" w:space="0" w:color="auto"/>
        <w:left w:val="none" w:sz="0" w:space="0" w:color="auto"/>
        <w:bottom w:val="none" w:sz="0" w:space="0" w:color="auto"/>
        <w:right w:val="none" w:sz="0" w:space="0" w:color="auto"/>
      </w:divBdr>
    </w:div>
    <w:div w:id="1432123345">
      <w:bodyDiv w:val="1"/>
      <w:marLeft w:val="0"/>
      <w:marRight w:val="0"/>
      <w:marTop w:val="0"/>
      <w:marBottom w:val="0"/>
      <w:divBdr>
        <w:top w:val="none" w:sz="0" w:space="0" w:color="auto"/>
        <w:left w:val="none" w:sz="0" w:space="0" w:color="auto"/>
        <w:bottom w:val="none" w:sz="0" w:space="0" w:color="auto"/>
        <w:right w:val="none" w:sz="0" w:space="0" w:color="auto"/>
      </w:divBdr>
    </w:div>
    <w:div w:id="1637025293">
      <w:bodyDiv w:val="1"/>
      <w:marLeft w:val="0"/>
      <w:marRight w:val="0"/>
      <w:marTop w:val="0"/>
      <w:marBottom w:val="0"/>
      <w:divBdr>
        <w:top w:val="none" w:sz="0" w:space="0" w:color="auto"/>
        <w:left w:val="none" w:sz="0" w:space="0" w:color="auto"/>
        <w:bottom w:val="none" w:sz="0" w:space="0" w:color="auto"/>
        <w:right w:val="none" w:sz="0" w:space="0" w:color="auto"/>
      </w:divBdr>
    </w:div>
    <w:div w:id="1638955447">
      <w:bodyDiv w:val="1"/>
      <w:marLeft w:val="0"/>
      <w:marRight w:val="0"/>
      <w:marTop w:val="0"/>
      <w:marBottom w:val="0"/>
      <w:divBdr>
        <w:top w:val="none" w:sz="0" w:space="0" w:color="auto"/>
        <w:left w:val="none" w:sz="0" w:space="0" w:color="auto"/>
        <w:bottom w:val="none" w:sz="0" w:space="0" w:color="auto"/>
        <w:right w:val="none" w:sz="0" w:space="0" w:color="auto"/>
      </w:divBdr>
    </w:div>
    <w:div w:id="1698039878">
      <w:bodyDiv w:val="1"/>
      <w:marLeft w:val="0"/>
      <w:marRight w:val="0"/>
      <w:marTop w:val="0"/>
      <w:marBottom w:val="0"/>
      <w:divBdr>
        <w:top w:val="none" w:sz="0" w:space="0" w:color="auto"/>
        <w:left w:val="none" w:sz="0" w:space="0" w:color="auto"/>
        <w:bottom w:val="none" w:sz="0" w:space="0" w:color="auto"/>
        <w:right w:val="none" w:sz="0" w:space="0" w:color="auto"/>
      </w:divBdr>
    </w:div>
    <w:div w:id="1720861267">
      <w:bodyDiv w:val="1"/>
      <w:marLeft w:val="0"/>
      <w:marRight w:val="0"/>
      <w:marTop w:val="0"/>
      <w:marBottom w:val="0"/>
      <w:divBdr>
        <w:top w:val="none" w:sz="0" w:space="0" w:color="auto"/>
        <w:left w:val="none" w:sz="0" w:space="0" w:color="auto"/>
        <w:bottom w:val="none" w:sz="0" w:space="0" w:color="auto"/>
        <w:right w:val="none" w:sz="0" w:space="0" w:color="auto"/>
      </w:divBdr>
    </w:div>
    <w:div w:id="1746410639">
      <w:bodyDiv w:val="1"/>
      <w:marLeft w:val="0"/>
      <w:marRight w:val="0"/>
      <w:marTop w:val="0"/>
      <w:marBottom w:val="0"/>
      <w:divBdr>
        <w:top w:val="none" w:sz="0" w:space="0" w:color="auto"/>
        <w:left w:val="none" w:sz="0" w:space="0" w:color="auto"/>
        <w:bottom w:val="none" w:sz="0" w:space="0" w:color="auto"/>
        <w:right w:val="none" w:sz="0" w:space="0" w:color="auto"/>
      </w:divBdr>
    </w:div>
    <w:div w:id="1755933282">
      <w:bodyDiv w:val="1"/>
      <w:marLeft w:val="0"/>
      <w:marRight w:val="0"/>
      <w:marTop w:val="0"/>
      <w:marBottom w:val="0"/>
      <w:divBdr>
        <w:top w:val="none" w:sz="0" w:space="0" w:color="auto"/>
        <w:left w:val="none" w:sz="0" w:space="0" w:color="auto"/>
        <w:bottom w:val="none" w:sz="0" w:space="0" w:color="auto"/>
        <w:right w:val="none" w:sz="0" w:space="0" w:color="auto"/>
      </w:divBdr>
    </w:div>
    <w:div w:id="1757245796">
      <w:bodyDiv w:val="1"/>
      <w:marLeft w:val="0"/>
      <w:marRight w:val="0"/>
      <w:marTop w:val="0"/>
      <w:marBottom w:val="0"/>
      <w:divBdr>
        <w:top w:val="none" w:sz="0" w:space="0" w:color="auto"/>
        <w:left w:val="none" w:sz="0" w:space="0" w:color="auto"/>
        <w:bottom w:val="none" w:sz="0" w:space="0" w:color="auto"/>
        <w:right w:val="none" w:sz="0" w:space="0" w:color="auto"/>
      </w:divBdr>
      <w:divsChild>
        <w:div w:id="1891958868">
          <w:marLeft w:val="0"/>
          <w:marRight w:val="0"/>
          <w:marTop w:val="0"/>
          <w:marBottom w:val="0"/>
          <w:divBdr>
            <w:top w:val="none" w:sz="0" w:space="0" w:color="auto"/>
            <w:left w:val="none" w:sz="0" w:space="0" w:color="auto"/>
            <w:bottom w:val="none" w:sz="0" w:space="0" w:color="auto"/>
            <w:right w:val="none" w:sz="0" w:space="0" w:color="auto"/>
          </w:divBdr>
        </w:div>
        <w:div w:id="1730378149">
          <w:marLeft w:val="0"/>
          <w:marRight w:val="0"/>
          <w:marTop w:val="0"/>
          <w:marBottom w:val="480"/>
          <w:divBdr>
            <w:top w:val="dotted" w:sz="6" w:space="8" w:color="DDDDDD"/>
            <w:left w:val="none" w:sz="0" w:space="0" w:color="auto"/>
            <w:bottom w:val="none" w:sz="0" w:space="0" w:color="auto"/>
            <w:right w:val="none" w:sz="0" w:space="0" w:color="auto"/>
          </w:divBdr>
        </w:div>
      </w:divsChild>
    </w:div>
    <w:div w:id="1797603232">
      <w:bodyDiv w:val="1"/>
      <w:marLeft w:val="0"/>
      <w:marRight w:val="0"/>
      <w:marTop w:val="0"/>
      <w:marBottom w:val="0"/>
      <w:divBdr>
        <w:top w:val="none" w:sz="0" w:space="0" w:color="auto"/>
        <w:left w:val="none" w:sz="0" w:space="0" w:color="auto"/>
        <w:bottom w:val="none" w:sz="0" w:space="0" w:color="auto"/>
        <w:right w:val="none" w:sz="0" w:space="0" w:color="auto"/>
      </w:divBdr>
    </w:div>
    <w:div w:id="1951467975">
      <w:bodyDiv w:val="1"/>
      <w:marLeft w:val="0"/>
      <w:marRight w:val="0"/>
      <w:marTop w:val="0"/>
      <w:marBottom w:val="0"/>
      <w:divBdr>
        <w:top w:val="none" w:sz="0" w:space="0" w:color="auto"/>
        <w:left w:val="none" w:sz="0" w:space="0" w:color="auto"/>
        <w:bottom w:val="none" w:sz="0" w:space="0" w:color="auto"/>
        <w:right w:val="none" w:sz="0" w:space="0" w:color="auto"/>
      </w:divBdr>
    </w:div>
    <w:div w:id="1970822495">
      <w:bodyDiv w:val="1"/>
      <w:marLeft w:val="0"/>
      <w:marRight w:val="0"/>
      <w:marTop w:val="0"/>
      <w:marBottom w:val="0"/>
      <w:divBdr>
        <w:top w:val="none" w:sz="0" w:space="0" w:color="auto"/>
        <w:left w:val="none" w:sz="0" w:space="0" w:color="auto"/>
        <w:bottom w:val="none" w:sz="0" w:space="0" w:color="auto"/>
        <w:right w:val="none" w:sz="0" w:space="0" w:color="auto"/>
      </w:divBdr>
    </w:div>
    <w:div w:id="1985424122">
      <w:bodyDiv w:val="1"/>
      <w:marLeft w:val="0"/>
      <w:marRight w:val="0"/>
      <w:marTop w:val="0"/>
      <w:marBottom w:val="0"/>
      <w:divBdr>
        <w:top w:val="none" w:sz="0" w:space="0" w:color="auto"/>
        <w:left w:val="none" w:sz="0" w:space="0" w:color="auto"/>
        <w:bottom w:val="none" w:sz="0" w:space="0" w:color="auto"/>
        <w:right w:val="none" w:sz="0" w:space="0" w:color="auto"/>
      </w:divBdr>
    </w:div>
    <w:div w:id="1987079934">
      <w:bodyDiv w:val="1"/>
      <w:marLeft w:val="0"/>
      <w:marRight w:val="0"/>
      <w:marTop w:val="0"/>
      <w:marBottom w:val="0"/>
      <w:divBdr>
        <w:top w:val="none" w:sz="0" w:space="0" w:color="auto"/>
        <w:left w:val="none" w:sz="0" w:space="0" w:color="auto"/>
        <w:bottom w:val="none" w:sz="0" w:space="0" w:color="auto"/>
        <w:right w:val="none" w:sz="0" w:space="0" w:color="auto"/>
      </w:divBdr>
    </w:div>
    <w:div w:id="2009478939">
      <w:bodyDiv w:val="1"/>
      <w:marLeft w:val="0"/>
      <w:marRight w:val="0"/>
      <w:marTop w:val="0"/>
      <w:marBottom w:val="0"/>
      <w:divBdr>
        <w:top w:val="none" w:sz="0" w:space="0" w:color="auto"/>
        <w:left w:val="none" w:sz="0" w:space="0" w:color="auto"/>
        <w:bottom w:val="none" w:sz="0" w:space="0" w:color="auto"/>
        <w:right w:val="none" w:sz="0" w:space="0" w:color="auto"/>
      </w:divBdr>
    </w:div>
    <w:div w:id="2093043868">
      <w:bodyDiv w:val="1"/>
      <w:marLeft w:val="0"/>
      <w:marRight w:val="0"/>
      <w:marTop w:val="0"/>
      <w:marBottom w:val="0"/>
      <w:divBdr>
        <w:top w:val="none" w:sz="0" w:space="0" w:color="auto"/>
        <w:left w:val="none" w:sz="0" w:space="0" w:color="auto"/>
        <w:bottom w:val="none" w:sz="0" w:space="0" w:color="auto"/>
        <w:right w:val="none" w:sz="0" w:space="0" w:color="auto"/>
      </w:divBdr>
    </w:div>
    <w:div w:id="2135057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Apigian</dc:creator>
  <cp:keywords/>
  <dc:description/>
  <cp:lastModifiedBy>Charles Apigian</cp:lastModifiedBy>
  <cp:revision>3</cp:revision>
  <cp:lastPrinted>2018-08-16T15:37:00Z</cp:lastPrinted>
  <dcterms:created xsi:type="dcterms:W3CDTF">2018-08-16T15:12:00Z</dcterms:created>
  <dcterms:modified xsi:type="dcterms:W3CDTF">2018-08-16T21:48:00Z</dcterms:modified>
</cp:coreProperties>
</file>