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Yu Gothic" w:cs="Yu Gothic" w:eastAsia="Yu Gothic" w:hAnsi="Yu Gothic"/>
          <w:sz w:val="20"/>
          <w:szCs w:val="20"/>
        </w:rPr>
        <w:t xml:space="preserve"/>
      </w:r>
    </w:p>
    <w:p>
      <w:pPr>
        <w:spacing w:after="200" w:before="0" w:line="300"/>
        <w:jc w:val="center"/>
      </w:pPr>
      <w:r>
        <w:rPr>
          <w:rFonts w:ascii="Yu Gothic" w:cs="Yu Gothic" w:eastAsia="Yu Gothic" w:hAnsi="Yu Gothic"/>
          <w:b/>
          <w:bCs/>
          <w:sz w:val="44"/>
          <w:szCs w:val="44"/>
        </w:rPr>
        <w:t xml:space="preserve">要件定義書（初版）</w:t>
      </w:r>
    </w:p>
    <w:p>
      <w:pPr>
        <w:spacing w:after="1800" w:before="0" w:line="300"/>
        <w:jc w:val="center"/>
      </w:pPr>
      <w:r>
        <w:rPr>
          <w:rFonts w:ascii="Yu Gothic" w:cs="Yu Gothic" w:eastAsia="Yu Gothic" w:hAnsi="Yu Gothic"/>
          <w:sz w:val="26"/>
          <w:szCs w:val="26"/>
        </w:rPr>
        <w:t xml:space="preserve">ポートフォリオサイト構築</w:t>
      </w:r>
    </w:p>
    <w:p>
      <w:pPr>
        <w:spacing w:after="2400"/>
        <w:jc w:val="center"/>
      </w:pPr>
      <w:r>
        <w:rPr>
          <w:rFonts w:ascii="Yu Gothic" w:cs="Yu Gothic" w:eastAsia="Yu Gothic" w:hAnsi="Yu Gothic"/>
          <w:sz w:val="22"/>
          <w:szCs w:val="22"/>
        </w:rPr>
        <w:t xml:space="preserve">engineer.v2008.coreserver.jp</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rPr>
          <w:tblHeader/>
        </w:trPr>
        <w:tc>
          <w:tcPr>
            <w:tcW w:type="dxa" w:w="2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文書番号</w:t>
            </w:r>
          </w:p>
        </w:tc>
        <w:tc>
          <w:tcPr>
            <w:tcW w:type="dxa" w:w="42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REQ-2026-001</w:t>
            </w:r>
          </w:p>
        </w:tc>
      </w:tr>
      <w:tr>
        <w:trPr>
          <w:tblHeader w:val="false"/>
        </w:trPr>
        <w:tc>
          <w:tcPr>
            <w:tcW w:type="dxa" w:w="2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版数</w:t>
            </w:r>
          </w:p>
        </w:tc>
        <w:tc>
          <w:tcPr>
            <w:tcW w:type="dxa" w:w="4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初版</w:t>
            </w:r>
          </w:p>
        </w:tc>
      </w:tr>
      <w:tr>
        <w:trPr>
          <w:tblHeader w:val="false"/>
        </w:trPr>
        <w:tc>
          <w:tcPr>
            <w:tcW w:type="dxa" w:w="2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作成日</w:t>
            </w:r>
          </w:p>
        </w:tc>
        <w:tc>
          <w:tcPr>
            <w:tcW w:type="dxa" w:w="4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2026年8月7日</w:t>
            </w:r>
          </w:p>
        </w:tc>
      </w:tr>
      <w:tr>
        <w:trPr>
          <w:tblHeader w:val="false"/>
        </w:trPr>
        <w:tc>
          <w:tcPr>
            <w:tcW w:type="dxa" w:w="2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状態</w:t>
            </w:r>
          </w:p>
        </w:tc>
        <w:tc>
          <w:tcPr>
            <w:tcW w:type="dxa" w:w="4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ヒアリング完了・未決事項あり</w:t>
            </w:r>
          </w:p>
        </w:tc>
      </w:tr>
    </w:tbl>
    <w:p>
      <w:r>
        <w:br w:type="page"/>
      </w:r>
    </w:p>
    <w:p>
      <w:pPr>
        <w:pStyle w:val="Heading1"/>
        <w:spacing w:after="200" w:before="360"/>
      </w:pPr>
      <w:r>
        <w:rPr>
          <w:rFonts w:ascii="Yu Gothic" w:cs="Yu Gothic" w:eastAsia="Yu Gothic" w:hAnsi="Yu Gothic"/>
          <w:b/>
          <w:bCs/>
          <w:sz w:val="28"/>
          <w:szCs w:val="28"/>
        </w:rPr>
        <w:t xml:space="preserve">改訂履歴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772"/>
        <w:gridCol w:w="1600"/>
      </w:tblGrid>
      <w:tr>
        <w:trPr>
          <w:tblHeader/>
        </w:trPr>
        <w:tc>
          <w:tcPr>
            <w:tcW w:type="dxa" w:w="10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版</w:t>
            </w:r>
          </w:p>
        </w:tc>
        <w:tc>
          <w:tcPr>
            <w:tcW w:type="dxa" w:w="17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日付</w:t>
            </w:r>
          </w:p>
        </w:tc>
        <w:tc>
          <w:tcPr>
            <w:tcW w:type="dxa" w:w="47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改訂内容</w:t>
            </w:r>
          </w:p>
        </w:tc>
        <w:tc>
          <w:tcPr>
            <w:tcW w:type="dxa" w:w="16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担当</w:t>
            </w:r>
          </w:p>
        </w:tc>
      </w:tr>
      <w:tr>
        <w:trPr>
          <w:tblHeader w:val="false"/>
        </w:trPr>
        <w:tc>
          <w:tcPr>
            <w:tcW w:type="dxa" w:w="10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初版</w:t>
            </w:r>
          </w:p>
        </w:tc>
        <w:tc>
          <w:tcPr>
            <w:tcW w:type="dxa" w:w="17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2026/08/07</w:t>
            </w:r>
          </w:p>
        </w:tc>
        <w:tc>
          <w:tcPr>
            <w:tcW w:type="dxa" w:w="47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ヒアリング結果をもとに新規作成</w:t>
            </w:r>
          </w:p>
        </w:tc>
        <w:tc>
          <w:tcPr>
            <w:tcW w:type="dxa" w:w="1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t>
            </w:r>
          </w:p>
        </w:tc>
      </w:tr>
    </w:tbl>
    <w:p>
      <w:pPr>
        <w:spacing w:after="400"/>
      </w:pPr>
      <w:r>
        <w:rPr>
          <w:rFonts w:ascii="Yu Gothic" w:cs="Yu Gothic" w:eastAsia="Yu Gothic" w:hAnsi="Yu Gothic"/>
          <w:sz w:val="20"/>
          <w:szCs w:val="20"/>
        </w:rPr>
        <w:t xml:space="preserve"/>
      </w:r>
    </w:p>
    <w:p>
      <w:pPr>
        <w:pStyle w:val="Heading1"/>
        <w:spacing w:after="200" w:before="360"/>
      </w:pPr>
      <w:r>
        <w:rPr>
          <w:rFonts w:ascii="Yu Gothic" w:cs="Yu Gothic" w:eastAsia="Yu Gothic" w:hAnsi="Yu Gothic"/>
          <w:b/>
          <w:bCs/>
          <w:sz w:val="28"/>
          <w:szCs w:val="28"/>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Yu Gothic" w:cs="Yu Gothic" w:eastAsia="Yu Gothic" w:hAnsi="Yu Gothic"/>
          <w:b/>
          <w:bCs/>
          <w:sz w:val="28"/>
          <w:szCs w:val="28"/>
        </w:rPr>
        <w:t xml:space="preserve">1. プロジェクト概要</w:t>
      </w:r>
    </w:p>
    <w:p>
      <w:pPr>
        <w:pStyle w:val="Heading2"/>
        <w:spacing w:after="140" w:before="280"/>
      </w:pPr>
      <w:r>
        <w:rPr>
          <w:rFonts w:ascii="Yu Gothic" w:cs="Yu Gothic" w:eastAsia="Yu Gothic" w:hAnsi="Yu Gothic"/>
          <w:b/>
          <w:bCs/>
          <w:sz w:val="23"/>
          <w:szCs w:val="23"/>
        </w:rPr>
        <w:t xml:space="preserve">1.1 背景・目的</w:t>
      </w:r>
    </w:p>
    <w:p>
      <w:pPr>
        <w:spacing w:after="120" w:before="0" w:line="300"/>
      </w:pPr>
      <w:r>
        <w:rPr>
          <w:rFonts w:ascii="Yu Gothic" w:cs="Yu Gothic" w:eastAsia="Yu Gothic" w:hAnsi="Yu Gothic"/>
          <w:sz w:val="20"/>
          <w:szCs w:val="20"/>
        </w:rPr>
        <w:t xml:space="preserve">依頼者は、自ら企画・開発した複数のプロダクトを、コアサーバーのサブドメインで公開・運用している。これらを紹介する自身のホームページを、メインドメインに構築したい。</w:t>
      </w:r>
    </w:p>
    <w:p>
      <w:pPr>
        <w:spacing w:after="120" w:before="0" w:line="300"/>
      </w:pPr>
      <w:r>
        <w:rPr>
          <w:rFonts w:ascii="Yu Gothic" w:cs="Yu Gothic" w:eastAsia="Yu Gothic" w:hAnsi="Yu Gothic"/>
          <w:sz w:val="20"/>
          <w:szCs w:val="20"/>
        </w:rPr>
        <w:t xml:space="preserve">サイトの主役はポートフォリオ（作ったものを見せること）であり、自己紹介は従とする。主な閲覧者は採用担当・取引先・各サービスの利用者を想定する。</w:t>
      </w:r>
    </w:p>
    <w:p>
      <w:pPr>
        <w:pStyle w:val="Heading2"/>
        <w:spacing w:after="140" w:before="280"/>
      </w:pPr>
      <w:r>
        <w:rPr>
          <w:rFonts w:ascii="Yu Gothic" w:cs="Yu Gothic" w:eastAsia="Yu Gothic" w:hAnsi="Yu Gothic"/>
          <w:b/>
          <w:bCs/>
          <w:sz w:val="23"/>
          <w:szCs w:val="23"/>
        </w:rPr>
        <w:t xml:space="preserve">1.2 システム化の範囲</w:t>
      </w:r>
    </w:p>
    <w:p>
      <w:pPr>
        <w:spacing w:after="120" w:before="0" w:line="300"/>
      </w:pPr>
      <w:r>
        <w:rPr>
          <w:rFonts w:ascii="Yu Gothic" w:cs="Yu Gothic" w:eastAsia="Yu Gothic" w:hAnsi="Yu Gothic"/>
          <w:sz w:val="20"/>
          <w:szCs w:val="20"/>
        </w:rPr>
        <w:t xml:space="preserve">本件の範囲は、engineer.v2008.coreserver.jp に公開する静的Webサイトの構築とする。サブドメインで稼働している各プロダクトそのものの改修は範囲に含まない。</w:t>
      </w:r>
    </w:p>
    <w:p>
      <w:pPr>
        <w:pStyle w:val="Heading2"/>
        <w:spacing w:after="140" w:before="280"/>
      </w:pPr>
      <w:r>
        <w:rPr>
          <w:rFonts w:ascii="Yu Gothic" w:cs="Yu Gothic" w:eastAsia="Yu Gothic" w:hAnsi="Yu Gothic"/>
          <w:b/>
          <w:bCs/>
          <w:sz w:val="23"/>
          <w:szCs w:val="23"/>
        </w:rPr>
        <w:t xml:space="preserve">1.3 用語定義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rPr>
          <w:tblHeader/>
        </w:trPr>
        <w:tc>
          <w:tcPr>
            <w:tcW w:type="dxa" w:w="22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用語</w:t>
            </w:r>
          </w:p>
        </w:tc>
        <w:tc>
          <w:tcPr>
            <w:tcW w:type="dxa" w:w="68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意味</w:t>
            </w:r>
          </w:p>
        </w:tc>
      </w:tr>
      <w:tr>
        <w:trPr>
          <w:tblHeader w:val="false"/>
        </w:trPr>
        <w:tc>
          <w:tcPr>
            <w:tcW w:type="dxa" w:w="2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68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依頼者が自ら企画・開発した、動作するアプリケーション。6本。</w:t>
            </w:r>
          </w:p>
        </w:tc>
      </w:tr>
      <w:tr>
        <w:trPr>
          <w:tblHeader w:val="false"/>
        </w:trPr>
        <w:tc>
          <w:tcPr>
            <w:tcW w:type="dxa" w:w="2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Web制作</w:t>
            </w:r>
          </w:p>
        </w:tc>
        <w:tc>
          <w:tcPr>
            <w:tcW w:type="dxa" w:w="68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依頼を受けて制作したWebサイト。2本。いずれも受託案件。</w:t>
            </w:r>
          </w:p>
        </w:tc>
      </w:tr>
      <w:tr>
        <w:trPr>
          <w:tblHeader w:val="false"/>
        </w:trPr>
        <w:tc>
          <w:tcPr>
            <w:tcW w:type="dxa" w:w="2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取説（取扱説明）</w:t>
            </w:r>
          </w:p>
        </w:tc>
        <w:tc>
          <w:tcPr>
            <w:tcW w:type="dxa" w:w="68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ログインが必要で来訪者が操作できないプロダクトについて、画面写真と説明文で「何ができるものか」を伝える見せ方。</w:t>
            </w:r>
          </w:p>
        </w:tc>
      </w:tr>
      <w:tr>
        <w:trPr>
          <w:tblHeader w:val="false"/>
        </w:trPr>
        <w:tc>
          <w:tcPr>
            <w:tcW w:type="dxa" w:w="2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一覧データファイル</w:t>
            </w:r>
          </w:p>
        </w:tc>
        <w:tc>
          <w:tcPr>
            <w:tcW w:type="dxa" w:w="68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掲載プロダクトの情報をまとめて記述する1つのファイル。ここに1件追記すると一覧と詳細に反映される。</w:t>
            </w:r>
          </w:p>
        </w:tc>
      </w:tr>
    </w:tbl>
    <w:p>
      <w:r>
        <w:br w:type="page"/>
      </w:r>
    </w:p>
    <w:p>
      <w:pPr>
        <w:pStyle w:val="Heading1"/>
        <w:spacing w:after="200" w:before="360"/>
      </w:pPr>
      <w:r>
        <w:rPr>
          <w:rFonts w:ascii="Yu Gothic" w:cs="Yu Gothic" w:eastAsia="Yu Gothic" w:hAnsi="Yu Gothic"/>
          <w:b/>
          <w:bCs/>
          <w:sz w:val="28"/>
          <w:szCs w:val="28"/>
        </w:rPr>
        <w:t xml:space="preserve">2. 掲載対象プロダクト</w:t>
      </w:r>
    </w:p>
    <w:p>
      <w:pPr>
        <w:spacing w:after="120" w:before="0" w:line="300"/>
      </w:pPr>
      <w:r>
        <w:rPr>
          <w:rFonts w:ascii="Yu Gothic" w:cs="Yu Gothic" w:eastAsia="Yu Gothic" w:hAnsi="Yu Gothic"/>
          <w:sz w:val="20"/>
          <w:szCs w:val="20"/>
        </w:rPr>
        <w:t xml:space="preserve">サーバーの /domains/ を確認した結果、稼働中のディレクトリは9件。ポートフォリオ本体を除く8件を掲載対象とする。</w:t>
      </w:r>
    </w:p>
    <w:p>
      <w:pPr>
        <w:spacing w:after="140"/>
      </w:pPr>
      <w:r>
        <w:rPr>
          <w:rFonts w:ascii="Yu Gothic" w:cs="Yu Gothic" w:eastAsia="Yu Gothic" w:hAnsi="Yu Gothic"/>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1500"/>
        <w:gridCol w:w="1150"/>
        <w:gridCol w:w="1150"/>
        <w:gridCol w:w="1172"/>
      </w:tblGrid>
      <w:tr>
        <w:trPr>
          <w:tblHeader/>
        </w:trPr>
        <w:tc>
          <w:tcPr>
            <w:tcW w:type="dxa" w:w="175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ディレクトリ</w:t>
            </w:r>
          </w:p>
        </w:tc>
        <w:tc>
          <w:tcPr>
            <w:tcW w:type="dxa" w:w="235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名称</w:t>
            </w:r>
          </w:p>
        </w:tc>
        <w:tc>
          <w:tcPr>
            <w:tcW w:type="dxa" w:w="15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区分</w:t>
            </w:r>
          </w:p>
        </w:tc>
        <w:tc>
          <w:tcPr>
            <w:tcW w:type="dxa" w:w="115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ログイン</w:t>
            </w:r>
          </w:p>
        </w:tc>
        <w:tc>
          <w:tcPr>
            <w:tcW w:type="dxa" w:w="115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取説</w:t>
            </w:r>
          </w:p>
        </w:tc>
        <w:tc>
          <w:tcPr>
            <w:tcW w:type="dxa" w:w="11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掲載</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rag.</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埋め込み型RAGチャットボット</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1150"/>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72"/>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map.</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みんなの駐車場マップ</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1150"/>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72"/>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webbox.</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WEB意見箱</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1150"/>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72"/>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alcohol.</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飲みゲーム</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1150"/>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72"/>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event.</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イベント事前決済</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1150"/>
            <w:shd w:fill="FBF2E0"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必要</w:t>
            </w:r>
          </w:p>
        </w:tc>
        <w:tc>
          <w:tcPr>
            <w:tcW w:type="dxa" w:w="1150"/>
            <w:shd w:fill="FBF2E0"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必要</w:t>
            </w:r>
          </w:p>
        </w:tc>
        <w:tc>
          <w:tcPr>
            <w:tcW w:type="dxa" w:w="1172"/>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enlink.</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ビジネスマッチング</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t>
            </w:r>
          </w:p>
        </w:tc>
        <w:tc>
          <w:tcPr>
            <w:tcW w:type="dxa" w:w="1150"/>
            <w:shd w:fill="FBF2E0"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必要</w:t>
            </w:r>
          </w:p>
        </w:tc>
        <w:tc>
          <w:tcPr>
            <w:tcW w:type="dxa" w:w="1150"/>
            <w:shd w:fill="FBF2E0"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必要</w:t>
            </w:r>
          </w:p>
        </w:tc>
        <w:tc>
          <w:tcPr>
            <w:tcW w:type="dxa" w:w="1172"/>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crafy.</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キャンペーンサイト</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Web制作（受託）</w:t>
            </w:r>
          </w:p>
        </w:tc>
        <w:tc>
          <w:tcPr>
            <w:tcW w:type="dxa" w:w="1150"/>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72"/>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要許可</w:t>
            </w:r>
          </w:p>
        </w:tc>
      </w:tr>
      <w:tr>
        <w:trPr>
          <w:tblHeader w:val="false"/>
        </w:trPr>
        <w:tc>
          <w:tcPr>
            <w:tcW w:type="dxa" w:w="17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revenge.co.jp</w:t>
            </w:r>
          </w:p>
        </w:tc>
        <w:tc>
          <w:tcPr>
            <w:tcW w:type="dxa" w:w="23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企業ホームページ</w:t>
            </w:r>
          </w:p>
        </w:tc>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Web制作（受託）</w:t>
            </w:r>
          </w:p>
        </w:tc>
        <w:tc>
          <w:tcPr>
            <w:tcW w:type="dxa" w:w="1150"/>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5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不要</w:t>
            </w:r>
          </w:p>
        </w:tc>
        <w:tc>
          <w:tcPr>
            <w:tcW w:type="dxa" w:w="11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許可済</w:t>
            </w:r>
          </w:p>
        </w:tc>
      </w:tr>
    </w:tbl>
    <w:p>
      <w:pPr>
        <w:spacing w:after="200"/>
      </w:pPr>
      <w:r>
        <w:rPr>
          <w:rFonts w:ascii="Yu Gothic" w:cs="Yu Gothic" w:eastAsia="Yu Gothic" w:hAnsi="Yu Gothic"/>
          <w:sz w:val="20"/>
          <w:szCs w:val="20"/>
        </w:rPr>
        <w:t xml:space="preserve"/>
      </w:r>
    </w:p>
    <w:p>
      <w:pPr>
        <w:pStyle w:val="Heading2"/>
        <w:spacing w:after="140" w:before="280"/>
      </w:pPr>
      <w:r>
        <w:rPr>
          <w:rFonts w:ascii="Yu Gothic" w:cs="Yu Gothic" w:eastAsia="Yu Gothic" w:hAnsi="Yu Gothic"/>
          <w:b/>
          <w:bCs/>
          <w:sz w:val="23"/>
          <w:szCs w:val="23"/>
        </w:rPr>
        <w:t xml:space="preserve">2.1 区分を2つに分ける方針</w:t>
      </w:r>
    </w:p>
    <w:p>
      <w:pPr>
        <w:spacing w:after="120" w:before="0" w:line="300"/>
      </w:pPr>
      <w:r>
        <w:rPr>
          <w:rFonts w:ascii="Yu Gothic" w:cs="Yu Gothic" w:eastAsia="Yu Gothic" w:hAnsi="Yu Gothic"/>
          <w:sz w:val="20"/>
          <w:szCs w:val="20"/>
        </w:rPr>
        <w:t xml:space="preserve">「動くサービスを作った」ものと「サイトを作った」ものは、見る人にとって意味が異なる。同じ棚に混ぜず、Works を2カテゴリに分けて掲示する。「サービスも作れるし、サイト制作も受けられる」という幅が一目で伝わる効果もある。</w:t>
      </w:r>
    </w:p>
    <w:p>
      <w:pPr>
        <w:pStyle w:val="Heading2"/>
        <w:spacing w:after="140" w:before="280"/>
      </w:pPr>
      <w:r>
        <w:rPr>
          <w:rFonts w:ascii="Yu Gothic" w:cs="Yu Gothic" w:eastAsia="Yu Gothic" w:hAnsi="Yu Gothic"/>
          <w:b/>
          <w:bCs/>
          <w:sz w:val="23"/>
          <w:szCs w:val="23"/>
        </w:rPr>
        <w:t xml:space="preserve">2.2 取説が必要なのは2本のみ</w:t>
      </w:r>
    </w:p>
    <w:p>
      <w:pPr>
        <w:spacing w:after="120" w:before="0" w:line="300"/>
      </w:pPr>
      <w:r>
        <w:rPr>
          <w:rFonts w:ascii="Yu Gothic" w:cs="Yu Gothic" w:eastAsia="Yu Gothic" w:hAnsi="Yu Gothic"/>
          <w:sz w:val="20"/>
          <w:szCs w:val="20"/>
        </w:rPr>
        <w:t xml:space="preserve">8本のうち6本はログイン不要で、来訪者が実物に触れられる。これらはスクリーンショット1枚とリンクで足りる。取説（手順を追った複数枚の画面写真と説明文）が必要なのは、イベント事前決済とビジネスマッチングの2本のみとなる。</w:t>
      </w:r>
    </w:p>
    <w:p>
      <w:r>
        <w:br w:type="page"/>
      </w:r>
    </w:p>
    <w:p>
      <w:pPr>
        <w:pStyle w:val="Heading1"/>
        <w:spacing w:after="200" w:before="360"/>
      </w:pPr>
      <w:r>
        <w:rPr>
          <w:rFonts w:ascii="Yu Gothic" w:cs="Yu Gothic" w:eastAsia="Yu Gothic" w:hAnsi="Yu Gothic"/>
          <w:b/>
          <w:bCs/>
          <w:sz w:val="28"/>
          <w:szCs w:val="28"/>
        </w:rPr>
        <w:t xml:space="preserve">3. サイト構成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5400"/>
        <w:gridCol w:w="1572"/>
      </w:tblGrid>
      <w:tr>
        <w:trPr>
          <w:tblHeader/>
        </w:trPr>
        <w:tc>
          <w:tcPr>
            <w:tcW w:type="dxa" w:w="21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ページ</w:t>
            </w:r>
          </w:p>
        </w:tc>
        <w:tc>
          <w:tcPr>
            <w:tcW w:type="dxa" w:w="5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内容</w:t>
            </w:r>
          </w:p>
        </w:tc>
        <w:tc>
          <w:tcPr>
            <w:tcW w:type="dxa" w:w="15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判断</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トップ</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一言紹介／サービス開発6本の一覧／Web制作2本の一覧／連絡先への導線</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必須</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プロダクト詳細</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1プロダクトにつき1ページ。概要／画面写真／使用技術／本体へのリンク。ログイン必須の2本は手順を追った取説を掲載</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必須</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About</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プロフィール、経歴、使える技術、資格</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必須</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Contact</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入力フォーム（名前・メール・本文）</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必須</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送信完了</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フォーム送信後の表示</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必須</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プライバシーポリシー</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個人情報の扱い、クッキー利用の告知</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必須</w:t>
            </w:r>
          </w:p>
        </w:tc>
      </w:tr>
      <w:tr>
        <w:trPr>
          <w:tblHeader w:val="false"/>
        </w:trPr>
        <w:tc>
          <w:tcPr>
            <w:tcW w:type="dxa" w:w="21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Blog / 更新情報</w:t>
            </w:r>
          </w:p>
        </w:tc>
        <w:tc>
          <w:tcPr>
            <w:tcW w:type="dxa" w:w="5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開発記録・リリースノート</w:t>
            </w:r>
          </w:p>
        </w:tc>
        <w:tc>
          <w:tcPr>
            <w:tcW w:type="dxa" w:w="1572"/>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bl>
    <w:p>
      <w:pPr>
        <w:spacing w:after="160"/>
      </w:pPr>
      <w:r>
        <w:rPr>
          <w:rFonts w:ascii="Yu Gothic" w:cs="Yu Gothic" w:eastAsia="Yu Gothic" w:hAnsi="Yu Gothic"/>
          <w:sz w:val="20"/>
          <w:szCs w:val="20"/>
        </w:rPr>
        <w:t xml:space="preserve"/>
      </w:r>
    </w:p>
    <w:p>
      <w:pPr>
        <w:spacing w:after="120" w:before="0" w:line="300"/>
      </w:pPr>
      <w:r>
        <w:rPr>
          <w:rFonts w:ascii="Yu Gothic" w:cs="Yu Gothic" w:eastAsia="Yu Gothic" w:hAnsi="Yu Gothic"/>
          <w:sz w:val="19"/>
          <w:szCs w:val="19"/>
        </w:rPr>
        <w:t xml:space="preserve">プライバシーポリシーは受注側の判断で追加した項目である。フォームで氏名とメールアドレスを受け取ること、およびアクセス解析でクッキーを使用することの2点により必要となる。文面のたたき台は受注側で用意する。</w:t>
      </w:r>
    </w:p>
    <w:p>
      <w:pPr>
        <w:spacing w:after="200"/>
      </w:pPr>
      <w:r>
        <w:rPr>
          <w:rFonts w:ascii="Yu Gothic" w:cs="Yu Gothic" w:eastAsia="Yu Gothic" w:hAnsi="Yu Gothic"/>
          <w:sz w:val="20"/>
          <w:szCs w:val="20"/>
        </w:rPr>
        <w:t xml:space="preserve"/>
      </w:r>
    </w:p>
    <w:p>
      <w:pPr>
        <w:pStyle w:val="Heading2"/>
        <w:spacing w:after="140" w:before="280"/>
      </w:pPr>
      <w:r>
        <w:rPr>
          <w:rFonts w:ascii="Yu Gothic" w:cs="Yu Gothic" w:eastAsia="Yu Gothic" w:hAnsi="Yu Gothic"/>
          <w:b/>
          <w:bCs/>
          <w:sz w:val="23"/>
          <w:szCs w:val="23"/>
        </w:rPr>
        <w:t xml:space="preserve">3.1 プロダクト詳細ページの構成</w:t>
      </w:r>
    </w:p>
    <w:p>
      <w:pPr>
        <w:spacing w:after="120" w:before="0" w:line="300"/>
      </w:pPr>
      <w:r>
        <w:rPr>
          <w:rFonts w:ascii="Yu Gothic" w:cs="Yu Gothic" w:eastAsia="Yu Gothic" w:hAnsi="Yu Gothic"/>
          <w:sz w:val="20"/>
          <w:szCs w:val="20"/>
        </w:rPr>
        <w:t xml:space="preserve">参考サイト（unshift.jp）の詳細ページ構成に準拠し、左に情報・右に画像の2カラムとする。</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項目</w:t>
            </w:r>
          </w:p>
        </w:tc>
        <w:tc>
          <w:tcPr>
            <w:tcW w:type="dxa" w:w="64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内容</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戻る</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一覧へ戻る導線</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タイトル</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プロダクト名（塗りラベル）＋1行説明</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区分</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 / Web制作</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役割</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企画・開発・運用 など</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使用技術</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タグ形式で列挙</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本体への導線</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ログイン不要：「サービスを開く」ボタン／ログイン必須：「このサービスの利用にはログインが必要です」の注意書き枠</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画面写真</w:t>
            </w:r>
          </w:p>
        </w:tc>
        <w:tc>
          <w:tcPr>
            <w:tcW w:type="dxa" w:w="64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右カラムに大きく1枚。ログイン必須の2本のみ、下に手順を追った写真を追加</w:t>
            </w:r>
          </w:p>
        </w:tc>
      </w:tr>
    </w:tbl>
    <w:p>
      <w:pPr>
        <w:spacing w:after="160"/>
      </w:pPr>
      <w:r>
        <w:rPr>
          <w:rFonts w:ascii="Yu Gothic" w:cs="Yu Gothic" w:eastAsia="Yu Gothic" w:hAnsi="Yu Gothic"/>
          <w:sz w:val="20"/>
          <w:szCs w:val="20"/>
        </w:rPr>
        <w:t xml:space="preserve"/>
      </w:r>
    </w:p>
    <w:p>
      <w:pPr>
        <w:spacing w:after="120" w:before="0" w:line="300"/>
      </w:pPr>
      <w:r>
        <w:rPr>
          <w:rFonts w:ascii="Yu Gothic" w:cs="Yu Gothic" w:eastAsia="Yu Gothic" w:hAnsi="Yu Gothic"/>
          <w:sz w:val="19"/>
          <w:szCs w:val="19"/>
        </w:rPr>
        <w:t xml:space="preserve">注記：参考サイトも「リンクは出すが来訪者は中に入れない」という同じ課題（閉鎖済みサイトの掲載）を抱えており、押せないボタンの位置に灰色の注意書き枠を置く形で解決している。本件の「ログインが必要」も同じ構造のため、この形式を踏襲する。</w:t>
      </w:r>
    </w:p>
    <w:p>
      <w:r>
        <w:br w:type="page"/>
      </w:r>
    </w:p>
    <w:p>
      <w:pPr>
        <w:pStyle w:val="Heading1"/>
        <w:spacing w:after="200" w:before="360"/>
      </w:pPr>
      <w:r>
        <w:rPr>
          <w:rFonts w:ascii="Yu Gothic" w:cs="Yu Gothic" w:eastAsia="Yu Gothic" w:hAnsi="Yu Gothic"/>
          <w:b/>
          <w:bCs/>
          <w:sz w:val="28"/>
          <w:szCs w:val="28"/>
        </w:rPr>
        <w:t xml:space="preserve">4. 機能要件</w:t>
      </w:r>
    </w:p>
    <w:p>
      <w:pPr>
        <w:spacing w:after="120" w:before="0" w:line="300"/>
      </w:pPr>
      <w:r>
        <w:rPr>
          <w:rFonts w:ascii="Yu Gothic" w:cs="Yu Gothic" w:eastAsia="Yu Gothic" w:hAnsi="Yu Gothic"/>
          <w:sz w:val="20"/>
          <w:szCs w:val="20"/>
        </w:rPr>
        <w:t xml:space="preserve">判断は「必要（緑）」「不要（赤）」「保留（黄）」の3区分で示す。保留の項目は第9章の未決事項一覧に再掲する。</w:t>
      </w:r>
    </w:p>
    <w:p>
      <w:pPr>
        <w:spacing w:after="140"/>
      </w:pPr>
      <w:r>
        <w:rPr>
          <w:rFonts w:ascii="Yu Gothic" w:cs="Yu Gothic" w:eastAsia="Yu Gothic" w:hAnsi="Yu Gothic"/>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4972"/>
        <w:gridCol w:w="1600"/>
      </w:tblGrid>
      <w:tr>
        <w:trPr>
          <w:tblHeader/>
        </w:trPr>
        <w:tc>
          <w:tcPr>
            <w:tcW w:type="dxa" w:w="25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機能</w:t>
            </w:r>
          </w:p>
        </w:tc>
        <w:tc>
          <w:tcPr>
            <w:tcW w:type="dxa" w:w="49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内容</w:t>
            </w:r>
          </w:p>
        </w:tc>
        <w:tc>
          <w:tcPr>
            <w:tcW w:type="dxa" w:w="16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判断</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一覧表示</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サービス開発／Web制作の2カテゴリで掲示。写真つきカード形式</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一覧のデータファイル管理</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掲載情報を1ファイルにまとめ、1件追加＝数行追記で済む構成</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プロダクト詳細ページ</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1プロダクトにつき1ページ</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画像のクリック拡大</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小さな画面写真をクリックで大きく表示</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お問い合わせフォーム</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名前・メール・本文の入力と送信</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スマートフォン対応</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画面幅に応じて文字と画像が並び替わる</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アクセス解析</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Googleアナリティクスの導入</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常時SSL</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無料SSLを有効化し http は https へ自動転送</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プロダクトごとの配色切り替え</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プロダクト1件に色を1つ設定し、背景・ラベル・タグ・ボタンへ反映</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ライト／ダークモード</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閲覧環境に応じた配色切り替え。初期値は白基調</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背景の幾何学パターン</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SVGパターンを敷き、プロダクトの色に連動させて動かす</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画像の破れた縁</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マスク画像により写真の輪郭を不定形にする</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貼り紙風タイトルラベル</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CSSのみで実装。文字をずらして二重に見せる効果を含む</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ログイン注意書きの表示</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ログイン必須プロダクトのボタン位置に注意書き枠を表示</w:t>
            </w:r>
          </w:p>
        </w:tc>
        <w:tc>
          <w:tcPr>
            <w:tcW w:type="dxa" w:w="1600"/>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必要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体験用アカウント</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来訪者が実際に触れる閲覧専用アカウントの発行</w:t>
            </w:r>
          </w:p>
        </w:tc>
        <w:tc>
          <w:tcPr>
            <w:tcW w:type="dxa" w:w="1600"/>
            <w:shd w:fill="F7EBEB"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不要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CMS（WordPress等）</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管理画面からの更新機能</w:t>
            </w:r>
          </w:p>
        </w:tc>
        <w:tc>
          <w:tcPr>
            <w:tcW w:type="dxa" w:w="1600"/>
            <w:shd w:fill="F7EBEB"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不要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会員登録・ログイン機能</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本サイト自体への認証機能</w:t>
            </w:r>
          </w:p>
        </w:tc>
        <w:tc>
          <w:tcPr>
            <w:tcW w:type="dxa" w:w="1600"/>
            <w:shd w:fill="F7EBEB"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不要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全画面1件ずつのビューア</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参考サイトの作品送り形式</w:t>
            </w:r>
          </w:p>
        </w:tc>
        <w:tc>
          <w:tcPr>
            <w:tcW w:type="dxa" w:w="1600"/>
            <w:shd w:fill="F7EBEB"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不要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画像が砕ける切り替え演出</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WebGLによるグリッチ演出</w:t>
            </w:r>
          </w:p>
        </w:tc>
        <w:tc>
          <w:tcPr>
            <w:tcW w:type="dxa" w:w="1600"/>
            <w:shd w:fill="F7EBEB"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不要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BGM</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サブ参考サイトにある音声再生</w:t>
            </w:r>
          </w:p>
        </w:tc>
        <w:tc>
          <w:tcPr>
            <w:tcW w:type="dxa" w:w="1600"/>
            <w:shd w:fill="F7EBEB"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不要</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Blog / 更新情報</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記事の継続的な掲載</w:t>
            </w:r>
          </w:p>
        </w:tc>
        <w:tc>
          <w:tcPr>
            <w:tcW w:type="dxa" w:w="1600"/>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迷惑メール対策の方式</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画像認証を出すか、見えない判定のみとするか</w:t>
            </w:r>
          </w:p>
        </w:tc>
        <w:tc>
          <w:tcPr>
            <w:tcW w:type="dxa" w:w="1600"/>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カーソル追従表示</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マウスに「詳細はこちら」が追従する演出</w:t>
            </w:r>
          </w:p>
        </w:tc>
        <w:tc>
          <w:tcPr>
            <w:tcW w:type="dxa" w:w="1600"/>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スクロール連動アニメーション</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スクロールに応じて要素が現れる演出</w:t>
            </w:r>
          </w:p>
        </w:tc>
        <w:tc>
          <w:tcPr>
            <w:tcW w:type="dxa" w:w="1600"/>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数字がめくれるページ送り</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参考サイトのページ番号表示</w:t>
            </w:r>
          </w:p>
        </w:tc>
        <w:tc>
          <w:tcPr>
            <w:tcW w:type="dxa" w:w="1600"/>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r>
        <w:trPr>
          <w:tblHeader w:val="false"/>
        </w:trPr>
        <w:tc>
          <w:tcPr>
            <w:tcW w:type="dxa" w:w="2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検索対策</w:t>
            </w:r>
          </w:p>
        </w:tc>
        <w:tc>
          <w:tcPr>
            <w:tcW w:type="dxa" w:w="49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sitemap.xml、SNS共有カード（OGP）</w:t>
            </w:r>
          </w:p>
        </w:tc>
        <w:tc>
          <w:tcPr>
            <w:tcW w:type="dxa" w:w="1600"/>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保留</w:t>
            </w:r>
          </w:p>
        </w:tc>
      </w:tr>
    </w:tbl>
    <w:p>
      <w:r>
        <w:br w:type="page"/>
      </w:r>
    </w:p>
    <w:p>
      <w:pPr>
        <w:pStyle w:val="Heading1"/>
        <w:spacing w:after="200" w:before="360"/>
      </w:pPr>
      <w:r>
        <w:rPr>
          <w:rFonts w:ascii="Yu Gothic" w:cs="Yu Gothic" w:eastAsia="Yu Gothic" w:hAnsi="Yu Gothic"/>
          <w:b/>
          <w:bCs/>
          <w:sz w:val="28"/>
          <w:szCs w:val="28"/>
        </w:rPr>
        <w:t xml:space="preserve">5. デザイン要件</w:t>
      </w:r>
    </w:p>
    <w:p>
      <w:pPr>
        <w:spacing w:after="120" w:before="0" w:line="300"/>
      </w:pPr>
      <w:r>
        <w:rPr>
          <w:rFonts w:ascii="Yu Gothic" w:cs="Yu Gothic" w:eastAsia="Yu Gothic" w:hAnsi="Yu Gothic"/>
          <w:sz w:val="20"/>
          <w:szCs w:val="20"/>
        </w:rPr>
        <w:t xml:space="preserve">メイン参考：unshift.jp（東京の個人開発者のポートフォリオ）／サブ参考：daijima.jp。方針は「参考サイトに準拠」とする。</w:t>
      </w:r>
    </w:p>
    <w:p>
      <w:pPr>
        <w:pStyle w:val="Heading2"/>
        <w:spacing w:after="140" w:before="280"/>
      </w:pPr>
      <w:r>
        <w:rPr>
          <w:rFonts w:ascii="Yu Gothic" w:cs="Yu Gothic" w:eastAsia="Yu Gothic" w:hAnsi="Yu Gothic"/>
          <w:b/>
          <w:bCs/>
          <w:sz w:val="23"/>
          <w:szCs w:val="23"/>
        </w:rPr>
        <w:t xml:space="preserve">5.1 採用する要素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tblHeader/>
        </w:trPr>
        <w:tc>
          <w:tcPr>
            <w:tcW w:type="dxa" w:w="28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要素</w:t>
            </w:r>
          </w:p>
        </w:tc>
        <w:tc>
          <w:tcPr>
            <w:tcW w:type="dxa" w:w="62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内容</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プロダクトごとの配色</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参考サイトの中核。ページ全体の色をプロダクト1件の色から生成する。静的HTMLで同等のことが実現でき、費用対効果が最も高い</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全体の明るさ</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白基調。色はプロダクトの写真と配色のみが持つ</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四隅へのUI固定</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左上にロゴ、右上にナビ、下部にページ情報。中央を写真に明け渡す</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ナビゲーション</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3項目のみ（Works / About / Contact）。広い字間</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破れた縁</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写真の輪郭を不定形にする。マスク画像1枚で全写真に適用</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貼り紙風ラベル</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タイトルを塗りラベルで表示。文字をずらして二重に見せる</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背景パターン</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幾何学模様をプロダクトの色に連動させ、ゆっくり動かす</w:t>
            </w:r>
          </w:p>
        </w:tc>
      </w:tr>
    </w:tbl>
    <w:p>
      <w:pPr>
        <w:spacing w:after="200"/>
      </w:pPr>
      <w:r>
        <w:rPr>
          <w:rFonts w:ascii="Yu Gothic" w:cs="Yu Gothic" w:eastAsia="Yu Gothic" w:hAnsi="Yu Gothic"/>
          <w:sz w:val="20"/>
          <w:szCs w:val="20"/>
        </w:rPr>
        <w:t xml:space="preserve"/>
      </w:r>
    </w:p>
    <w:p>
      <w:pPr>
        <w:pStyle w:val="Heading2"/>
        <w:spacing w:after="140" w:before="280"/>
      </w:pPr>
      <w:r>
        <w:rPr>
          <w:rFonts w:ascii="Yu Gothic" w:cs="Yu Gothic" w:eastAsia="Yu Gothic" w:hAnsi="Yu Gothic"/>
          <w:b/>
          <w:bCs/>
          <w:sz w:val="23"/>
          <w:szCs w:val="23"/>
        </w:rPr>
        <w:t xml:space="preserve">5.2 採用しない要素と理由</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tblHeader/>
        </w:trPr>
        <w:tc>
          <w:tcPr>
            <w:tcW w:type="dxa" w:w="28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要素</w:t>
            </w:r>
          </w:p>
        </w:tc>
        <w:tc>
          <w:tcPr>
            <w:tcW w:type="dxa" w:w="62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理由</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全画面1件ずつのビューア</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参考サイトの作品は画像1枚で成立する制作物であるのに対し、本件はログイン必須2本を含む業務アプリを扱う。一覧形式のほうが適する</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画像が砕ける切り替え演出</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GLSL（シェーダー）による描画であり、静的HTMLでは再現できない。参考サイトのタグ欄にも GLSL / three.js / WebGL と明記されている</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3Dモデルの常時変形</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サブ参考 daijima.jp の中核要素。three.js による描画のため同上</w:t>
            </w:r>
          </w:p>
        </w:tc>
      </w:tr>
      <w:tr>
        <w:trPr>
          <w:tblHeader w:val="false"/>
        </w:trPr>
        <w:tc>
          <w:tcPr>
            <w:tcW w:type="dxa" w:w="28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BGM</w:t>
            </w:r>
          </w:p>
        </w:tc>
        <w:tc>
          <w:tcPr>
            <w:tcW w:type="dxa" w:w="62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本サイトの目的に対して必要性が認められない</w:t>
            </w:r>
          </w:p>
        </w:tc>
      </w:tr>
    </w:tbl>
    <w:p>
      <w:pPr>
        <w:spacing w:after="200"/>
      </w:pPr>
      <w:r>
        <w:rPr>
          <w:rFonts w:ascii="Yu Gothic" w:cs="Yu Gothic" w:eastAsia="Yu Gothic" w:hAnsi="Yu Gothic"/>
          <w:sz w:val="20"/>
          <w:szCs w:val="20"/>
        </w:rPr>
        <w:t xml:space="preserve"/>
      </w:r>
    </w:p>
    <w:p>
      <w:pPr>
        <w:pStyle w:val="Heading2"/>
        <w:spacing w:after="140" w:before="280"/>
      </w:pPr>
      <w:r>
        <w:rPr>
          <w:rFonts w:ascii="Yu Gothic" w:cs="Yu Gothic" w:eastAsia="Yu Gothic" w:hAnsi="Yu Gothic"/>
          <w:b/>
          <w:bCs/>
          <w:sz w:val="23"/>
          <w:szCs w:val="23"/>
        </w:rPr>
        <w:t xml:space="preserve">5.3 静的HTMLでの再現度</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72"/>
      </w:tblGrid>
      <w:tr>
        <w:trPr>
          <w:tblHeader/>
        </w:trPr>
        <w:tc>
          <w:tcPr>
            <w:tcW w:type="dxa" w:w="26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項目</w:t>
            </w:r>
          </w:p>
        </w:tc>
        <w:tc>
          <w:tcPr>
            <w:tcW w:type="dxa" w:w="3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手段</w:t>
            </w:r>
          </w:p>
        </w:tc>
        <w:tc>
          <w:tcPr>
            <w:tcW w:type="dxa" w:w="30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参考サイトとの差</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背景の幾何学パターン</w:t>
            </w:r>
          </w:p>
        </w:tc>
        <w:tc>
          <w:tcPr>
            <w:tcW w:type="dxa" w:w="3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SVGパターンを敷く</w:t>
            </w:r>
          </w:p>
        </w:tc>
        <w:tc>
          <w:tcPr>
            <w:tcW w:type="dxa" w:w="3072"/>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ほぼない</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プロダクトごとに色が変わる</w:t>
            </w:r>
          </w:p>
        </w:tc>
        <w:tc>
          <w:tcPr>
            <w:tcW w:type="dxa" w:w="3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データの色をCSS変数へ渡す</w:t>
            </w:r>
          </w:p>
        </w:tc>
        <w:tc>
          <w:tcPr>
            <w:tcW w:type="dxa" w:w="3072"/>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ない</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ラベル・カーソルの色連動</w:t>
            </w:r>
          </w:p>
        </w:tc>
        <w:tc>
          <w:tcPr>
            <w:tcW w:type="dxa" w:w="3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同じCSS変数を参照</w:t>
            </w:r>
          </w:p>
        </w:tc>
        <w:tc>
          <w:tcPr>
            <w:tcW w:type="dxa" w:w="3072"/>
            <w:shd w:fill="E8F3EC"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ない</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パターンがゆっくり動く</w:t>
            </w:r>
          </w:p>
        </w:tc>
        <w:tc>
          <w:tcPr>
            <w:tcW w:type="dxa" w:w="3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CSSアニメーション</w:t>
            </w:r>
          </w:p>
        </w:tc>
        <w:tc>
          <w:tcPr>
            <w:tcW w:type="dxa" w:w="3072"/>
            <w:shd w:fill="FBF2E0"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単調な繰り返しになる</w:t>
            </w:r>
          </w:p>
        </w:tc>
      </w:tr>
      <w:tr>
        <w:trPr>
          <w:tblHeader w:val="false"/>
        </w:trPr>
        <w:tc>
          <w:tcPr>
            <w:tcW w:type="dxa" w:w="2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画像が砕けて切り替わる</w:t>
            </w:r>
          </w:p>
        </w:tc>
        <w:tc>
          <w:tcPr>
            <w:tcW w:type="dxa" w:w="3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t>
            </w:r>
          </w:p>
        </w:tc>
        <w:tc>
          <w:tcPr>
            <w:tcW w:type="dxa" w:w="3072"/>
            <w:shd w:fill="F7EBEB" w:color="auto" w:val="clear"/>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再現できない</w:t>
            </w:r>
          </w:p>
        </w:tc>
      </w:tr>
    </w:tbl>
    <w:p>
      <w:r>
        <w:br w:type="page"/>
      </w:r>
    </w:p>
    <w:p>
      <w:pPr>
        <w:pStyle w:val="Heading1"/>
        <w:spacing w:after="200" w:before="360"/>
      </w:pPr>
      <w:r>
        <w:rPr>
          <w:rFonts w:ascii="Yu Gothic" w:cs="Yu Gothic" w:eastAsia="Yu Gothic" w:hAnsi="Yu Gothic"/>
          <w:b/>
          <w:bCs/>
          <w:sz w:val="28"/>
          <w:szCs w:val="28"/>
        </w:rPr>
        <w:t xml:space="preserve">6. 非機能要件</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572"/>
      </w:tblGrid>
      <w:tr>
        <w:trPr>
          <w:tblHeader/>
        </w:trPr>
        <w:tc>
          <w:tcPr>
            <w:tcW w:type="dxa" w:w="23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分類</w:t>
            </w:r>
          </w:p>
        </w:tc>
        <w:tc>
          <w:tcPr>
            <w:tcW w:type="dxa" w:w="52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内容</w:t>
            </w:r>
          </w:p>
        </w:tc>
        <w:tc>
          <w:tcPr>
            <w:tcW w:type="dxa" w:w="15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状態</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サーバー</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コアサーバー v2008。Apache・PHP利用可</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公開URL</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engineer.v2008.coreserver.jp（独自ドメインは取得しない）</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実装方式</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静的HTML／CSS。CMSは使用しない</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常時SSL</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無料SSLを有効化。http は https へ自動転送</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対応端末</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PC・スマートフォン・タブレット</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画像の扱い</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ダミーデータを投入した状態で撮影。実データは使用しない</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個人情報</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フォーム経由で氏名・メールを受領。プライバシーポリシーを掲示</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表示速度</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画面写真が主役のため画像を軽量化する</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更新運用</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公開後もプロダクトを随時追加。一覧はデータファイルで管理</w:t>
            </w:r>
          </w:p>
        </w:tc>
        <w:tc>
          <w:tcPr>
            <w:tcW w:type="dxa" w:w="1572"/>
            <w:shd w:fill="E8F3EC"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確定</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迷惑メール対策</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フォームに自動送信よけを設置</w:t>
            </w:r>
          </w:p>
        </w:tc>
        <w:tc>
          <w:tcPr>
            <w:tcW w:type="dxa" w:w="1572"/>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方式を確認</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検索対策</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title / description、OGP、sitemap.xml</w:t>
            </w:r>
          </w:p>
        </w:tc>
        <w:tc>
          <w:tcPr>
            <w:tcW w:type="dxa" w:w="1572"/>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要否を確認</w:t>
            </w:r>
          </w:p>
        </w:tc>
      </w:tr>
      <w:tr>
        <w:trPr>
          <w:tblHeader w:val="false"/>
        </w:trPr>
        <w:tc>
          <w:tcPr>
            <w:tcW w:type="dxa" w:w="2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バックアップ</w:t>
            </w:r>
          </w:p>
        </w:tc>
        <w:tc>
          <w:tcPr>
            <w:tcW w:type="dxa" w:w="52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サイトのファイル一式を手元にも保管</w:t>
            </w:r>
          </w:p>
        </w:tc>
        <w:tc>
          <w:tcPr>
            <w:tcW w:type="dxa" w:w="1572"/>
            <w:shd w:fill="FBF2E0" w:color="auto" w:val="clear"/>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方法を確認</w:t>
            </w:r>
          </w:p>
        </w:tc>
      </w:tr>
    </w:tbl>
    <w:p>
      <w:r>
        <w:br w:type="page"/>
      </w:r>
    </w:p>
    <w:p>
      <w:pPr>
        <w:pStyle w:val="Heading1"/>
        <w:spacing w:after="200" w:before="360"/>
      </w:pPr>
      <w:r>
        <w:rPr>
          <w:rFonts w:ascii="Yu Gothic" w:cs="Yu Gothic" w:eastAsia="Yu Gothic" w:hAnsi="Yu Gothic"/>
          <w:b/>
          <w:bCs/>
          <w:sz w:val="28"/>
          <w:szCs w:val="28"/>
        </w:rPr>
        <w:t xml:space="preserve">7. 段階公開計画</w:t>
      </w:r>
    </w:p>
    <w:p>
      <w:pPr>
        <w:spacing w:after="120" w:before="0" w:line="300"/>
      </w:pPr>
      <w:r>
        <w:rPr>
          <w:rFonts w:ascii="Yu Gothic" w:cs="Yu Gothic" w:eastAsia="Yu Gothic" w:hAnsi="Yu Gothic"/>
          <w:sz w:val="20"/>
          <w:szCs w:val="20"/>
        </w:rPr>
        <w:t xml:space="preserve">「必要な箇所ができた時点で公開し、ポートフォリオは随時追加する」という方針にもとづき、3段階に分割する。</w:t>
      </w:r>
    </w:p>
    <w:p>
      <w:pPr>
        <w:spacing w:after="140"/>
      </w:pPr>
      <w:r>
        <w:rPr>
          <w:rFonts w:ascii="Yu Gothic" w:cs="Yu Gothic" w:eastAsia="Yu Gothic" w:hAnsi="Yu Gothic"/>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1500"/>
        <w:gridCol w:w="1772"/>
      </w:tblGrid>
      <w:tr>
        <w:trPr>
          <w:tblHeader/>
        </w:trPr>
        <w:tc>
          <w:tcPr>
            <w:tcW w:type="dxa" w:w="15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段階</w:t>
            </w:r>
          </w:p>
        </w:tc>
        <w:tc>
          <w:tcPr>
            <w:tcW w:type="dxa" w:w="43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やること</w:t>
            </w:r>
          </w:p>
        </w:tc>
        <w:tc>
          <w:tcPr>
            <w:tcW w:type="dxa" w:w="15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撮影枚数</w:t>
            </w:r>
          </w:p>
        </w:tc>
        <w:tc>
          <w:tcPr>
            <w:tcW w:type="dxa" w:w="17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この時点の状態</w:t>
            </w:r>
          </w:p>
        </w:tc>
      </w:tr>
      <w:tr>
        <w:trPr>
          <w:tblHeader w:val="false"/>
        </w:trPr>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w:t>
            </w:r>
          </w:p>
        </w:tc>
        <w:tc>
          <w:tcPr>
            <w:tcW w:type="dxa" w:w="4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サイトの器（トップ・About・Contact・送信完了・ポリシー）＋ログイン不要の6本を掲載</w:t>
            </w:r>
          </w:p>
        </w:tc>
        <w:tc>
          <w:tcPr>
            <w:tcW w:type="dxa" w:w="15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6枚</w:t>
            </w:r>
          </w:p>
        </w:tc>
        <w:tc>
          <w:tcPr>
            <w:tcW w:type="dxa" w:w="17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公開可能。実物に触れられる状態</w:t>
            </w:r>
          </w:p>
        </w:tc>
      </w:tr>
      <w:tr>
        <w:trPr>
          <w:tblHeader w:val="false"/>
        </w:trPr>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第2段階</w:t>
            </w:r>
          </w:p>
        </w:tc>
        <w:tc>
          <w:tcPr>
            <w:tcW w:type="dxa" w:w="4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ログイン必須の2本を取説つきで追加（イベント事前決済／ビジネスマッチング）</w:t>
            </w:r>
          </w:p>
        </w:tc>
        <w:tc>
          <w:tcPr>
            <w:tcW w:type="dxa" w:w="15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8〜12枚</w:t>
            </w:r>
          </w:p>
        </w:tc>
        <w:tc>
          <w:tcPr>
            <w:tcW w:type="dxa" w:w="17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1本仕上がるたびに公開</w:t>
            </w:r>
          </w:p>
        </w:tc>
      </w:tr>
      <w:tr>
        <w:trPr>
          <w:tblHeader w:val="false"/>
        </w:trPr>
        <w:tc>
          <w:tcPr>
            <w:tcW w:type="dxa" w:w="15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第3段階</w:t>
            </w:r>
          </w:p>
        </w:tc>
        <w:tc>
          <w:tcPr>
            <w:tcW w:type="dxa" w:w="43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Blog・更新情報、検索対策の追い込み</w:t>
            </w:r>
          </w:p>
        </w:tc>
        <w:tc>
          <w:tcPr>
            <w:tcW w:type="dxa" w:w="15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w:t>
            </w:r>
          </w:p>
        </w:tc>
        <w:tc>
          <w:tcPr>
            <w:tcW w:type="dxa" w:w="17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必要になった時点で</w:t>
            </w:r>
          </w:p>
        </w:tc>
      </w:tr>
    </w:tbl>
    <w:p>
      <w:pPr>
        <w:spacing w:after="200"/>
      </w:pPr>
      <w:r>
        <w:rPr>
          <w:rFonts w:ascii="Yu Gothic" w:cs="Yu Gothic" w:eastAsia="Yu Gothic" w:hAnsi="Yu Gothic"/>
          <w:sz w:val="20"/>
          <w:szCs w:val="20"/>
        </w:rPr>
        <w:t xml:space="preserve"/>
      </w:r>
    </w:p>
    <w:p>
      <w:pPr>
        <w:spacing w:after="120" w:before="0" w:line="300"/>
      </w:pPr>
      <w:r>
        <w:rPr>
          <w:rFonts w:ascii="Yu Gothic" w:cs="Yu Gothic" w:eastAsia="Yu Gothic" w:hAnsi="Yu Gothic"/>
          <w:sz w:val="20"/>
          <w:szCs w:val="20"/>
        </w:rPr>
        <w:t xml:space="preserve">撮影枚数は全体で14〜18枚。ログイン不要のプロダクトが6本あるため、当初想定（28〜42枚）から大幅に減少した。第1段階の時点で6本が並ぶため、公開直後から内容のあるサイトとなる。</w:t>
      </w:r>
    </w:p>
    <w:p>
      <w:pPr>
        <w:spacing w:after="240"/>
      </w:pPr>
      <w:r>
        <w:rPr>
          <w:rFonts w:ascii="Yu Gothic" w:cs="Yu Gothic" w:eastAsia="Yu Gothic" w:hAnsi="Yu Gothic"/>
          <w:sz w:val="20"/>
          <w:szCs w:val="20"/>
        </w:rPr>
        <w:t xml:space="preserve"/>
      </w:r>
    </w:p>
    <w:p>
      <w:pPr>
        <w:pStyle w:val="Heading1"/>
        <w:spacing w:after="200" w:before="360"/>
      </w:pPr>
      <w:r>
        <w:rPr>
          <w:rFonts w:ascii="Yu Gothic" w:cs="Yu Gothic" w:eastAsia="Yu Gothic" w:hAnsi="Yu Gothic"/>
          <w:b/>
          <w:bCs/>
          <w:sz w:val="28"/>
          <w:szCs w:val="28"/>
        </w:rPr>
        <w:t xml:space="preserve">8. 公開前チェック</w:t>
      </w:r>
    </w:p>
    <w:p>
      <w:pPr>
        <w:spacing w:after="120" w:before="0" w:line="300"/>
      </w:pPr>
      <w:r>
        <w:rPr>
          <w:rFonts w:ascii="Yu Gothic" w:cs="Yu Gothic" w:eastAsia="Yu Gothic" w:hAnsi="Yu Gothic"/>
          <w:sz w:val="20"/>
          <w:szCs w:val="20"/>
        </w:rPr>
        <w:t xml:space="preserve">画面写真はダミーデータで撮影する方針だが、以下は写り込みが起きやすいため、公開前に必ず確認する。一度公開した画像は検索エンジンに保存され、取り消せない。</w:t>
      </w:r>
    </w:p>
    <w:p>
      <w:pPr>
        <w:spacing w:after="140"/>
      </w:pPr>
      <w:r>
        <w:rPr>
          <w:rFonts w:ascii="Yu Gothic" w:cs="Yu Gothic" w:eastAsia="Yu Gothic" w:hAnsi="Yu Gothic"/>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8372"/>
      </w:tblGrid>
      <w:tr>
        <w:trPr>
          <w:tblHeader/>
        </w:trPr>
        <w:tc>
          <w:tcPr>
            <w:tcW w:type="dxa" w:w="7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w:t>
            </w:r>
          </w:p>
        </w:tc>
        <w:tc>
          <w:tcPr>
            <w:tcW w:type="dxa" w:w="83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確認項目</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1</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ブラウザのURLバー・タブに社内向けアドレスや別サービス名が写っていないか</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2</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ログイン画面の入力欄にIDが残っていないか</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3</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通知バッジ・履歴・入力サジェストに実在の氏名が出ていないか</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4</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受託案件（crafy／revenge.co.jp）の掲載について、先方の許可を得ているか</w:t>
            </w:r>
          </w:p>
        </w:tc>
      </w:tr>
    </w:tbl>
    <w:p>
      <w:r>
        <w:br w:type="page"/>
      </w:r>
    </w:p>
    <w:p>
      <w:pPr>
        <w:pStyle w:val="Heading1"/>
        <w:spacing w:after="200" w:before="360"/>
      </w:pPr>
      <w:r>
        <w:rPr>
          <w:rFonts w:ascii="Yu Gothic" w:cs="Yu Gothic" w:eastAsia="Yu Gothic" w:hAnsi="Yu Gothic"/>
          <w:b/>
          <w:bCs/>
          <w:sz w:val="28"/>
          <w:szCs w:val="28"/>
        </w:rPr>
        <w:t xml:space="preserve">9. 未決事項一覧</w:t>
      </w:r>
    </w:p>
    <w:p>
      <w:pPr>
        <w:spacing w:after="120" w:before="0" w:line="300"/>
      </w:pPr>
      <w:r>
        <w:rPr>
          <w:rFonts w:ascii="Yu Gothic" w:cs="Yu Gothic" w:eastAsia="Yu Gothic" w:hAnsi="Yu Gothic"/>
          <w:sz w:val="20"/>
          <w:szCs w:val="20"/>
        </w:rPr>
        <w:t xml:space="preserve">本書の作成時点で確定していない項目を以下に示す。いずれも設計・実装の着手を妨げるものではないが、記載の時期までに確定させる必要がある。</w:t>
      </w:r>
    </w:p>
    <w:p>
      <w:pPr>
        <w:spacing w:after="140"/>
      </w:pPr>
      <w:r>
        <w:rPr>
          <w:rFonts w:ascii="Yu Gothic" w:cs="Yu Gothic" w:eastAsia="Yu Gothic" w:hAnsi="Yu Gothic"/>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72"/>
      </w:tblGrid>
      <w:tr>
        <w:trPr>
          <w:tblHeader/>
        </w:trPr>
        <w:tc>
          <w:tcPr>
            <w:tcW w:type="dxa" w:w="24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項目</w:t>
            </w:r>
          </w:p>
        </w:tc>
        <w:tc>
          <w:tcPr>
            <w:tcW w:type="dxa" w:w="46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内容</w:t>
            </w:r>
          </w:p>
        </w:tc>
        <w:tc>
          <w:tcPr>
            <w:tcW w:type="dxa" w:w="20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確定時期</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crafy の掲載許可</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受託案件のため先方の許可が必要。会社名を出すか伏せるかも含めて確認</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第1段階の公開前</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Web制作の実績が他にもあるか</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サーバー外を含めて確認。あれば掲載本数が増える</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第1段階の設計時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一覧の並び順</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新しい順／おすすめ順／手動のいずれか</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第1段階の設計時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本名／ハンドルネーム</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サイト上での名前の出し方。顔写真の掲載可否もあわせて</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第1段階の設計時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迷惑メール対策の方式</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画像認証を出すか、見えない判定のみとするか</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第1段階の実装時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フォームの送信先</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受信するメールアドレス</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第1段階の実装時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送信後の画面の動き</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完了ページへ移動するか、その場に完了メッセージを出すか</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第1段階の実装時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画面写真の枚数</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ログイン必須2本について、1本あたり何枚撮るか（推奨：全体1枚＋手順3〜5枚）</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第2段階の着手時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Blog・更新情報の要否</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静的HTMLのため記事ごとにファイルを作る運用になる</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第3段階の着手時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検索対策の要否</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sitemap.xml、SNS共有カード（OGP）</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第3段階の着手時</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バックアップの方法</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サイトファイル一式の保管方法</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第1段階の公開前</w:t>
            </w:r>
          </w:p>
        </w:tc>
      </w:tr>
      <w:tr>
        <w:trPr>
          <w:tblHeader w:val="false"/>
        </w:trPr>
        <w:tc>
          <w:tcPr>
            <w:tcW w:type="dxa" w:w="24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公開希望時期</w:t>
            </w:r>
          </w:p>
        </w:tc>
        <w:tc>
          <w:tcPr>
            <w:tcW w:type="dxa" w:w="4600"/>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第1段階をいつまでに公開したいか</w:t>
            </w:r>
          </w:p>
        </w:tc>
        <w:tc>
          <w:tcPr>
            <w:tcW w:type="dxa" w:w="20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次回</w:t>
            </w:r>
          </w:p>
        </w:tc>
      </w:tr>
    </w:tbl>
    <w:p>
      <w:pPr>
        <w:spacing w:after="300"/>
      </w:pPr>
      <w:r>
        <w:rPr>
          <w:rFonts w:ascii="Yu Gothic" w:cs="Yu Gothic" w:eastAsia="Yu Gothic" w:hAnsi="Yu Gothic"/>
          <w:sz w:val="20"/>
          <w:szCs w:val="20"/>
        </w:rPr>
        <w:t xml:space="preserve"/>
      </w:r>
    </w:p>
    <w:p>
      <w:pPr>
        <w:pStyle w:val="Heading1"/>
        <w:spacing w:after="200" w:before="360"/>
      </w:pPr>
      <w:r>
        <w:rPr>
          <w:rFonts w:ascii="Yu Gothic" w:cs="Yu Gothic" w:eastAsia="Yu Gothic" w:hAnsi="Yu Gothic"/>
          <w:b/>
          <w:bCs/>
          <w:sz w:val="28"/>
          <w:szCs w:val="28"/>
        </w:rPr>
        <w:t xml:space="preserve">10. 次回確認事項</w:t>
      </w:r>
    </w:p>
    <w:p>
      <w:pPr>
        <w:spacing w:after="120" w:before="0" w:line="300"/>
      </w:pPr>
      <w:r>
        <w:rPr>
          <w:rFonts w:ascii="Yu Gothic" w:cs="Yu Gothic" w:eastAsia="Yu Gothic" w:hAnsi="Yu Gothic"/>
          <w:sz w:val="20"/>
          <w:szCs w:val="20"/>
        </w:rPr>
        <w:t xml:space="preserve">次回のお打ち合わせでは、以下を優先して確認したい。</w:t>
      </w:r>
    </w:p>
    <w:p>
      <w:pPr>
        <w:spacing w:after="100"/>
      </w:pPr>
      <w:r>
        <w:rPr>
          <w:rFonts w:ascii="Yu Gothic" w:cs="Yu Gothic" w:eastAsia="Yu Gothic" w:hAnsi="Yu Gothic"/>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8372"/>
      </w:tblGrid>
      <w:tr>
        <w:trPr>
          <w:tblHeader/>
        </w:trPr>
        <w:tc>
          <w:tcPr>
            <w:tcW w:type="dxa" w:w="700"/>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w:t>
            </w:r>
          </w:p>
        </w:tc>
        <w:tc>
          <w:tcPr>
            <w:tcW w:type="dxa" w:w="8372"/>
            <w:shd w:fill="EFEFEB" w:color="auto" w:val="clear"/>
            <w:tcMar>
              <w:top w:type="dxa" w:w="60"/>
              <w:left w:type="dxa" w:w="100"/>
              <w:bottom w:type="dxa" w:w="60"/>
              <w:right w:type="dxa" w:w="100"/>
            </w:tcMar>
            <w:vAlign w:val="center"/>
          </w:tcPr>
          <w:p>
            <w:pPr>
              <w:spacing w:after="0" w:line="260"/>
            </w:pPr>
            <w:r>
              <w:rPr>
                <w:rFonts w:ascii="Yu Gothic" w:cs="Yu Gothic" w:eastAsia="Yu Gothic" w:hAnsi="Yu Gothic"/>
                <w:b/>
                <w:bCs/>
                <w:sz w:val="19"/>
                <w:szCs w:val="19"/>
              </w:rPr>
              <w:t xml:space="preserve">確認事項</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1</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crafy の掲載許可と、会社名の出し方</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2</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第1段階の公開希望時期</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3</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サイト上での名前の出し方（本名／ハンドルネーム）と顔写真の掲載可否</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4</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お問い合わせフォームの送信先メールアドレス</w:t>
            </w:r>
          </w:p>
        </w:tc>
      </w:tr>
      <w:tr>
        <w:trPr>
          <w:tblHeader w:val="false"/>
        </w:trPr>
        <w:tc>
          <w:tcPr>
            <w:tcW w:type="dxa" w:w="700"/>
            <w:tcMar>
              <w:top w:type="dxa" w:w="60"/>
              <w:left w:type="dxa" w:w="100"/>
              <w:bottom w:type="dxa" w:w="60"/>
              <w:right w:type="dxa" w:w="100"/>
            </w:tcMar>
            <w:vAlign w:val="center"/>
          </w:tcPr>
          <w:p>
            <w:pPr>
              <w:spacing w:after="0" w:line="260"/>
              <w:jc w:val="center"/>
            </w:pPr>
            <w:r>
              <w:rPr>
                <w:rFonts w:ascii="Yu Gothic" w:cs="Yu Gothic" w:eastAsia="Yu Gothic" w:hAnsi="Yu Gothic"/>
                <w:b w:val="false"/>
                <w:bCs w:val="false"/>
                <w:sz w:val="19"/>
                <w:szCs w:val="19"/>
              </w:rPr>
              <w:t xml:space="preserve">5</w:t>
            </w:r>
          </w:p>
        </w:tc>
        <w:tc>
          <w:tcPr>
            <w:tcW w:type="dxa" w:w="8372"/>
            <w:tcMar>
              <w:top w:type="dxa" w:w="60"/>
              <w:left w:type="dxa" w:w="100"/>
              <w:bottom w:type="dxa" w:w="60"/>
              <w:right w:type="dxa" w:w="100"/>
            </w:tcMar>
            <w:vAlign w:val="center"/>
          </w:tcPr>
          <w:p>
            <w:pPr>
              <w:spacing w:after="0" w:line="260"/>
            </w:pPr>
            <w:r>
              <w:rPr>
                <w:rFonts w:ascii="Yu Gothic" w:cs="Yu Gothic" w:eastAsia="Yu Gothic" w:hAnsi="Yu Gothic"/>
                <w:b w:val="false"/>
                <w:bCs w:val="false"/>
                <w:sz w:val="19"/>
                <w:szCs w:val="19"/>
              </w:rPr>
              <w:t xml:space="preserve">各プロダクトに設定する色（配色切り替えのため1件につき1色）</w:t>
            </w:r>
          </w:p>
        </w:tc>
      </w:tr>
    </w:tbl>
    <w:p>
      <w:pPr>
        <w:spacing w:after="300"/>
      </w:pPr>
      <w:r>
        <w:rPr>
          <w:rFonts w:ascii="Yu Gothic" w:cs="Yu Gothic" w:eastAsia="Yu Gothic" w:hAnsi="Yu Gothic"/>
          <w:sz w:val="20"/>
          <w:szCs w:val="20"/>
        </w:rPr>
        <w:t xml:space="preserve"/>
      </w:r>
    </w:p>
    <w:p>
      <w:pPr>
        <w:spacing w:after="120" w:before="0" w:line="300"/>
        <w:jc w:val="right"/>
      </w:pPr>
      <w:r>
        <w:rPr>
          <w:rFonts w:ascii="Yu Gothic" w:cs="Yu Gothic" w:eastAsia="Yu Gothic" w:hAnsi="Yu Gothic"/>
          <w:sz w:val="20"/>
          <w:szCs w:val="20"/>
        </w:rPr>
        <w:t xml:space="preserve">以上</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1F1E1B"/>
      <w:sz w:val="28"/>
      <w:szCs w:val="28"/>
    </w:rPr>
  </w:style>
  <w:style w:type="paragraph" w:styleId="Heading2">
    <w:name w:val="Heading 2"/>
    <w:basedOn w:val="Normal"/>
    <w:next w:val="Normal"/>
    <w:qFormat/>
    <w:rPr>
      <w:rFonts w:ascii="Yu Gothic" w:cs="Yu Gothic" w:eastAsia="Yu Gothic" w:hAnsi="Yu Gothic"/>
      <w:b/>
      <w:bCs/>
      <w:color w:val="1F1E1B"/>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2026-08-07T08:39:00.848Z</dcterms:created>
  <dcterms:modified xsi:type="dcterms:W3CDTF">2026-08-07T08:39:00.849Z</dcterms:modified>
</cp:coreProperties>
</file>

<file path=docProps/custom.xml><?xml version="1.0" encoding="utf-8"?>
<Properties xmlns="http://schemas.openxmlformats.org/officeDocument/2006/custom-properties" xmlns:vt="http://schemas.openxmlformats.org/officeDocument/2006/docPropsVTypes"/>
</file>