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482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14:paraId="6693972B" w14:textId="773B597A" w:rsidR="00B51A01" w:rsidRDefault="00B51A01">
          <w:pPr>
            <w:pStyle w:val="TOCHeading"/>
          </w:pPr>
          <w:r>
            <w:t>Contents</w:t>
          </w:r>
        </w:p>
        <w:p w14:paraId="166A15FD" w14:textId="1DF2E757" w:rsidR="00B51A01" w:rsidRDefault="00B51A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5037006" w:history="1">
            <w:r w:rsidRPr="0079424E">
              <w:rPr>
                <w:rStyle w:val="Hyperlink"/>
                <w:noProof/>
              </w:rPr>
              <w:t>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33A6" w14:textId="0AA1AB75" w:rsidR="00B51A01" w:rsidRDefault="00B51A01">
          <w:r>
            <w:rPr>
              <w:b/>
              <w:bCs/>
              <w:noProof/>
            </w:rPr>
            <w:fldChar w:fldCharType="end"/>
          </w:r>
        </w:p>
      </w:sdtContent>
    </w:sdt>
    <w:p w14:paraId="58008CAC" w14:textId="1F497994" w:rsidR="00B51A01" w:rsidRDefault="00B51A01">
      <w:pPr>
        <w:rPr>
          <w:rFonts w:asciiTheme="majorHAnsi" w:eastAsiaTheme="majorEastAsia" w:hAnsiTheme="majorHAnsi" w:cstheme="majorBidi"/>
          <w:b/>
          <w:color w:val="auto"/>
          <w:sz w:val="30"/>
          <w:szCs w:val="32"/>
        </w:rPr>
      </w:pPr>
      <w:r>
        <w:br w:type="page"/>
      </w:r>
    </w:p>
    <w:p w14:paraId="117AC343" w14:textId="2E533519" w:rsidR="00947B24" w:rsidRDefault="00947B24" w:rsidP="008838CB">
      <w:pPr>
        <w:pStyle w:val="Heading1"/>
      </w:pPr>
      <w:bookmarkStart w:id="0" w:name="_Toc515037006"/>
      <w:proofErr w:type="spellStart"/>
      <w:r>
        <w:t>Urls</w:t>
      </w:r>
      <w:proofErr w:type="spellEnd"/>
    </w:p>
    <w:p w14:paraId="7C6DE01B" w14:textId="72FFCCA4" w:rsidR="00947B24" w:rsidRPr="00947B24" w:rsidRDefault="00947B24" w:rsidP="00947B24">
      <w:r>
        <w:t xml:space="preserve">I followed this: </w:t>
      </w:r>
      <w:r w:rsidRPr="00947B24">
        <w:t>https://electronjs.org/docs</w:t>
      </w:r>
    </w:p>
    <w:p w14:paraId="2E97C674" w14:textId="759FE0AA" w:rsidR="00EB6BC8" w:rsidRDefault="00B51A01" w:rsidP="008838CB">
      <w:pPr>
        <w:pStyle w:val="Heading1"/>
      </w:pPr>
      <w:r>
        <w:t>Startup</w:t>
      </w:r>
      <w:bookmarkEnd w:id="0"/>
    </w:p>
    <w:p w14:paraId="003970C4" w14:textId="5A6B112F" w:rsidR="008838CB" w:rsidRDefault="00B8393B" w:rsidP="008838CB">
      <w:proofErr w:type="spellStart"/>
      <w:r>
        <w:t>n</w:t>
      </w:r>
      <w:r w:rsidR="008838CB">
        <w:t>pm</w:t>
      </w:r>
      <w:proofErr w:type="spellEnd"/>
      <w:r w:rsidR="008838CB">
        <w:t xml:space="preserve"> </w:t>
      </w:r>
      <w:proofErr w:type="spellStart"/>
      <w:r w:rsidR="008838CB">
        <w:t>init</w:t>
      </w:r>
      <w:proofErr w:type="spellEnd"/>
    </w:p>
    <w:p w14:paraId="674557E8" w14:textId="2103EB78" w:rsidR="008838CB" w:rsidRDefault="00B8393B" w:rsidP="008838CB">
      <w:proofErr w:type="spellStart"/>
      <w:proofErr w:type="gramStart"/>
      <w:r>
        <w:t>p</w:t>
      </w:r>
      <w:r w:rsidR="008838CB">
        <w:t>ackage.json</w:t>
      </w:r>
      <w:proofErr w:type="spellEnd"/>
      <w:proofErr w:type="gramEnd"/>
    </w:p>
    <w:p w14:paraId="11258CC7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{</w:t>
      </w:r>
    </w:p>
    <w:p w14:paraId="68965D6C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</w:t>
      </w:r>
      <w:r w:rsidRPr="008838CB">
        <w:rPr>
          <w:rFonts w:ascii="Consolas" w:eastAsia="Times New Roman" w:hAnsi="Consolas" w:cs="Times New Roman"/>
          <w:color w:val="333333"/>
        </w:rPr>
        <w:t>"name"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: </w:t>
      </w:r>
      <w:r w:rsidRPr="008838CB">
        <w:rPr>
          <w:rFonts w:ascii="Consolas" w:eastAsia="Times New Roman" w:hAnsi="Consolas" w:cs="Times New Roman"/>
          <w:color w:val="DD1144"/>
        </w:rPr>
        <w:t>"your-app"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,</w:t>
      </w:r>
    </w:p>
    <w:p w14:paraId="6B8ADBBD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</w:t>
      </w:r>
      <w:r w:rsidRPr="008838CB">
        <w:rPr>
          <w:rFonts w:ascii="Consolas" w:eastAsia="Times New Roman" w:hAnsi="Consolas" w:cs="Times New Roman"/>
          <w:color w:val="333333"/>
        </w:rPr>
        <w:t>"version"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: </w:t>
      </w:r>
      <w:r w:rsidRPr="008838CB">
        <w:rPr>
          <w:rFonts w:ascii="Consolas" w:eastAsia="Times New Roman" w:hAnsi="Consolas" w:cs="Times New Roman"/>
          <w:color w:val="DD1144"/>
        </w:rPr>
        <w:t>"0.1.0"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,</w:t>
      </w:r>
    </w:p>
    <w:p w14:paraId="491CC3E4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</w:t>
      </w:r>
      <w:r w:rsidRPr="008838CB">
        <w:rPr>
          <w:rFonts w:ascii="Consolas" w:eastAsia="Times New Roman" w:hAnsi="Consolas" w:cs="Times New Roman"/>
          <w:color w:val="333333"/>
        </w:rPr>
        <w:t>"main"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: </w:t>
      </w:r>
      <w:r w:rsidRPr="008838CB">
        <w:rPr>
          <w:rFonts w:ascii="Consolas" w:eastAsia="Times New Roman" w:hAnsi="Consolas" w:cs="Times New Roman"/>
          <w:color w:val="DD1144"/>
        </w:rPr>
        <w:t>"main.js"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,</w:t>
      </w:r>
    </w:p>
    <w:p w14:paraId="6F93E0C2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</w:t>
      </w:r>
      <w:r w:rsidRPr="008838CB">
        <w:rPr>
          <w:rFonts w:ascii="Consolas" w:eastAsia="Times New Roman" w:hAnsi="Consolas" w:cs="Times New Roman"/>
          <w:color w:val="333333"/>
        </w:rPr>
        <w:t>"scripts"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: {</w:t>
      </w:r>
    </w:p>
    <w:p w14:paraId="17227800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  </w:t>
      </w:r>
      <w:r w:rsidRPr="008838CB">
        <w:rPr>
          <w:rFonts w:ascii="Consolas" w:eastAsia="Times New Roman" w:hAnsi="Consolas" w:cs="Times New Roman"/>
          <w:color w:val="333333"/>
        </w:rPr>
        <w:t>"start"</w:t>
      </w: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: </w:t>
      </w:r>
      <w:r w:rsidRPr="008838CB">
        <w:rPr>
          <w:rFonts w:ascii="Consolas" w:eastAsia="Times New Roman" w:hAnsi="Consolas" w:cs="Times New Roman"/>
          <w:color w:val="DD1144"/>
        </w:rPr>
        <w:t>"</w:t>
      </w:r>
      <w:proofErr w:type="gramStart"/>
      <w:r w:rsidRPr="008838CB">
        <w:rPr>
          <w:rFonts w:ascii="Consolas" w:eastAsia="Times New Roman" w:hAnsi="Consolas" w:cs="Times New Roman"/>
          <w:color w:val="DD1144"/>
        </w:rPr>
        <w:t>electron .</w:t>
      </w:r>
      <w:proofErr w:type="gramEnd"/>
      <w:r w:rsidRPr="008838CB">
        <w:rPr>
          <w:rFonts w:ascii="Consolas" w:eastAsia="Times New Roman" w:hAnsi="Consolas" w:cs="Times New Roman"/>
          <w:color w:val="DD1144"/>
        </w:rPr>
        <w:t>"</w:t>
      </w:r>
    </w:p>
    <w:p w14:paraId="206265DA" w14:textId="77777777" w:rsidR="008838CB" w:rsidRPr="008838CB" w:rsidRDefault="008838CB" w:rsidP="008838CB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 xml:space="preserve">    }</w:t>
      </w:r>
    </w:p>
    <w:p w14:paraId="6D49003E" w14:textId="7CD68D06" w:rsidR="008838CB" w:rsidRDefault="008838CB" w:rsidP="008838CB">
      <w:pPr>
        <w:rPr>
          <w:rFonts w:ascii="Consolas" w:eastAsia="Times New Roman" w:hAnsi="Consolas" w:cs="Times New Roman"/>
          <w:color w:val="333333"/>
          <w:shd w:val="clear" w:color="auto" w:fill="F8F8F8"/>
        </w:rPr>
      </w:pPr>
      <w:r w:rsidRPr="008838CB">
        <w:rPr>
          <w:rFonts w:ascii="Consolas" w:eastAsia="Times New Roman" w:hAnsi="Consolas" w:cs="Times New Roman"/>
          <w:color w:val="333333"/>
          <w:shd w:val="clear" w:color="auto" w:fill="F8F8F8"/>
        </w:rPr>
        <w:t>}</w:t>
      </w:r>
    </w:p>
    <w:p w14:paraId="1CA8E6A0" w14:textId="77777777" w:rsidR="00B8393B" w:rsidRPr="008838CB" w:rsidRDefault="00B8393B" w:rsidP="00B8393B">
      <w:proofErr w:type="spellStart"/>
      <w:r>
        <w:rPr>
          <w:rFonts w:ascii="Consolas" w:hAnsi="Consolas"/>
          <w:color w:val="333333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install -save-dev electron</w:t>
      </w:r>
    </w:p>
    <w:p w14:paraId="1527CA28" w14:textId="3F28C4CD" w:rsidR="00182EF5" w:rsidRDefault="00182EF5" w:rsidP="008838CB">
      <w:pPr>
        <w:rPr>
          <w:rFonts w:ascii="Consolas" w:eastAsia="Times New Roman" w:hAnsi="Consolas" w:cs="Times New Roman"/>
          <w:color w:val="333333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hd w:val="clear" w:color="auto" w:fill="F8F8F8"/>
        </w:rPr>
        <w:t>This creates an empty electron application</w:t>
      </w:r>
    </w:p>
    <w:p w14:paraId="1A12BFCC" w14:textId="44C71D0C" w:rsidR="00B51A01" w:rsidRDefault="00B51A01" w:rsidP="00B51A01">
      <w:pPr>
        <w:pStyle w:val="Heading1"/>
      </w:pPr>
      <w:r>
        <w:t>Electron processes</w:t>
      </w:r>
    </w:p>
    <w:p w14:paraId="25B22B74" w14:textId="144A4D0C" w:rsidR="00B51A01" w:rsidRDefault="00B51A01" w:rsidP="00B51A01">
      <w:r>
        <w:t xml:space="preserve">There are two processes called </w:t>
      </w:r>
      <w:r w:rsidRPr="00B51A01">
        <w:rPr>
          <w:b/>
        </w:rPr>
        <w:t>main</w:t>
      </w:r>
      <w:r>
        <w:t xml:space="preserve"> and </w:t>
      </w:r>
      <w:r w:rsidRPr="00B51A01">
        <w:rPr>
          <w:b/>
        </w:rPr>
        <w:t>renderer</w:t>
      </w:r>
      <w:r>
        <w:t xml:space="preserve"> processes respectively. As the name suggests there is single main process which creates many </w:t>
      </w:r>
      <w:proofErr w:type="spellStart"/>
      <w:r w:rsidRPr="00B51A01">
        <w:rPr>
          <w:i/>
        </w:rPr>
        <w:t>browserWindow</w:t>
      </w:r>
      <w:proofErr w:type="spellEnd"/>
      <w:r>
        <w:t xml:space="preserve"> instances, which are called web pages. Once a web page is created it is run in its own new process which is called renderer process. So main process is responsible for creating a new page and then new page does its work through renderer process.</w:t>
      </w:r>
      <w:r w:rsidR="00947B24">
        <w:t xml:space="preserve"> Main and renderer processes can communicate with each other. Some electron </w:t>
      </w:r>
      <w:proofErr w:type="spellStart"/>
      <w:r w:rsidR="00947B24">
        <w:t>api’s</w:t>
      </w:r>
      <w:proofErr w:type="spellEnd"/>
      <w:r w:rsidR="00947B24">
        <w:t xml:space="preserve"> can be called only by main process, some by renderer process and some by both.</w:t>
      </w:r>
    </w:p>
    <w:p w14:paraId="017A90AB" w14:textId="0403E441" w:rsidR="00947B24" w:rsidRDefault="00947B24" w:rsidP="00B51A01">
      <w:r>
        <w:t xml:space="preserve">A window in electron is created by using </w:t>
      </w:r>
      <w:proofErr w:type="spellStart"/>
      <w:r>
        <w:t>BrowserWindow</w:t>
      </w:r>
      <w:proofErr w:type="spellEnd"/>
      <w:r>
        <w:t xml:space="preserve"> class and can only be used by main process.</w:t>
      </w:r>
    </w:p>
    <w:p w14:paraId="245841A5" w14:textId="3FF1CBD7" w:rsidR="000F1104" w:rsidRDefault="000F1104" w:rsidP="000F1104">
      <w:pPr>
        <w:pStyle w:val="Heading1"/>
      </w:pPr>
      <w:r>
        <w:t>Electron development</w:t>
      </w:r>
    </w:p>
    <w:p w14:paraId="3A25DDC2" w14:textId="3384D1FC" w:rsidR="000F1104" w:rsidRPr="000F1104" w:rsidRDefault="000F1104" w:rsidP="000F1104">
      <w:r>
        <w:t xml:space="preserve">All </w:t>
      </w:r>
      <w:proofErr w:type="spellStart"/>
      <w:r>
        <w:t>api’s</w:t>
      </w:r>
      <w:proofErr w:type="spellEnd"/>
      <w:r>
        <w:t xml:space="preserve"> and features are available through Electron module.</w:t>
      </w:r>
      <w:bookmarkStart w:id="1" w:name="_GoBack"/>
      <w:bookmarkEnd w:id="1"/>
    </w:p>
    <w:sectPr w:rsidR="000F1104" w:rsidRPr="000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D2"/>
    <w:rsid w:val="000F1104"/>
    <w:rsid w:val="00182EF5"/>
    <w:rsid w:val="001F3851"/>
    <w:rsid w:val="004927EA"/>
    <w:rsid w:val="00754837"/>
    <w:rsid w:val="008838CB"/>
    <w:rsid w:val="00947B24"/>
    <w:rsid w:val="00A44BD2"/>
    <w:rsid w:val="00B51A01"/>
    <w:rsid w:val="00B8393B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53E1"/>
  <w15:chartTrackingRefBased/>
  <w15:docId w15:val="{D0CBB2CC-DD2D-4098-BD1A-B6D8A35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851"/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customStyle="1" w:styleId="hljs-attr">
    <w:name w:val="hljs-attr"/>
    <w:basedOn w:val="DefaultParagraphFont"/>
    <w:rsid w:val="008838CB"/>
  </w:style>
  <w:style w:type="character" w:customStyle="1" w:styleId="hljs-string">
    <w:name w:val="hljs-string"/>
    <w:basedOn w:val="DefaultParagraphFont"/>
    <w:rsid w:val="008838CB"/>
  </w:style>
  <w:style w:type="paragraph" w:styleId="TOCHeading">
    <w:name w:val="TOC Heading"/>
    <w:basedOn w:val="Heading1"/>
    <w:next w:val="Normal"/>
    <w:uiPriority w:val="39"/>
    <w:unhideWhenUsed/>
    <w:qFormat/>
    <w:rsid w:val="00B51A01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1130-38A8-43DE-B540-834584DC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4</cp:revision>
  <dcterms:created xsi:type="dcterms:W3CDTF">2018-05-23T17:40:00Z</dcterms:created>
  <dcterms:modified xsi:type="dcterms:W3CDTF">2018-05-25T15:18:00Z</dcterms:modified>
</cp:coreProperties>
</file>