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1C" w:rsidRDefault="000C5F40" w:rsidP="00160D54">
      <w:pPr>
        <w:pStyle w:val="Title"/>
        <w:jc w:val="center"/>
      </w:pPr>
      <w:bookmarkStart w:id="0" w:name="_GoBack"/>
      <w:r>
        <w:t xml:space="preserve">About </w:t>
      </w:r>
      <w:r w:rsidR="00166C1C">
        <w:t>System K</w:t>
      </w:r>
    </w:p>
    <w:p w:rsidR="00166C1C" w:rsidRDefault="00166C1C" w:rsidP="00166C1C">
      <w:pPr>
        <w:pStyle w:val="Heading2"/>
      </w:pPr>
      <w:bookmarkStart w:id="1" w:name="_Toc357088564"/>
      <w:bookmarkEnd w:id="0"/>
      <w:r>
        <w:t>What is System K</w:t>
      </w:r>
    </w:p>
    <w:p w:rsidR="00C431BB" w:rsidRPr="00C431BB" w:rsidRDefault="00C431BB" w:rsidP="00C431BB"/>
    <w:bookmarkEnd w:id="1"/>
    <w:p w:rsidR="00A9096F" w:rsidRDefault="00A9096F" w:rsidP="00166C1C">
      <w:r>
        <w:t xml:space="preserve">System K is a </w:t>
      </w:r>
      <w:r w:rsidR="00C26512">
        <w:t xml:space="preserve">high performance </w:t>
      </w:r>
      <w:r w:rsidR="005D2E65">
        <w:t>framework for building trading strategies or trading systems.</w:t>
      </w:r>
      <w:r w:rsidR="00C26512">
        <w:t xml:space="preserve"> </w:t>
      </w:r>
      <w:r w:rsidR="005D2E65">
        <w:t xml:space="preserve">It allows you to perform the basic functionality </w:t>
      </w:r>
      <w:r w:rsidR="000C5F40">
        <w:t>required</w:t>
      </w:r>
      <w:r w:rsidR="005D2E65">
        <w:t xml:space="preserve"> to get a trading system running or build a fully automated strategy. </w:t>
      </w:r>
      <w:r w:rsidR="00C26512">
        <w:t>Users can easily add GUIs, analysis tools, charts and graphs, monitoring tools as needed, in any language on any system.</w:t>
      </w:r>
    </w:p>
    <w:p w:rsidR="005D2E65" w:rsidRDefault="005D2E65" w:rsidP="00166C1C"/>
    <w:p w:rsidR="005D2E65" w:rsidRDefault="005D2E65" w:rsidP="00166C1C">
      <w:r>
        <w:t>Out of the box System K can: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>Connect to a FIX or ITCH market and receive market data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>Collect market data into a an order book (either our implementation or yours)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 xml:space="preserve">Aggregate multiple market BBO data into a single book 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>Distribute market data from any single market or from the aggregated book over a local network using TCP/UDP or PGM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>Add, modify, cancel orders on FIX markets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 xml:space="preserve">Serialize orders to database 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 xml:space="preserve">Use multiple languages to develop strategies, data analysis tools, store tick data, or smart route orders. </w:t>
      </w:r>
    </w:p>
    <w:p w:rsidR="004E1487" w:rsidRDefault="004E1487" w:rsidP="00C26512"/>
    <w:p w:rsidR="004E1487" w:rsidRDefault="00303BE2" w:rsidP="00C26512">
      <w:r>
        <w:t xml:space="preserve">We deliver the core of the system and you can extend it in any language you like. </w:t>
      </w:r>
      <w:r w:rsidR="000C5F40">
        <w:t xml:space="preserve">System K provides the plumbing infrastructure so you can focus on your strategy. </w:t>
      </w:r>
    </w:p>
    <w:p w:rsidR="00C431BB" w:rsidRDefault="00C431BB" w:rsidP="00C431BB"/>
    <w:p w:rsidR="00C431BB" w:rsidRDefault="00C431BB" w:rsidP="00C431BB">
      <w:r>
        <w:t xml:space="preserve">System K has passed compliance tests for several </w:t>
      </w:r>
      <w:r>
        <w:t xml:space="preserve">trading </w:t>
      </w:r>
      <w:r>
        <w:t xml:space="preserve">venues including Baxter, FXCM Pro, ADS Securities, and </w:t>
      </w:r>
      <w:proofErr w:type="spellStart"/>
      <w:r>
        <w:t>FastMatch</w:t>
      </w:r>
      <w:proofErr w:type="spellEnd"/>
      <w:r>
        <w:t xml:space="preserve">. Additional venues can be conformance tested as needed.  </w:t>
      </w:r>
    </w:p>
    <w:p w:rsidR="00C431BB" w:rsidRDefault="00C431BB" w:rsidP="00C431BB">
      <w:pPr>
        <w:pStyle w:val="Heading2"/>
      </w:pPr>
      <w:r>
        <w:t>Components</w:t>
      </w:r>
    </w:p>
    <w:p w:rsidR="00C431BB" w:rsidRPr="00C431BB" w:rsidRDefault="00C431BB" w:rsidP="00C431BB"/>
    <w:p w:rsidR="00C431BB" w:rsidRDefault="00C431BB" w:rsidP="00C431BB">
      <w:r>
        <w:t>The system consists of the following components:</w:t>
      </w:r>
    </w:p>
    <w:p w:rsidR="00C431BB" w:rsidRDefault="00C431BB" w:rsidP="00C431BB">
      <w:pPr>
        <w:pStyle w:val="ListParagraph"/>
        <w:numPr>
          <w:ilvl w:val="0"/>
          <w:numId w:val="11"/>
        </w:numPr>
      </w:pPr>
      <w:r>
        <w:t xml:space="preserve">Market data listeners – with implementations for FIX 4.2 – 5.0SP2, ITCH and soon Interactive Brokers. </w:t>
      </w:r>
    </w:p>
    <w:p w:rsidR="00C431BB" w:rsidRDefault="00C431BB" w:rsidP="00C431BB">
      <w:pPr>
        <w:pStyle w:val="ListParagraph"/>
        <w:numPr>
          <w:ilvl w:val="0"/>
          <w:numId w:val="11"/>
        </w:numPr>
      </w:pPr>
      <w:r>
        <w:t xml:space="preserve">A basic </w:t>
      </w:r>
      <w:proofErr w:type="spellStart"/>
      <w:r>
        <w:t>orderbook</w:t>
      </w:r>
      <w:proofErr w:type="spellEnd"/>
      <w:r>
        <w:t xml:space="preserve"> implementation – an </w:t>
      </w:r>
      <w:proofErr w:type="spellStart"/>
      <w:r>
        <w:t>orderbook</w:t>
      </w:r>
      <w:proofErr w:type="spellEnd"/>
      <w:r>
        <w:t xml:space="preserve"> that can handle input from each exchange and maintain the </w:t>
      </w:r>
      <w:proofErr w:type="spellStart"/>
      <w:r>
        <w:t>orderbook</w:t>
      </w:r>
      <w:proofErr w:type="spellEnd"/>
      <w:r>
        <w:t xml:space="preserve"> using updates from the exchange. </w:t>
      </w:r>
    </w:p>
    <w:p w:rsidR="00C431BB" w:rsidRDefault="00C431BB" w:rsidP="00C431BB">
      <w:pPr>
        <w:pStyle w:val="ListParagraph"/>
        <w:numPr>
          <w:ilvl w:val="0"/>
          <w:numId w:val="11"/>
        </w:numPr>
      </w:pPr>
      <w:r>
        <w:t xml:space="preserve">Market data broadcast – </w:t>
      </w:r>
      <w:proofErr w:type="spellStart"/>
      <w:r>
        <w:t>ZeroMQ</w:t>
      </w:r>
      <w:proofErr w:type="spellEnd"/>
      <w:r>
        <w:t xml:space="preserve"> is used as the transport layer to broadcast market data messages and synchronize communications. </w:t>
      </w:r>
    </w:p>
    <w:p w:rsidR="00C431BB" w:rsidRDefault="00C431BB" w:rsidP="00C431BB">
      <w:pPr>
        <w:pStyle w:val="ListParagraph"/>
        <w:numPr>
          <w:ilvl w:val="0"/>
          <w:numId w:val="11"/>
        </w:numPr>
      </w:pPr>
      <w:r>
        <w:t xml:space="preserve">Aggregated order book – all market data may be optionally fed into a single </w:t>
      </w:r>
      <w:proofErr w:type="spellStart"/>
      <w:r>
        <w:t>orderbook</w:t>
      </w:r>
      <w:proofErr w:type="spellEnd"/>
      <w:r>
        <w:t xml:space="preserve"> where only the best prices are retained from all exchanges and broadcast as a separate market data message. </w:t>
      </w:r>
    </w:p>
    <w:p w:rsidR="00C431BB" w:rsidRDefault="00C431BB" w:rsidP="004E1487">
      <w:pPr>
        <w:pStyle w:val="ListParagraph"/>
        <w:numPr>
          <w:ilvl w:val="0"/>
          <w:numId w:val="11"/>
        </w:numPr>
      </w:pPr>
      <w:r>
        <w:t>Order entry – including implementations for FIX 4.2 – 5.0SP2</w:t>
      </w:r>
    </w:p>
    <w:p w:rsidR="00C26512" w:rsidRDefault="00C26512" w:rsidP="004E1487">
      <w:pPr>
        <w:pStyle w:val="Heading2"/>
      </w:pPr>
      <w:r>
        <w:lastRenderedPageBreak/>
        <w:t>Technology</w:t>
      </w:r>
    </w:p>
    <w:p w:rsidR="00C431BB" w:rsidRPr="00C431BB" w:rsidRDefault="00C431BB" w:rsidP="00C431BB"/>
    <w:p w:rsidR="00C26512" w:rsidRDefault="00C26512" w:rsidP="00C26512">
      <w:r>
        <w:t xml:space="preserve">System K is built entirely on open source software meaning you have access to every piece of the system and can modify it as you like. The system is built on the following </w:t>
      </w:r>
      <w:r w:rsidR="004E1487">
        <w:t xml:space="preserve">trusted and proven high-performance </w:t>
      </w:r>
      <w:r>
        <w:t>components:</w:t>
      </w:r>
    </w:p>
    <w:p w:rsidR="00C26512" w:rsidRDefault="00C26512" w:rsidP="004E1487">
      <w:pPr>
        <w:pStyle w:val="ListParagraph"/>
        <w:numPr>
          <w:ilvl w:val="0"/>
          <w:numId w:val="13"/>
        </w:numPr>
      </w:pPr>
      <w:r>
        <w:t>Zero MQ messaging</w:t>
      </w:r>
    </w:p>
    <w:p w:rsidR="00C26512" w:rsidRDefault="00C26512" w:rsidP="004E1487">
      <w:pPr>
        <w:pStyle w:val="ListParagraph"/>
        <w:numPr>
          <w:ilvl w:val="0"/>
          <w:numId w:val="13"/>
        </w:numPr>
      </w:pPr>
      <w:proofErr w:type="spellStart"/>
      <w:r>
        <w:t>Quickfix</w:t>
      </w:r>
      <w:proofErr w:type="spellEnd"/>
      <w:r>
        <w:t xml:space="preserve"> FIX Engine</w:t>
      </w:r>
    </w:p>
    <w:p w:rsidR="004E1487" w:rsidRDefault="004E1487" w:rsidP="004E1487">
      <w:pPr>
        <w:pStyle w:val="ListParagraph"/>
        <w:numPr>
          <w:ilvl w:val="0"/>
          <w:numId w:val="13"/>
        </w:numPr>
      </w:pPr>
      <w:r>
        <w:t>Boost C++ libraries</w:t>
      </w:r>
    </w:p>
    <w:p w:rsidR="00963477" w:rsidRDefault="00963477" w:rsidP="00963477">
      <w:pPr>
        <w:pStyle w:val="ListParagraph"/>
        <w:numPr>
          <w:ilvl w:val="0"/>
          <w:numId w:val="13"/>
        </w:numPr>
      </w:pPr>
      <w:r>
        <w:t xml:space="preserve">Google protocol buffers, </w:t>
      </w:r>
      <w:proofErr w:type="spellStart"/>
      <w:r>
        <w:t>perftools</w:t>
      </w:r>
      <w:proofErr w:type="spellEnd"/>
      <w:r>
        <w:t xml:space="preserve">, and </w:t>
      </w:r>
      <w:proofErr w:type="spellStart"/>
      <w:r>
        <w:t>gtest</w:t>
      </w:r>
      <w:proofErr w:type="spellEnd"/>
    </w:p>
    <w:p w:rsidR="00C431BB" w:rsidRDefault="00C431BB"/>
    <w:p w:rsidR="00C431BB" w:rsidRDefault="004E1487" w:rsidP="00C431BB">
      <w:r>
        <w:t xml:space="preserve">We’re always looking for ways to push the boundaries of the system with new </w:t>
      </w:r>
      <w:r w:rsidR="00C431BB">
        <w:t>tools</w:t>
      </w:r>
      <w:r>
        <w:t xml:space="preserve"> and techniques. We have </w:t>
      </w:r>
      <w:r w:rsidR="00C431BB">
        <w:t>three</w:t>
      </w:r>
      <w:r>
        <w:t xml:space="preserve"> primary goals </w:t>
      </w:r>
      <w:r w:rsidR="00C431BB">
        <w:t>when considering system architecture</w:t>
      </w:r>
      <w:r>
        <w:t>:</w:t>
      </w:r>
    </w:p>
    <w:p w:rsidR="004E1487" w:rsidRDefault="004E1487" w:rsidP="00C431BB">
      <w:pPr>
        <w:pStyle w:val="ListParagraph"/>
        <w:numPr>
          <w:ilvl w:val="0"/>
          <w:numId w:val="14"/>
        </w:numPr>
      </w:pPr>
      <w:r>
        <w:t xml:space="preserve">Performance </w:t>
      </w:r>
    </w:p>
    <w:p w:rsidR="004E1487" w:rsidRDefault="004E1487" w:rsidP="004E1487">
      <w:pPr>
        <w:pStyle w:val="ListParagraph"/>
        <w:numPr>
          <w:ilvl w:val="0"/>
          <w:numId w:val="14"/>
        </w:numPr>
      </w:pPr>
      <w:r>
        <w:t>Stability</w:t>
      </w:r>
    </w:p>
    <w:p w:rsidR="000C5F40" w:rsidRDefault="000C5F40" w:rsidP="004E1487">
      <w:pPr>
        <w:pStyle w:val="ListParagraph"/>
        <w:numPr>
          <w:ilvl w:val="0"/>
          <w:numId w:val="14"/>
        </w:numPr>
      </w:pPr>
      <w:r>
        <w:t>Scalability</w:t>
      </w:r>
    </w:p>
    <w:p w:rsidR="00322111" w:rsidRDefault="00322111" w:rsidP="004E1487"/>
    <w:p w:rsidR="004E1487" w:rsidRDefault="00C431BB" w:rsidP="004E1487">
      <w:r>
        <w:t xml:space="preserve">System K was developed purely from open source products and is distributed under the GNU LGPL license. </w:t>
      </w:r>
    </w:p>
    <w:p w:rsidR="005D2E65" w:rsidRDefault="005D2E65" w:rsidP="005D2E65">
      <w:pPr>
        <w:pStyle w:val="Heading2"/>
      </w:pPr>
      <w:r>
        <w:t>Future Directions</w:t>
      </w:r>
    </w:p>
    <w:p w:rsidR="000C5F40" w:rsidRDefault="000C5F40" w:rsidP="000C5F40">
      <w:r>
        <w:t xml:space="preserve">System K was designed and built to trade and manage spot FX trading across multiple exchanges with extremely low touch execution. </w:t>
      </w:r>
      <w:r>
        <w:t>We’re actively expanding to other delta 1 asset classes</w:t>
      </w:r>
      <w:r w:rsidR="00322111">
        <w:t xml:space="preserve"> out of the box. </w:t>
      </w:r>
    </w:p>
    <w:p w:rsidR="000C5F40" w:rsidRDefault="000C5F40" w:rsidP="000C5F40"/>
    <w:p w:rsidR="00A9096F" w:rsidRDefault="000C5F40" w:rsidP="00166C1C">
      <w:r>
        <w:t xml:space="preserve">Since we’re always trying to improve performance, stability, and scalability we’re currently evaluating </w:t>
      </w:r>
      <w:proofErr w:type="spellStart"/>
      <w:r>
        <w:t>NoSQL</w:t>
      </w:r>
      <w:proofErr w:type="spellEnd"/>
      <w:r>
        <w:t xml:space="preserve"> databases for reporting, a new open source FIX engine which promises to be </w:t>
      </w:r>
      <w:r w:rsidR="00C431BB">
        <w:t xml:space="preserve">50% faster than the current </w:t>
      </w:r>
      <w:proofErr w:type="spellStart"/>
      <w:r w:rsidR="00C431BB">
        <w:t>QuickFIX</w:t>
      </w:r>
      <w:proofErr w:type="spellEnd"/>
      <w:r w:rsidR="00C431BB">
        <w:t xml:space="preserve">/C++ release. </w:t>
      </w:r>
    </w:p>
    <w:p w:rsidR="00C431BB" w:rsidRDefault="00C431BB" w:rsidP="00166C1C"/>
    <w:p w:rsidR="00322111" w:rsidRDefault="00322111" w:rsidP="00963477">
      <w:pPr>
        <w:pStyle w:val="Heading2"/>
      </w:pPr>
      <w:r>
        <w:t>More Information</w:t>
      </w:r>
    </w:p>
    <w:p w:rsidR="00322111" w:rsidRDefault="00322111" w:rsidP="00166C1C"/>
    <w:p w:rsidR="00322111" w:rsidRDefault="00322111" w:rsidP="00166C1C">
      <w:r>
        <w:t xml:space="preserve">For further information </w:t>
      </w:r>
      <w:r w:rsidR="00963477">
        <w:t>please get in touch any way you like.</w:t>
      </w:r>
    </w:p>
    <w:p w:rsidR="00322111" w:rsidRDefault="00322111" w:rsidP="00166C1C"/>
    <w:p w:rsidR="00322111" w:rsidRDefault="00322111" w:rsidP="00166C1C">
      <w:r>
        <w:t xml:space="preserve">Email: </w:t>
      </w:r>
      <w:hyperlink r:id="rId8" w:history="1">
        <w:r w:rsidRPr="001C0429">
          <w:rPr>
            <w:rStyle w:val="Hyperlink"/>
          </w:rPr>
          <w:t>info@capitalkpartners.com</w:t>
        </w:r>
      </w:hyperlink>
    </w:p>
    <w:p w:rsidR="00322111" w:rsidRDefault="00322111" w:rsidP="00166C1C">
      <w:r>
        <w:t>Phone: +31655836711</w:t>
      </w:r>
    </w:p>
    <w:p w:rsidR="00322111" w:rsidRDefault="00322111" w:rsidP="00166C1C">
      <w:r>
        <w:t>Twitter: @</w:t>
      </w:r>
      <w:proofErr w:type="spellStart"/>
      <w:r>
        <w:t>capkpartners</w:t>
      </w:r>
      <w:proofErr w:type="spellEnd"/>
    </w:p>
    <w:sectPr w:rsidR="00322111" w:rsidSect="00166C1C">
      <w:headerReference w:type="default" r:id="rId9"/>
      <w:footerReference w:type="even" r:id="rId10"/>
      <w:footerReference w:type="default" r:id="rId11"/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35" w:rsidRDefault="00DE2035">
      <w:r>
        <w:separator/>
      </w:r>
    </w:p>
  </w:endnote>
  <w:endnote w:type="continuationSeparator" w:id="0">
    <w:p w:rsidR="00DE2035" w:rsidRDefault="00DE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87" w:rsidRDefault="004E1487" w:rsidP="00166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1487" w:rsidRDefault="004E1487" w:rsidP="00166C1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87" w:rsidRDefault="004E1487" w:rsidP="00166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7F7A">
      <w:rPr>
        <w:rStyle w:val="PageNumber"/>
        <w:noProof/>
      </w:rPr>
      <w:t>2</w:t>
    </w:r>
    <w:r>
      <w:rPr>
        <w:rStyle w:val="PageNumber"/>
      </w:rPr>
      <w:fldChar w:fldCharType="end"/>
    </w:r>
  </w:p>
  <w:p w:rsidR="004E1487" w:rsidRDefault="004E1487" w:rsidP="00166C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35" w:rsidRDefault="00DE2035">
      <w:r>
        <w:separator/>
      </w:r>
    </w:p>
  </w:footnote>
  <w:footnote w:type="continuationSeparator" w:id="0">
    <w:p w:rsidR="00DE2035" w:rsidRDefault="00DE2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F40" w:rsidRPr="000C5F40" w:rsidRDefault="00160D54" w:rsidP="000C5F40">
    <w:pPr>
      <w:pStyle w:val="Header"/>
      <w:jc w:val="center"/>
      <w:rPr>
        <w:rFonts w:ascii="Times New Roman" w:hAnsi="Times New Roman"/>
        <w:color w:val="7F7F7F" w:themeColor="text1" w:themeTint="80"/>
        <w:sz w:val="72"/>
      </w:rPr>
    </w:pPr>
    <w:r>
      <w:rPr>
        <w:rFonts w:ascii="Times New Roman" w:hAnsi="Times New Roman"/>
        <w:color w:val="7F7F7F" w:themeColor="text1" w:themeTint="80"/>
        <w:sz w:val="72"/>
      </w:rPr>
      <w:t>Capital K Partners B.V.</w:t>
    </w:r>
  </w:p>
  <w:p w:rsidR="000C5F40" w:rsidRDefault="000C5F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59E3"/>
    <w:multiLevelType w:val="hybridMultilevel"/>
    <w:tmpl w:val="DA0C9058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79B9"/>
    <w:multiLevelType w:val="hybridMultilevel"/>
    <w:tmpl w:val="B36230DC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6D63"/>
    <w:multiLevelType w:val="hybridMultilevel"/>
    <w:tmpl w:val="9FA40284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D49A6"/>
    <w:multiLevelType w:val="hybridMultilevel"/>
    <w:tmpl w:val="23ACE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E20B9"/>
    <w:multiLevelType w:val="hybridMultilevel"/>
    <w:tmpl w:val="47A611E4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30A17"/>
    <w:multiLevelType w:val="hybridMultilevel"/>
    <w:tmpl w:val="90325D36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4FD3"/>
    <w:multiLevelType w:val="hybridMultilevel"/>
    <w:tmpl w:val="1B76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70E5E"/>
    <w:multiLevelType w:val="hybridMultilevel"/>
    <w:tmpl w:val="978C3FE4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24160"/>
    <w:multiLevelType w:val="hybridMultilevel"/>
    <w:tmpl w:val="A87C22C0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D6016"/>
    <w:multiLevelType w:val="hybridMultilevel"/>
    <w:tmpl w:val="DA4A0420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16EB4"/>
    <w:multiLevelType w:val="hybridMultilevel"/>
    <w:tmpl w:val="9AA06AFC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111E6"/>
    <w:multiLevelType w:val="hybridMultilevel"/>
    <w:tmpl w:val="B3C8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7447A"/>
    <w:multiLevelType w:val="hybridMultilevel"/>
    <w:tmpl w:val="B070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C3B07"/>
    <w:multiLevelType w:val="hybridMultilevel"/>
    <w:tmpl w:val="2B9C7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12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1C"/>
    <w:rsid w:val="000B1F5D"/>
    <w:rsid w:val="000C5F40"/>
    <w:rsid w:val="00160D54"/>
    <w:rsid w:val="00166C1C"/>
    <w:rsid w:val="00291FBA"/>
    <w:rsid w:val="00303BE2"/>
    <w:rsid w:val="00322111"/>
    <w:rsid w:val="004E1487"/>
    <w:rsid w:val="005D2E65"/>
    <w:rsid w:val="006977D0"/>
    <w:rsid w:val="00817F7A"/>
    <w:rsid w:val="00963477"/>
    <w:rsid w:val="00A9096F"/>
    <w:rsid w:val="00C26512"/>
    <w:rsid w:val="00C431BB"/>
    <w:rsid w:val="00DE20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- CAPK"/>
    <w:qFormat/>
    <w:rsid w:val="00C431BB"/>
    <w:rPr>
      <w:rFonts w:ascii="Arial" w:hAnsi="Arial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BB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1BB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66C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C1C"/>
  </w:style>
  <w:style w:type="character" w:styleId="PageNumber">
    <w:name w:val="page number"/>
    <w:basedOn w:val="DefaultParagraphFont"/>
    <w:uiPriority w:val="99"/>
    <w:semiHidden/>
    <w:unhideWhenUsed/>
    <w:rsid w:val="00166C1C"/>
  </w:style>
  <w:style w:type="character" w:customStyle="1" w:styleId="apple-converted-space">
    <w:name w:val="apple-converted-space"/>
    <w:basedOn w:val="DefaultParagraphFont"/>
    <w:rsid w:val="00166C1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1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C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6C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F40"/>
  </w:style>
  <w:style w:type="paragraph" w:styleId="Title">
    <w:name w:val="Title"/>
    <w:aliases w:val="Title - CAPK"/>
    <w:basedOn w:val="Normal"/>
    <w:next w:val="Normal"/>
    <w:link w:val="TitleChar"/>
    <w:uiPriority w:val="10"/>
    <w:qFormat/>
    <w:rsid w:val="00160D54"/>
    <w:pPr>
      <w:spacing w:after="30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leChar">
    <w:name w:val="Title Char"/>
    <w:aliases w:val="Title - CAPK Char"/>
    <w:basedOn w:val="DefaultParagraphFont"/>
    <w:link w:val="Title"/>
    <w:uiPriority w:val="10"/>
    <w:rsid w:val="00160D54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- CAPK"/>
    <w:qFormat/>
    <w:rsid w:val="00C431BB"/>
    <w:rPr>
      <w:rFonts w:ascii="Arial" w:hAnsi="Arial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BB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1BB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66C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C1C"/>
  </w:style>
  <w:style w:type="character" w:styleId="PageNumber">
    <w:name w:val="page number"/>
    <w:basedOn w:val="DefaultParagraphFont"/>
    <w:uiPriority w:val="99"/>
    <w:semiHidden/>
    <w:unhideWhenUsed/>
    <w:rsid w:val="00166C1C"/>
  </w:style>
  <w:style w:type="character" w:customStyle="1" w:styleId="apple-converted-space">
    <w:name w:val="apple-converted-space"/>
    <w:basedOn w:val="DefaultParagraphFont"/>
    <w:rsid w:val="00166C1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1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C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6C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F40"/>
  </w:style>
  <w:style w:type="paragraph" w:styleId="Title">
    <w:name w:val="Title"/>
    <w:aliases w:val="Title - CAPK"/>
    <w:basedOn w:val="Normal"/>
    <w:next w:val="Normal"/>
    <w:link w:val="TitleChar"/>
    <w:uiPriority w:val="10"/>
    <w:qFormat/>
    <w:rsid w:val="00160D54"/>
    <w:pPr>
      <w:spacing w:after="30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leChar">
    <w:name w:val="Title Char"/>
    <w:aliases w:val="Title - CAPK Char"/>
    <w:basedOn w:val="DefaultParagraphFont"/>
    <w:link w:val="Title"/>
    <w:uiPriority w:val="10"/>
    <w:rsid w:val="00160D54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apitalkpartner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System K</vt:lpstr>
    </vt:vector>
  </TitlesOfParts>
  <Company>Capital K Partners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System K</dc:title>
  <dc:creator>Timir Karia</dc:creator>
  <cp:lastModifiedBy>Timir Karia</cp:lastModifiedBy>
  <cp:revision>5</cp:revision>
  <cp:lastPrinted>2013-06-20T12:20:00Z</cp:lastPrinted>
  <dcterms:created xsi:type="dcterms:W3CDTF">2013-06-15T18:00:00Z</dcterms:created>
  <dcterms:modified xsi:type="dcterms:W3CDTF">2013-06-20T12:38:00Z</dcterms:modified>
</cp:coreProperties>
</file>