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0094" w:rsidRPr="008F79B3" w:rsidRDefault="00540094" w:rsidP="00A927DC">
      <w:pPr>
        <w:pStyle w:val="Caption"/>
        <w:jc w:val="left"/>
        <w:rPr>
          <w:rFonts w:cs="Arial"/>
          <w:b w:val="0"/>
          <w:color w:val="000000" w:themeColor="text1"/>
          <w:sz w:val="20"/>
        </w:rPr>
      </w:pPr>
    </w:p>
    <w:p w:rsidR="009A2AA3" w:rsidRPr="008F79B3" w:rsidRDefault="009A2AA3" w:rsidP="009A2AA3">
      <w:pPr>
        <w:rPr>
          <w:rFonts w:cs="Arial"/>
        </w:rPr>
      </w:pPr>
    </w:p>
    <w:p w:rsidR="008F79B3" w:rsidRPr="008F79B3" w:rsidRDefault="008F79B3" w:rsidP="008F79B3">
      <w:pPr>
        <w:rPr>
          <w:rFonts w:cs="Arial"/>
          <w:b/>
          <w:bCs/>
          <w:lang w:val="en-US"/>
        </w:rPr>
      </w:pPr>
    </w:p>
    <w:p w:rsidR="00EC26FA" w:rsidRDefault="00EC26FA" w:rsidP="008F79B3">
      <w:pPr>
        <w:rPr>
          <w:rFonts w:cs="Arial"/>
          <w:b/>
          <w:bCs/>
          <w:lang w:val="en-US"/>
        </w:rPr>
      </w:pPr>
    </w:p>
    <w:p w:rsidR="00E06B37" w:rsidRDefault="008F79B3" w:rsidP="00E06B37">
      <w:pPr>
        <w:jc w:val="center"/>
        <w:rPr>
          <w:rFonts w:cs="Arial"/>
          <w:b/>
          <w:bCs/>
          <w:sz w:val="28"/>
          <w:lang w:val="en-US"/>
        </w:rPr>
      </w:pPr>
      <w:r w:rsidRPr="00F40CCA">
        <w:rPr>
          <w:rFonts w:cs="Arial"/>
          <w:b/>
          <w:bCs/>
          <w:sz w:val="28"/>
          <w:lang w:val="en-US"/>
        </w:rPr>
        <w:t>Assured Periodic Tenancy Agreement</w:t>
      </w:r>
    </w:p>
    <w:p w:rsidR="008F79B3" w:rsidRPr="00E06B37" w:rsidRDefault="008F79B3" w:rsidP="00E06B37">
      <w:pPr>
        <w:jc w:val="center"/>
        <w:rPr>
          <w:rFonts w:cs="Arial"/>
          <w:b/>
          <w:bCs/>
          <w:sz w:val="28"/>
          <w:lang w:val="en-US"/>
        </w:rPr>
      </w:pPr>
      <w:r w:rsidRPr="008F79B3">
        <w:rPr>
          <w:rFonts w:cs="Arial"/>
          <w:bCs/>
          <w:lang w:val="en-US"/>
        </w:rPr>
        <w:t>Provided under part 1 of the Housing Act 1988 as</w:t>
      </w:r>
      <w:r w:rsidR="00080ECD">
        <w:rPr>
          <w:rFonts w:cs="Arial"/>
          <w:bCs/>
          <w:lang w:val="en-US"/>
        </w:rPr>
        <w:t xml:space="preserve"> </w:t>
      </w:r>
      <w:r w:rsidRPr="008F79B3">
        <w:rPr>
          <w:rFonts w:cs="Arial"/>
          <w:bCs/>
          <w:lang w:val="en-US"/>
        </w:rPr>
        <w:t>amended by the Renters’ Rights Act 2025</w:t>
      </w:r>
    </w:p>
    <w:p w:rsidR="00E06B37" w:rsidRDefault="00E06B37" w:rsidP="00E06B37">
      <w:pPr>
        <w:jc w:val="center"/>
        <w:rPr>
          <w:rFonts w:cs="Arial"/>
          <w:bCs/>
          <w:lang w:val="en-US"/>
        </w:rPr>
      </w:pPr>
    </w:p>
    <w:p w:rsidR="008F79B3" w:rsidRPr="00F40CCA" w:rsidRDefault="008F79B3" w:rsidP="00E06B37">
      <w:pPr>
        <w:jc w:val="center"/>
        <w:rPr>
          <w:rFonts w:cs="Arial"/>
          <w:bCs/>
          <w:lang w:val="en-US"/>
        </w:rPr>
      </w:pPr>
      <w:r w:rsidRPr="008F79B3">
        <w:rPr>
          <w:rFonts w:cs="Arial"/>
          <w:bCs/>
          <w:lang w:val="en-US"/>
        </w:rPr>
        <w:t>This agreement is dated:</w:t>
      </w:r>
      <w:r w:rsidR="00F40CCA">
        <w:rPr>
          <w:rFonts w:cs="Arial"/>
          <w:bCs/>
          <w:lang w:val="en-US"/>
        </w:rPr>
        <w:t xml:space="preserve"> </w:t>
      </w:r>
      <w:r w:rsidRPr="008F79B3">
        <w:rPr>
          <w:rFonts w:cs="Arial"/>
          <w:b/>
          <w:bCs/>
          <w:lang w:val="en-US"/>
        </w:rPr>
        <w:t>[[</w:t>
      </w:r>
      <w:proofErr w:type="spellStart"/>
      <w:r w:rsidRPr="008F79B3">
        <w:rPr>
          <w:rFonts w:cs="Arial"/>
          <w:b/>
          <w:bCs/>
          <w:lang w:val="en-US"/>
        </w:rPr>
        <w:t>LettingsTenantsTags.StartDate</w:t>
      </w:r>
      <w:proofErr w:type="spellEnd"/>
      <w:r w:rsidRPr="008F79B3">
        <w:rPr>
          <w:rFonts w:cs="Arial"/>
          <w:b/>
          <w:bCs/>
          <w:lang w:val="en-US"/>
        </w:rPr>
        <w:t>]]</w:t>
      </w:r>
    </w:p>
    <w:p w:rsidR="008F79B3" w:rsidRPr="008F79B3" w:rsidRDefault="008F79B3" w:rsidP="00E06B37">
      <w:pPr>
        <w:jc w:val="center"/>
        <w:rPr>
          <w:rFonts w:cs="Arial"/>
          <w:lang w:val="en-US"/>
        </w:rPr>
      </w:pPr>
    </w:p>
    <w:p w:rsidR="008F79B3" w:rsidRPr="008F79B3" w:rsidRDefault="008F79B3" w:rsidP="00E06B37">
      <w:pPr>
        <w:jc w:val="center"/>
        <w:rPr>
          <w:rFonts w:cs="Arial"/>
          <w:b/>
          <w:bCs/>
          <w:lang w:val="en-US"/>
        </w:rPr>
      </w:pPr>
      <w:r w:rsidRPr="008F79B3">
        <w:rPr>
          <w:rFonts w:cs="Arial"/>
          <w:b/>
          <w:bCs/>
          <w:lang w:val="en-US"/>
        </w:rPr>
        <w:t>Explanatory information</w:t>
      </w:r>
    </w:p>
    <w:p w:rsidR="008F79B3" w:rsidRPr="00F40CCA" w:rsidRDefault="008F79B3" w:rsidP="00E06B37">
      <w:pPr>
        <w:jc w:val="center"/>
        <w:rPr>
          <w:rFonts w:cs="Arial"/>
          <w:sz w:val="20"/>
          <w:lang w:val="en-US"/>
        </w:rPr>
      </w:pPr>
      <w:r w:rsidRPr="00F40CCA">
        <w:rPr>
          <w:rFonts w:cs="Arial"/>
          <w:sz w:val="20"/>
          <w:lang w:val="en-US"/>
        </w:rPr>
        <w:t>This agreement is a written statement of the terms and obligations of the assured periodic tenancy that you (the tenant) are entering into with us (the landlord). It sets out the legally binding obligations that you and we accept as soon as the agreement is dated above. We must give you certain information about the tenancy before you enter into the agreement. This information is included in Section A of this agreement. This includes important details about the landlord, the property, the rent and when it should be paid, as well some of our legal obligations.</w:t>
      </w:r>
      <w:r w:rsidR="00EC26FA" w:rsidRPr="00F40CCA">
        <w:rPr>
          <w:rFonts w:cs="Arial"/>
          <w:sz w:val="20"/>
          <w:lang w:val="en-US"/>
        </w:rPr>
        <w:t xml:space="preserve"> </w:t>
      </w:r>
      <w:r w:rsidRPr="00F40CCA">
        <w:rPr>
          <w:rFonts w:cs="Arial"/>
          <w:sz w:val="20"/>
          <w:lang w:val="en-US"/>
        </w:rPr>
        <w:t>You should read the agreement carefully before signing. Make sure you want to agree to it all and that it contains everything you need. If you do not understand the agreement or anything in it, you should ask for an explanation before signing. Alternatively, you should consider asking for help from a solicitor, Citizen’s Advice, or a Housing Advice Centre.</w:t>
      </w:r>
    </w:p>
    <w:p w:rsidR="008F79B3" w:rsidRPr="008F79B3" w:rsidRDefault="008F79B3" w:rsidP="008F79B3">
      <w:pPr>
        <w:rPr>
          <w:rFonts w:cs="Arial"/>
          <w:b/>
          <w:bCs/>
          <w:lang w:val="en-US"/>
        </w:rPr>
      </w:pPr>
    </w:p>
    <w:p w:rsidR="008F79B3" w:rsidRPr="00CF2361" w:rsidRDefault="008F79B3" w:rsidP="00E06B37">
      <w:pPr>
        <w:jc w:val="center"/>
        <w:rPr>
          <w:rFonts w:cs="Arial"/>
          <w:b/>
          <w:bCs/>
          <w:szCs w:val="22"/>
          <w:lang w:val="en-US"/>
        </w:rPr>
      </w:pPr>
      <w:r w:rsidRPr="00CF2361">
        <w:rPr>
          <w:rFonts w:cs="Arial"/>
          <w:b/>
          <w:bCs/>
          <w:szCs w:val="22"/>
          <w:lang w:val="en-US"/>
        </w:rPr>
        <w:t>Section A – Main terms of the agreement</w:t>
      </w:r>
    </w:p>
    <w:p w:rsidR="008F79B3" w:rsidRPr="00CF2361" w:rsidRDefault="008F79B3" w:rsidP="00E06B37">
      <w:pPr>
        <w:jc w:val="center"/>
        <w:rPr>
          <w:rFonts w:cs="Arial"/>
          <w:b/>
          <w:bCs/>
          <w:szCs w:val="22"/>
          <w:lang w:val="en-US"/>
        </w:rPr>
      </w:pPr>
    </w:p>
    <w:p w:rsidR="008F79B3" w:rsidRPr="00CF2361" w:rsidRDefault="008F79B3" w:rsidP="00E06B37">
      <w:pPr>
        <w:ind w:left="-120"/>
        <w:jc w:val="center"/>
        <w:rPr>
          <w:rFonts w:cs="Arial"/>
          <w:szCs w:val="22"/>
          <w:lang w:val="en-US"/>
        </w:rPr>
      </w:pPr>
      <w:r w:rsidRPr="00CF2361">
        <w:rPr>
          <w:rFonts w:cs="Arial"/>
          <w:noProof/>
          <w:szCs w:val="22"/>
        </w:rPr>
        <mc:AlternateContent>
          <mc:Choice Requires="wps">
            <w:drawing>
              <wp:anchor distT="0" distB="0" distL="0" distR="0" simplePos="0" relativeHeight="251662336" behindDoc="1" locked="0" layoutInCell="1" allowOverlap="1" wp14:anchorId="3967FFE3" wp14:editId="65D084E6">
                <wp:simplePos x="0" y="0"/>
                <wp:positionH relativeFrom="page">
                  <wp:posOffset>251460</wp:posOffset>
                </wp:positionH>
                <wp:positionV relativeFrom="paragraph">
                  <wp:posOffset>198120</wp:posOffset>
                </wp:positionV>
                <wp:extent cx="6990715" cy="248285"/>
                <wp:effectExtent l="0" t="0" r="0" b="5715"/>
                <wp:wrapTopAndBottom/>
                <wp:docPr id="27"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90715" cy="248285"/>
                        </a:xfrm>
                        <a:prstGeom prst="rect">
                          <a:avLst/>
                        </a:prstGeom>
                        <a:solidFill>
                          <a:schemeClr val="bg1">
                            <a:lumMod val="95000"/>
                          </a:schemeClr>
                        </a:solidFill>
                        <a:ln w="3175">
                          <a:noFill/>
                          <a:prstDash val="solid"/>
                          <a:miter lim="800000"/>
                          <a:headEnd/>
                          <a:tailEnd/>
                        </a:ln>
                        <a:extLst/>
                      </wps:spPr>
                      <wps:txbx>
                        <w:txbxContent>
                          <w:p w:rsidR="00CF2361" w:rsidRPr="00CF2361" w:rsidRDefault="00CF2361" w:rsidP="00627413">
                            <w:pPr>
                              <w:jc w:val="center"/>
                              <w:rPr>
                                <w:b/>
                                <w:szCs w:val="22"/>
                              </w:rPr>
                            </w:pPr>
                            <w:r w:rsidRPr="00CF2361">
                              <w:rPr>
                                <w:b/>
                                <w:szCs w:val="22"/>
                              </w:rPr>
                              <w:t>[[</w:t>
                            </w:r>
                            <w:proofErr w:type="spellStart"/>
                            <w:r w:rsidRPr="00CF2361">
                              <w:rPr>
                                <w:b/>
                                <w:szCs w:val="22"/>
                              </w:rPr>
                              <w:t>LandlordTags.FullnameWithTitle</w:t>
                            </w:r>
                            <w:proofErr w:type="spellEnd"/>
                            <w:r w:rsidRPr="00CF2361">
                              <w:rPr>
                                <w:b/>
                                <w:szCs w:val="22"/>
                              </w:rPr>
                              <w:t xml:space="preserve">]] C/O Capital Rooms Ltd, 66 Paul St, London EC2A 4NA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67FFE3" id="Rectangle 23" o:spid="_x0000_s1026" style="position:absolute;left:0;text-align:left;margin-left:19.8pt;margin-top:15.6pt;width:550.45pt;height:19.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6JQzNgIAAFAEAAAOAAAAZHJzL2Uyb0RvYy54bWysVNuO0zAQfUfiHyy/01y23bZR0xXasghp gRULHzB1nMbCN2y3Sfl6xk7bLfCGeIk8npkzM8dnsroblCQH7rwwuqbFJKeEa2YaoXc1/fb14c2C Eh9ANyCN5jU9ck/v1q9frXpb8dJ0RjbcEQTRvuptTbsQbJVlnnVcgZ8YyzU6W+MUBDTdLmsc9Iiu ZFbm+W3WG9dYZxj3Hm83o5OuE37bchY+t63ngciaYm8hfV36buM3W6+g2jmwnWCnNuAfulAgNBa9 QG0gANk78ReUEswZb9owYUZlpm0F42kGnKbI/5jmuQPL0yxIjrcXmvz/g2WfDk+OiKam5ZwSDQrf 6AuyBnonOSlvIkG99RXGPdsnF0f09tGw7x4d2W+eaHiMIdv+o2kQB/bBJFKG1qmYieOSIXF/vHDP h0AYXt4ul/m8mFHC0FdOF+ViFmtnUJ2zrfPhPTeKxENNHXaZ0OHw6MMYeg5JbRopmgchZTKinvi9 dOQAqITtrkipcq+w1fFuOcvzpAcsmeQXw1MD/hpJatLX9KaYzxKCNrEEVocqFt+A70a4lDTKS4mA GpdC1XSBNcYqUHUcmne6SbkBhBzPWF3qCIfEnOY6Ezu+RBi2A+bEy61pjsi3M6OscQ3x0Bn3k5Ie JV1T/2MPjlMiP2jUzLKYTuMOJGM6m5douGvP9toDmiFUTQMl4/E+jHuzt07sOqw0cqjNW3znVqQn eOnqpA6UbeLwtGJxL67tFPXyI1j/AgAA//8DAFBLAwQUAAYACAAAACEAtVp9yuUAAAAOAQAADwAA AGRycy9kb3ducmV2LnhtbExPyU7DMBC9I/EP1iBxo3bS0iWNU6GgIlGBUBcO3Jx4SCJiO4rdNvx9 pye4zGj03rwlXQ2mZSfsfeOshGgkgKEtnW5sJeGwXz/MgfmgrFatsyjhFz2sstubVCXane0WT7tQ MRKxPlES6hC6hHNf1miUH7kOLWHfrjcq0NlXXPfqTOKm5bEQU25UY8mhVh3mNZY/u6ORsNluikU+ TF7f3r/2H3nRxZ/r2YuU93fD85LG0xJYwCH8fcC1A+WHjIIV7mi1Z62E8WJKTNpRDOyKRxPxCKyQ MBNj4FnK/9fILgAAAP//AwBQSwECLQAUAAYACAAAACEAtoM4kv4AAADhAQAAEwAAAAAAAAAAAAAA AAAAAAAAW0NvbnRlbnRfVHlwZXNdLnhtbFBLAQItABQABgAIAAAAIQA4/SH/1gAAAJQBAAALAAAA AAAAAAAAAAAAAC8BAABfcmVscy8ucmVsc1BLAQItABQABgAIAAAAIQDz6JQzNgIAAFAEAAAOAAAA AAAAAAAAAAAAAC4CAABkcnMvZTJvRG9jLnhtbFBLAQItABQABgAIAAAAIQC1Wn3K5QAAAA4BAAAP AAAAAAAAAAAAAAAAAJAEAABkcnMvZG93bnJldi54bWxQSwUGAAAAAAQABADzAAAAogUAAAAA " fillcolor="#f2f2f2 [3052]" stroked="f" strokeweight=".25pt">
                <v:textbox>
                  <w:txbxContent>
                    <w:p w:rsidR="00CF2361" w:rsidRPr="00CF2361" w:rsidRDefault="00CF2361" w:rsidP="00627413">
                      <w:pPr>
                        <w:jc w:val="center"/>
                        <w:rPr>
                          <w:b/>
                          <w:szCs w:val="22"/>
                        </w:rPr>
                      </w:pPr>
                      <w:r w:rsidRPr="00CF2361">
                        <w:rPr>
                          <w:b/>
                          <w:szCs w:val="22"/>
                        </w:rPr>
                        <w:t>[[</w:t>
                      </w:r>
                      <w:proofErr w:type="spellStart"/>
                      <w:r w:rsidRPr="00CF2361">
                        <w:rPr>
                          <w:b/>
                          <w:szCs w:val="22"/>
                        </w:rPr>
                        <w:t>LandlordTags.FullnameWithTitle</w:t>
                      </w:r>
                      <w:proofErr w:type="spellEnd"/>
                      <w:r w:rsidRPr="00CF2361">
                        <w:rPr>
                          <w:b/>
                          <w:szCs w:val="22"/>
                        </w:rPr>
                        <w:t xml:space="preserve">]] C/O Capital Rooms Ltd, 66 Paul St, London EC2A 4NA</w:t>
                      </w:r>
                    </w:p>
                  </w:txbxContent>
                </v:textbox>
                <w10:wrap type="topAndBottom" anchorx="page"/>
              </v:rect>
            </w:pict>
          </mc:Fallback>
        </mc:AlternateContent>
      </w:r>
      <w:r w:rsidRPr="00CF2361">
        <w:rPr>
          <w:rFonts w:cs="Arial"/>
          <w:szCs w:val="22"/>
          <w:lang w:val="en-US"/>
        </w:rPr>
        <w:t>This agreement is between us, the landlord</w:t>
      </w:r>
    </w:p>
    <w:p w:rsidR="008F79B3" w:rsidRPr="00CF2361" w:rsidRDefault="008F79B3" w:rsidP="00E06B37">
      <w:pPr>
        <w:jc w:val="center"/>
        <w:rPr>
          <w:rFonts w:cs="Arial"/>
          <w:szCs w:val="22"/>
          <w:lang w:val="en-US"/>
        </w:rPr>
      </w:pPr>
    </w:p>
    <w:p w:rsidR="008F79B3" w:rsidRPr="00CF2361" w:rsidRDefault="008F79B3" w:rsidP="00E06B37">
      <w:pPr>
        <w:jc w:val="center"/>
        <w:rPr>
          <w:rFonts w:cs="Arial"/>
          <w:szCs w:val="22"/>
          <w:lang w:val="en-US"/>
        </w:rPr>
      </w:pPr>
      <w:r w:rsidRPr="00CF2361">
        <w:rPr>
          <w:rFonts w:cs="Arial"/>
          <w:noProof/>
          <w:szCs w:val="22"/>
        </w:rPr>
        <mc:AlternateContent>
          <mc:Choice Requires="wps">
            <w:drawing>
              <wp:anchor distT="0" distB="0" distL="0" distR="0" simplePos="0" relativeHeight="251663360" behindDoc="1" locked="0" layoutInCell="1" allowOverlap="1" wp14:anchorId="0B8758CE" wp14:editId="626683DE">
                <wp:simplePos x="0" y="0"/>
                <wp:positionH relativeFrom="page">
                  <wp:posOffset>240030</wp:posOffset>
                </wp:positionH>
                <wp:positionV relativeFrom="paragraph">
                  <wp:posOffset>197084</wp:posOffset>
                </wp:positionV>
                <wp:extent cx="7010400" cy="260985"/>
                <wp:effectExtent l="0" t="0" r="0" b="5715"/>
                <wp:wrapTopAndBottom/>
                <wp:docPr id="1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10400" cy="260985"/>
                        </a:xfrm>
                        <a:prstGeom prst="rect">
                          <a:avLst/>
                        </a:prstGeom>
                        <a:solidFill>
                          <a:schemeClr val="bg1">
                            <a:lumMod val="95000"/>
                          </a:schemeClr>
                        </a:solidFill>
                        <a:ln w="3175">
                          <a:noFill/>
                          <a:prstDash val="solid"/>
                          <a:miter lim="800000"/>
                          <a:headEnd/>
                          <a:tailEnd/>
                        </a:ln>
                        <a:extLst/>
                      </wps:spPr>
                      <wps:txbx>
                        <w:txbxContent>
                          <w:p w:rsidR="00CF2361" w:rsidRPr="00CF2361" w:rsidRDefault="00CF2361" w:rsidP="00627413">
                            <w:pPr>
                              <w:jc w:val="center"/>
                              <w:rPr>
                                <w:szCs w:val="22"/>
                              </w:rPr>
                            </w:pPr>
                            <w:r w:rsidRPr="00CF2361">
                              <w:rPr>
                                <w:b/>
                                <w:szCs w:val="22"/>
                              </w:rPr>
                              <w:t>[[</w:t>
                            </w:r>
                            <w:proofErr w:type="spellStart"/>
                            <w:r w:rsidRPr="00CF2361">
                              <w:rPr>
                                <w:b/>
                                <w:szCs w:val="22"/>
                              </w:rPr>
                              <w:t>TenantTags.FullnameWithTitle</w:t>
                            </w:r>
                            <w:proofErr w:type="spellEnd"/>
                            <w:r w:rsidRPr="00CF2361">
                              <w:rPr>
                                <w:b/>
                                <w:szCs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758CE" id="Rectangle 11" o:spid="_x0000_s1027" style="position:absolute;left:0;text-align:left;margin-left:18.9pt;margin-top:15.5pt;width:552pt;height:20.5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j+UfNgIAAFcEAAAOAAAAZHJzL2Uyb0RvYy54bWysVNuO0zAQfUfiHyy/0ySl3W2jpiu0ZRHS AisWPmDiOI2Fb9hu0/L1jO22FHhDvEQez8yZmTPHWd0dlCR77rwwuqHVpKSEa2Y6obcN/frl4dWC Eh9AdyCN5g09ck/v1i9frEZb86kZjOy4IwiifT3ahg4h2LooPBu4Aj8xlmt09sYpCGi6bdE5GBFd yWJaljfFaFxnnWHce7zdZCddJ/y+5yx86nvPA5ENxd5C+rr0beO3WK+g3jqwg2CnNuAfulAgNBa9 QG0gANk58ReUEswZb/owYUYVpu8F42kGnKYq/5jmeQDL0yxIjrcXmvz/g2Uf90+OiA53t6REg8Id fUbWQG8lJ1UVCRqtrzHu2T65OKK3j4Z98+gofvNEw2MMaccPpkMc2AWTSDn0TsVMHJccEvfHC/f8 EAjDy1scf1biihj6pjflcjGPtQuoz9nW+fCOG0XioaEOu0zosH/0IYeeQ1KbRoruQUiZjKgnfi8d 2QMqod1WKVXuFLaa75bzEstnnCS/GJ4a8NdIUpOxoa+r23lC0CaWwCyoY/EN+CHDpaQsLyUCalwK 1dAF1shVoB44dG91l3IDCJnPOLDUEQ6JOc11JjZvIhzaQ17YeTet6Y5IuzNZ3fga8TAY94OSEZXd UP99B45TIt9rlM6yms3iU0jGbH47RcNde9prD2iGUA0NlOTjfcjPZ2ed2A5YKVOpzRtcdy/SJmLH uauTSFC9icrTS4vP49pOUb/+B+ufAAAA//8DAFBLAwQUAAYACAAAACEAmHp2kuQAAAAOAQAADwAA AGRycy9kb3ducmV2LnhtbEyPQU/DMAyF70j8h8hI3FjaMlHomk6oaEhMQ2gbHLiljWkrGqdqsq38 e7wTXGzZT37+Xr6cbC+OOPrOkYJ4FoFAqp3pqFHwvl/d3IPwQZPRvSNU8IMelsXlRa4z4060xeMu NIJNyGdaQRvCkEnp6xat9jM3ILH25UarA49jI82oT2xue5lE0Z20uiP+0OoByxbr793BKlhv19VD Oc1fNq+f+7eyGpKPVfqs1PXV9LTg8rgAEXAKfxdwzsD8UDBY5Q5kvOgV3KaMH7jHnOusx/OYN5WC NIlBFrn8H6P4BQAA//8DAFBLAQItABQABgAIAAAAIQC2gziS/gAAAOEBAAATAAAAAAAAAAAAAAAA AAAAAABbQ29udGVudF9UeXBlc10ueG1sUEsBAi0AFAAGAAgAAAAhADj9If/WAAAAlAEAAAsAAAAA AAAAAAAAAAAALwEAAF9yZWxzLy5yZWxzUEsBAi0AFAAGAAgAAAAhAPiP5R82AgAAVwQAAA4AAAAA AAAAAAAAAAAALgIAAGRycy9lMm9Eb2MueG1sUEsBAi0AFAAGAAgAAAAhAJh6dpLkAAAADgEAAA8A AAAAAAAAAAAAAAAAkAQAAGRycy9kb3ducmV2LnhtbFBLBQYAAAAABAAEAPMAAAChBQAAAAA= " fillcolor="#f2f2f2 [3052]" stroked="f" strokeweight=".25pt">
                <v:textbox>
                  <w:txbxContent>
                    <w:p w:rsidR="00CF2361" w:rsidRPr="00CF2361" w:rsidRDefault="00CF2361" w:rsidP="00627413">
                      <w:pPr>
                        <w:jc w:val="center"/>
                        <w:rPr>
                          <w:szCs w:val="22"/>
                        </w:rPr>
                      </w:pPr>
                      <w:r w:rsidRPr="00CF2361">
                        <w:rPr>
                          <w:b/>
                          <w:szCs w:val="22"/>
                        </w:rPr>
                        <w:t>[[</w:t>
                      </w:r>
                      <w:proofErr w:type="spellStart"/>
                      <w:r w:rsidRPr="00CF2361">
                        <w:rPr>
                          <w:b/>
                          <w:szCs w:val="22"/>
                        </w:rPr>
                        <w:t>TenantTags.FullnameWithTitle</w:t>
                      </w:r>
                      <w:proofErr w:type="spellEnd"/>
                      <w:r w:rsidRPr="00CF2361">
                        <w:rPr>
                          <w:b/>
                          <w:szCs w:val="22"/>
                        </w:rPr>
                        <w:t>]]</w:t>
                      </w:r>
                    </w:p>
                  </w:txbxContent>
                </v:textbox>
                <w10:wrap type="topAndBottom" anchorx="page"/>
              </v:rect>
            </w:pict>
          </mc:Fallback>
        </mc:AlternateContent>
      </w:r>
      <w:r w:rsidRPr="00CF2361">
        <w:rPr>
          <w:rFonts w:cs="Arial"/>
          <w:szCs w:val="22"/>
          <w:lang w:val="en-US"/>
        </w:rPr>
        <w:t>and you, the tenant (if there is more than one, you are jointly and severally liable)</w:t>
      </w:r>
    </w:p>
    <w:p w:rsidR="008F79B3" w:rsidRPr="00CF2361" w:rsidRDefault="008F79B3" w:rsidP="00E06B37">
      <w:pPr>
        <w:jc w:val="center"/>
        <w:rPr>
          <w:rFonts w:cs="Arial"/>
          <w:szCs w:val="22"/>
          <w:lang w:val="en-US"/>
        </w:rPr>
      </w:pPr>
    </w:p>
    <w:p w:rsidR="008F79B3" w:rsidRPr="00CF2361" w:rsidRDefault="008F79B3" w:rsidP="00E06B37">
      <w:pPr>
        <w:jc w:val="center"/>
        <w:rPr>
          <w:rFonts w:cs="Arial"/>
          <w:szCs w:val="22"/>
          <w:lang w:val="en-US"/>
        </w:rPr>
      </w:pPr>
      <w:r w:rsidRPr="00CF2361">
        <w:rPr>
          <w:rFonts w:cs="Arial"/>
          <w:noProof/>
          <w:szCs w:val="22"/>
        </w:rPr>
        <mc:AlternateContent>
          <mc:Choice Requires="wps">
            <w:drawing>
              <wp:anchor distT="0" distB="0" distL="0" distR="0" simplePos="0" relativeHeight="251664384" behindDoc="1" locked="0" layoutInCell="1" allowOverlap="1" wp14:anchorId="11DDBBDC" wp14:editId="027CA318">
                <wp:simplePos x="0" y="0"/>
                <wp:positionH relativeFrom="page">
                  <wp:posOffset>240030</wp:posOffset>
                </wp:positionH>
                <wp:positionV relativeFrom="paragraph">
                  <wp:posOffset>205974</wp:posOffset>
                </wp:positionV>
                <wp:extent cx="7002145" cy="253365"/>
                <wp:effectExtent l="0" t="0" r="0" b="635"/>
                <wp:wrapTopAndBottom/>
                <wp:docPr id="3"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02145" cy="253365"/>
                        </a:xfrm>
                        <a:prstGeom prst="rect">
                          <a:avLst/>
                        </a:prstGeom>
                        <a:solidFill>
                          <a:schemeClr val="bg1">
                            <a:lumMod val="95000"/>
                          </a:schemeClr>
                        </a:solidFill>
                        <a:ln w="3175">
                          <a:noFill/>
                          <a:prstDash val="solid"/>
                          <a:miter lim="800000"/>
                          <a:headEnd/>
                          <a:tailEnd/>
                        </a:ln>
                        <a:extLst/>
                      </wps:spPr>
                      <wps:txbx>
                        <w:txbxContent>
                          <w:p w:rsidR="00CF2361" w:rsidRPr="00CF2361" w:rsidRDefault="00CF2361" w:rsidP="008F79B3">
                            <w:pPr>
                              <w:ind w:right="-240"/>
                              <w:jc w:val="center"/>
                              <w:rPr>
                                <w:b/>
                                <w:szCs w:val="22"/>
                              </w:rPr>
                            </w:pPr>
                            <w:r w:rsidRPr="00CF2361">
                              <w:rPr>
                                <w:b/>
                                <w:szCs w:val="22"/>
                              </w:rPr>
                              <w:t>[[</w:t>
                            </w:r>
                            <w:proofErr w:type="spellStart"/>
                            <w:r w:rsidRPr="00CF2361">
                              <w:rPr>
                                <w:b/>
                                <w:szCs w:val="22"/>
                              </w:rPr>
                              <w:t>PropertyTags.AddressOnOneLine</w:t>
                            </w:r>
                            <w:proofErr w:type="spellEnd"/>
                            <w:r w:rsidRPr="00CF2361">
                              <w:rPr>
                                <w:b/>
                                <w:szCs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DBBDC" id="Rectangle 22" o:spid="_x0000_s1028" style="position:absolute;left:0;text-align:left;margin-left:18.9pt;margin-top:16.2pt;width:551.35pt;height:19.9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4mRUNwIAAFYEAAAOAAAAZHJzL2Uyb0RvYy54bWysVNuO0zAQfUfiHyy/06Rpu5eo6QptWYS0 wIqFD5g4TmPhG7bbtHz9ju22FHhDvEQez/jMzJkzWd7tlSQ77rwwuqHTSUkJ18x0Qm8a+u3rw5sb SnwA3YE0mjf0wD29W71+tRxtzSszGNlxRxBE+3q0DR1CsHVReDZwBX5iLNfo7I1TENB0m6JzMCK6 kkVVllfFaFxnnWHce7xdZyddJfy+5yx87nvPA5ENxdpC+rr0beO3WC2h3jiwg2DHMuAfqlAgNCY9 Q60hANk68ReUEswZb/owYUYVpu8F46kH7GZa/tHN8wCWp16QHG/PNPn/B8s+7Z4cEV1DZ5RoUDii L0ga6I3kpKoiP6P1NYY92ycXO/T20bDvHh3Fb55oeIwh7fjRdIgD22ASJ/veqfgSuyX7RP3hTD3f B8Lw8rosq+l8QQlDX7WYza4WMXcB9em1dT6850aReGiowyoTOuwefcihp5BUppGiexBSJiPKid9L R3aAQmg30/RUbhWWmu9uF2WZ5IApk/pieCrAXyJJTUbkanq9SAjaxBSYHeqYfA1+yHDpUVaXEgEl LoVq6A3myFmgHjh073SX3gYQMp8xu9QRDok59nUiNk8i7Nt9mtd5Nq3pDki7M1ncuIx4GIz7ScmI wm6o/7EFxymRHzQq53Y6n8dNSMZ8cV2h4S497aUHNEOohgZK8vE+5O3ZWic2A2bKVGrzFsfdizSJ WHGu6igSFG+i8rhocTsu7RT163ewegEAAP//AwBQSwMEFAAGAAgAAAAhACJxgwnmAAAADgEAAA8A AABkcnMvZG93bnJldi54bWxMj0FLw0AQhe+C/2EZwZvdNI2mptkUiVSwKKWtHrxtkjEJZmdDdtvG f9/pSS8zDI/35nvpcjSdOOLgWksKppMABFJpq5ZqBR/71d0chPOaKt1ZQgW/6GCZXV+lOqnsibZ4 3PlacAi5RCtovO8TKV3ZoNFuYnsk1r7tYLTnc6hlNegTh5tOhkHwII1uiT80use8wfJndzAK1tt1 8ZiP0evb+9d+kxd9+LmKX5S6vRmfFzyeFiA8jv7PAZcOzA8ZgxX2QJUTnYJZzPiedxiBuOjTKLgH USiIwxnILJX/a2RnAAAA//8DAFBLAQItABQABgAIAAAAIQC2gziS/gAAAOEBAAATAAAAAAAAAAAA AAAAAAAAAABbQ29udGVudF9UeXBlc10ueG1sUEsBAi0AFAAGAAgAAAAhADj9If/WAAAAlAEAAAsA AAAAAAAAAAAAAAAALwEAAF9yZWxzLy5yZWxzUEsBAi0AFAAGAAgAAAAhAO7iZFQ3AgAAVgQAAA4A AAAAAAAAAAAAAAAALgIAAGRycy9lMm9Eb2MueG1sUEsBAi0AFAAGAAgAAAAhACJxgwnmAAAADgEA AA8AAAAAAAAAAAAAAAAAkQQAAGRycy9kb3ducmV2LnhtbFBLBQYAAAAABAAEAPMAAACkBQAAAAA= " fillcolor="#f2f2f2 [3052]" stroked="f" strokeweight=".25pt">
                <v:textbox>
                  <w:txbxContent>
                    <w:p w:rsidR="00CF2361" w:rsidRPr="00CF2361" w:rsidRDefault="00CF2361" w:rsidP="008F79B3">
                      <w:pPr>
                        <w:ind w:right="-240"/>
                        <w:jc w:val="center"/>
                        <w:rPr>
                          <w:b/>
                          <w:szCs w:val="22"/>
                        </w:rPr>
                      </w:pPr>
                      <w:r w:rsidRPr="00CF2361">
                        <w:rPr>
                          <w:b/>
                          <w:szCs w:val="22"/>
                        </w:rPr>
                        <w:t>[[</w:t>
                      </w:r>
                      <w:proofErr w:type="spellStart"/>
                      <w:r w:rsidRPr="00CF2361">
                        <w:rPr>
                          <w:b/>
                          <w:szCs w:val="22"/>
                        </w:rPr>
                        <w:t>PropertyTags.AddressOnOneLine</w:t>
                      </w:r>
                      <w:proofErr w:type="spellEnd"/>
                      <w:r w:rsidRPr="00CF2361">
                        <w:rPr>
                          <w:b/>
                          <w:szCs w:val="22"/>
                        </w:rPr>
                        <w:t>]]</w:t>
                      </w:r>
                    </w:p>
                  </w:txbxContent>
                </v:textbox>
                <w10:wrap type="topAndBottom" anchorx="page"/>
              </v:rect>
            </w:pict>
          </mc:Fallback>
        </mc:AlternateContent>
      </w:r>
      <w:r w:rsidRPr="00CF2361">
        <w:rPr>
          <w:rFonts w:cs="Arial"/>
          <w:szCs w:val="22"/>
          <w:lang w:val="en-US"/>
        </w:rPr>
        <w:t>We will let out the room</w:t>
      </w:r>
    </w:p>
    <w:p w:rsidR="008F79B3" w:rsidRPr="00CF2361" w:rsidRDefault="008F79B3" w:rsidP="00E06B37">
      <w:pPr>
        <w:jc w:val="center"/>
        <w:rPr>
          <w:rFonts w:cs="Arial"/>
          <w:szCs w:val="22"/>
          <w:lang w:val="en-US"/>
        </w:rPr>
      </w:pPr>
      <w:r w:rsidRPr="00CF2361">
        <w:rPr>
          <w:rFonts w:cs="Arial"/>
          <w:szCs w:val="22"/>
          <w:lang w:val="en-US"/>
        </w:rPr>
        <w:t>to you as well as any furniture, fixtures and fittings and other items referred to in the Inventory and Schedule of Condition.</w:t>
      </w:r>
    </w:p>
    <w:p w:rsidR="008F79B3" w:rsidRPr="00CF2361" w:rsidRDefault="008F79B3" w:rsidP="008F79B3">
      <w:pPr>
        <w:rPr>
          <w:rFonts w:cs="Arial"/>
          <w:szCs w:val="22"/>
          <w:lang w:val="en-US"/>
        </w:rPr>
      </w:pPr>
    </w:p>
    <w:p w:rsidR="008F79B3" w:rsidRPr="00CF2361" w:rsidRDefault="008F79B3" w:rsidP="008F79B3">
      <w:pPr>
        <w:rPr>
          <w:rFonts w:cs="Arial"/>
          <w:b/>
          <w:bCs/>
          <w:szCs w:val="22"/>
          <w:lang w:val="en-US"/>
        </w:rPr>
      </w:pPr>
      <w:r w:rsidRPr="00CF2361">
        <w:rPr>
          <w:rFonts w:cs="Arial"/>
          <w:b/>
          <w:bCs/>
          <w:szCs w:val="22"/>
          <w:lang w:val="en-US"/>
        </w:rPr>
        <w:t>Tenancy type</w:t>
      </w:r>
    </w:p>
    <w:p w:rsidR="008F79B3" w:rsidRPr="00CF2361" w:rsidRDefault="008F79B3" w:rsidP="008F79B3">
      <w:pPr>
        <w:rPr>
          <w:rFonts w:cs="Arial"/>
          <w:szCs w:val="22"/>
          <w:lang w:val="en-US"/>
        </w:rPr>
      </w:pPr>
      <w:r w:rsidRPr="00CF2361">
        <w:rPr>
          <w:rFonts w:cs="Arial"/>
          <w:szCs w:val="22"/>
          <w:lang w:val="en-US"/>
        </w:rPr>
        <w:t>The agreement is for an assured periodic tenancy.</w:t>
      </w:r>
    </w:p>
    <w:p w:rsidR="008F79B3" w:rsidRPr="00CF2361" w:rsidRDefault="008F79B3" w:rsidP="008F79B3">
      <w:pPr>
        <w:rPr>
          <w:rFonts w:cs="Arial"/>
          <w:szCs w:val="22"/>
          <w:lang w:val="en-US"/>
        </w:rPr>
      </w:pPr>
    </w:p>
    <w:p w:rsidR="008F79B3" w:rsidRPr="00CF2361" w:rsidRDefault="008F79B3" w:rsidP="008F79B3">
      <w:pPr>
        <w:rPr>
          <w:rFonts w:cs="Arial"/>
          <w:b/>
          <w:bCs/>
          <w:szCs w:val="22"/>
          <w:lang w:val="en-US"/>
        </w:rPr>
      </w:pPr>
      <w:r w:rsidRPr="00CF2361">
        <w:rPr>
          <w:rFonts w:cs="Arial"/>
          <w:b/>
          <w:bCs/>
          <w:szCs w:val="22"/>
          <w:lang w:val="en-US"/>
        </w:rPr>
        <w:t>Term</w:t>
      </w:r>
    </w:p>
    <w:p w:rsidR="008F79B3" w:rsidRPr="00CF2361" w:rsidRDefault="008F79B3" w:rsidP="00F40CCA">
      <w:pPr>
        <w:rPr>
          <w:rFonts w:cs="Arial"/>
          <w:szCs w:val="22"/>
          <w:lang w:val="en-US"/>
        </w:rPr>
      </w:pPr>
      <w:r w:rsidRPr="00CF2361">
        <w:rPr>
          <w:rFonts w:cs="Arial"/>
          <w:szCs w:val="22"/>
          <w:lang w:val="en-US"/>
        </w:rPr>
        <w:t xml:space="preserve">This agreement creates a single tenancy that starts on </w:t>
      </w:r>
      <w:r w:rsidRPr="00CF2361">
        <w:rPr>
          <w:rFonts w:cs="Arial"/>
          <w:b/>
          <w:szCs w:val="22"/>
          <w:lang w:val="en-US"/>
        </w:rPr>
        <w:t>[[</w:t>
      </w:r>
      <w:proofErr w:type="spellStart"/>
      <w:r w:rsidRPr="00CF2361">
        <w:rPr>
          <w:rFonts w:cs="Arial"/>
          <w:b/>
          <w:szCs w:val="22"/>
          <w:lang w:val="en-US"/>
        </w:rPr>
        <w:t>LettingsTenantsTags.StartDate</w:t>
      </w:r>
      <w:proofErr w:type="spellEnd"/>
      <w:r w:rsidRPr="00CF2361">
        <w:rPr>
          <w:rFonts w:cs="Arial"/>
          <w:b/>
          <w:szCs w:val="22"/>
          <w:lang w:val="en-US"/>
        </w:rPr>
        <w:t>]]</w:t>
      </w:r>
      <w:r w:rsidR="00E06B37" w:rsidRPr="00CF2361">
        <w:rPr>
          <w:rFonts w:cs="Arial"/>
          <w:b/>
          <w:szCs w:val="22"/>
          <w:lang w:val="en-US"/>
        </w:rPr>
        <w:t>.</w:t>
      </w:r>
      <w:r w:rsidR="00FD2E28">
        <w:rPr>
          <w:rFonts w:cs="Arial"/>
          <w:szCs w:val="22"/>
          <w:lang w:val="en-US"/>
        </w:rPr>
        <w:t xml:space="preserve"> </w:t>
      </w:r>
      <w:r w:rsidRPr="00CF2361">
        <w:rPr>
          <w:rFonts w:cs="Arial"/>
          <w:szCs w:val="22"/>
          <w:lang w:val="en-US"/>
        </w:rPr>
        <w:t>From this date you are entitled to possession of the property.</w:t>
      </w:r>
      <w:r w:rsidR="00F40CCA" w:rsidRPr="00CF2361">
        <w:rPr>
          <w:rFonts w:cs="Arial"/>
          <w:szCs w:val="22"/>
          <w:lang w:val="en-US"/>
        </w:rPr>
        <w:t xml:space="preserve"> </w:t>
      </w:r>
      <w:r w:rsidRPr="00CF2361">
        <w:rPr>
          <w:rFonts w:cs="Arial"/>
          <w:szCs w:val="22"/>
          <w:lang w:val="en-US"/>
        </w:rPr>
        <w:t xml:space="preserve">The tenancy will continue periodically until you, or we, end the agreement in line with clause 8.0 of this agreement. </w:t>
      </w:r>
    </w:p>
    <w:p w:rsidR="00EC26FA" w:rsidRPr="00CF2361" w:rsidRDefault="00EC26FA" w:rsidP="008F79B3">
      <w:pPr>
        <w:rPr>
          <w:szCs w:val="22"/>
          <w:lang w:val="en-US"/>
        </w:rPr>
      </w:pPr>
    </w:p>
    <w:p w:rsidR="008F79B3" w:rsidRPr="00CF2361" w:rsidRDefault="008F79B3" w:rsidP="008F79B3">
      <w:pPr>
        <w:rPr>
          <w:szCs w:val="22"/>
          <w:lang w:val="en-US"/>
        </w:rPr>
      </w:pPr>
      <w:r w:rsidRPr="00CF2361">
        <w:rPr>
          <w:rFonts w:cs="Arial"/>
          <w:b/>
          <w:bCs/>
          <w:szCs w:val="22"/>
          <w:lang w:val="en-US"/>
        </w:rPr>
        <w:t>Rent</w:t>
      </w:r>
    </w:p>
    <w:p w:rsidR="008F79B3" w:rsidRPr="00CF2361" w:rsidRDefault="008F79B3" w:rsidP="00EC26FA">
      <w:pPr>
        <w:jc w:val="left"/>
        <w:rPr>
          <w:rFonts w:cs="Arial"/>
          <w:szCs w:val="22"/>
          <w:lang w:val="en-US"/>
        </w:rPr>
      </w:pPr>
      <w:r w:rsidRPr="00CF2361">
        <w:rPr>
          <w:rFonts w:cs="Arial"/>
          <w:szCs w:val="22"/>
          <w:lang w:val="en-US"/>
        </w:rPr>
        <w:t xml:space="preserve">The initial rent payment of </w:t>
      </w:r>
      <w:r w:rsidRPr="00CF2361">
        <w:rPr>
          <w:rFonts w:cs="Arial"/>
          <w:b/>
          <w:szCs w:val="22"/>
          <w:lang w:val="en-US"/>
        </w:rPr>
        <w:t>[[</w:t>
      </w:r>
      <w:proofErr w:type="spellStart"/>
      <w:r w:rsidRPr="00CF2361">
        <w:rPr>
          <w:rFonts w:cs="Arial"/>
          <w:b/>
          <w:szCs w:val="22"/>
          <w:lang w:val="en-US"/>
        </w:rPr>
        <w:t>LettingTags.RentAmount</w:t>
      </w:r>
      <w:proofErr w:type="spellEnd"/>
      <w:r w:rsidRPr="00CF2361">
        <w:rPr>
          <w:rFonts w:cs="Arial"/>
          <w:b/>
          <w:szCs w:val="22"/>
          <w:lang w:val="en-US"/>
        </w:rPr>
        <w:t>]]</w:t>
      </w:r>
      <w:r w:rsidRPr="00CF2361">
        <w:rPr>
          <w:rFonts w:cs="Arial"/>
          <w:szCs w:val="22"/>
          <w:lang w:val="en-US"/>
        </w:rPr>
        <w:t xml:space="preserve"> is to be paid in advance by [</w:t>
      </w:r>
      <w:r w:rsidRPr="00CF2361">
        <w:rPr>
          <w:rFonts w:cs="Arial"/>
          <w:b/>
          <w:szCs w:val="22"/>
          <w:lang w:val="en-US"/>
        </w:rPr>
        <w:t>[</w:t>
      </w:r>
      <w:proofErr w:type="spellStart"/>
      <w:r w:rsidRPr="00CF2361">
        <w:rPr>
          <w:rFonts w:cs="Arial"/>
          <w:b/>
          <w:szCs w:val="22"/>
          <w:lang w:val="en-US"/>
        </w:rPr>
        <w:t>LettingTags.StartDate</w:t>
      </w:r>
      <w:proofErr w:type="spellEnd"/>
      <w:r w:rsidRPr="00CF2361">
        <w:rPr>
          <w:rFonts w:cs="Arial"/>
          <w:b/>
          <w:szCs w:val="22"/>
          <w:lang w:val="en-US"/>
        </w:rPr>
        <w:t>]].</w:t>
      </w:r>
      <w:r w:rsidRPr="00CF2361">
        <w:rPr>
          <w:rFonts w:cs="Arial"/>
          <w:szCs w:val="22"/>
          <w:lang w:val="en-US"/>
        </w:rPr>
        <w:t xml:space="preserve"> This will cover the rental period beginning on the start date of the tenancy. Subsequent rent payments of</w:t>
      </w:r>
      <w:r w:rsidR="00FD2E28">
        <w:rPr>
          <w:rFonts w:cs="Arial"/>
          <w:szCs w:val="22"/>
          <w:lang w:val="en-US"/>
        </w:rPr>
        <w:t xml:space="preserve"> </w:t>
      </w:r>
      <w:r w:rsidRPr="00CF2361">
        <w:rPr>
          <w:rFonts w:cs="Arial"/>
          <w:b/>
          <w:szCs w:val="22"/>
          <w:lang w:val="en-US"/>
        </w:rPr>
        <w:t>[[</w:t>
      </w:r>
      <w:proofErr w:type="spellStart"/>
      <w:r w:rsidRPr="00CF2361">
        <w:rPr>
          <w:rFonts w:cs="Arial"/>
          <w:b/>
          <w:szCs w:val="22"/>
          <w:lang w:val="en-US"/>
        </w:rPr>
        <w:t>LettingTags.RentAmount</w:t>
      </w:r>
      <w:proofErr w:type="spellEnd"/>
      <w:r w:rsidRPr="00CF2361">
        <w:rPr>
          <w:rFonts w:cs="Arial"/>
          <w:b/>
          <w:szCs w:val="22"/>
          <w:lang w:val="en-US"/>
        </w:rPr>
        <w:t>]]</w:t>
      </w:r>
      <w:r w:rsidRPr="00CF2361">
        <w:rPr>
          <w:rFonts w:cs="Arial"/>
          <w:szCs w:val="22"/>
          <w:lang w:val="en-US"/>
        </w:rPr>
        <w:t xml:space="preserve"> must be paid in advance on </w:t>
      </w:r>
      <w:r w:rsidRPr="00CF2361">
        <w:rPr>
          <w:rFonts w:cs="Arial"/>
          <w:b/>
          <w:szCs w:val="22"/>
          <w:lang w:val="en-US"/>
        </w:rPr>
        <w:t>[[</w:t>
      </w:r>
      <w:proofErr w:type="spellStart"/>
      <w:r w:rsidRPr="00CF2361">
        <w:rPr>
          <w:rFonts w:cs="Arial"/>
          <w:b/>
          <w:szCs w:val="22"/>
          <w:lang w:val="en-US"/>
        </w:rPr>
        <w:t>LettingsTenantsTags.WhenRentDueDefinition</w:t>
      </w:r>
      <w:proofErr w:type="spellEnd"/>
      <w:r w:rsidRPr="00CF2361">
        <w:rPr>
          <w:rFonts w:cs="Arial"/>
          <w:b/>
          <w:szCs w:val="22"/>
          <w:lang w:val="en-US"/>
        </w:rPr>
        <w:t xml:space="preserve">]] </w:t>
      </w:r>
      <w:r w:rsidRPr="00CF2361">
        <w:rPr>
          <w:rFonts w:cs="Arial"/>
          <w:szCs w:val="22"/>
          <w:lang w:val="en-US"/>
        </w:rPr>
        <w:t xml:space="preserve">every month. This is the first day of the rental period for which the payment is for. You may pay earlier than this date should you wish to. </w:t>
      </w:r>
    </w:p>
    <w:p w:rsidR="00F40CCA" w:rsidRPr="00CF2361" w:rsidRDefault="008F79B3" w:rsidP="008F79B3">
      <w:pPr>
        <w:rPr>
          <w:rFonts w:cs="Arial"/>
          <w:b/>
          <w:szCs w:val="22"/>
          <w:lang w:val="en-US"/>
        </w:rPr>
      </w:pPr>
      <w:r w:rsidRPr="00CF2361">
        <w:rPr>
          <w:rFonts w:cs="Arial"/>
          <w:b/>
          <w:noProof/>
          <w:szCs w:val="22"/>
        </w:rPr>
        <mc:AlternateContent>
          <mc:Choice Requires="wps">
            <w:drawing>
              <wp:anchor distT="0" distB="0" distL="0" distR="0" simplePos="0" relativeHeight="251665408" behindDoc="1" locked="0" layoutInCell="1" allowOverlap="1" wp14:anchorId="02897DBB" wp14:editId="6FA91047">
                <wp:simplePos x="0" y="0"/>
                <wp:positionH relativeFrom="page">
                  <wp:posOffset>225425</wp:posOffset>
                </wp:positionH>
                <wp:positionV relativeFrom="paragraph">
                  <wp:posOffset>273685</wp:posOffset>
                </wp:positionV>
                <wp:extent cx="6995160" cy="569595"/>
                <wp:effectExtent l="0" t="0" r="2540" b="1905"/>
                <wp:wrapTopAndBottom/>
                <wp:docPr id="2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95160" cy="569595"/>
                        </a:xfrm>
                        <a:prstGeom prst="rect">
                          <a:avLst/>
                        </a:prstGeom>
                        <a:solidFill>
                          <a:schemeClr val="bg1">
                            <a:lumMod val="95000"/>
                          </a:schemeClr>
                        </a:solidFill>
                        <a:ln w="3175">
                          <a:noFill/>
                          <a:prstDash val="solid"/>
                          <a:miter lim="800000"/>
                          <a:headEnd/>
                          <a:tailEnd/>
                        </a:ln>
                        <a:extLst/>
                      </wps:spPr>
                      <wps:txbx>
                        <w:txbxContent>
                          <w:p w:rsidR="00CF2361" w:rsidRPr="00201857" w:rsidRDefault="00CF2361" w:rsidP="006660EF">
                            <w:pPr>
                              <w:jc w:val="center"/>
                              <w:rPr>
                                <w:color w:val="7030A0"/>
                                <w:sz w:val="18"/>
                                <w:szCs w:val="18"/>
                              </w:rPr>
                            </w:pPr>
                            <w:r w:rsidRPr="006660EF">
                              <w:rPr>
                                <w:szCs w:val="22"/>
                                <w:b/>
                              </w:rPr>
                              <w:t xml:space="preserve">Name: </w:t>
                            </w:r>
                            <w:r w:rsidRPr="006660EF">
                              <w:rPr>
                                <w:szCs w:val="22"/>
                              </w:rPr>
                              <w:t xml:space="preserve">[[LandlordBankTags.AccountName]] – </w:t>
                            </w:r>
                            <w:r w:rsidRPr="006660EF">
                              <w:rPr>
                                <w:szCs w:val="22"/>
                                <w:b/>
                              </w:rPr>
                              <w:t xml:space="preserve">Bank: </w:t>
                            </w:r>
                            <w:r w:rsidRPr="006660EF">
                              <w:rPr>
                                <w:szCs w:val="22"/>
                              </w:rPr>
                              <w:t xml:space="preserve">[[LandlordBankTags.BankName]] – </w:t>
                            </w:r>
                            <w:r w:rsidRPr="006660EF">
                              <w:rPr>
                                <w:szCs w:val="22"/>
                                <w:b/>
                              </w:rPr>
                              <w:t xml:space="preserve">Sort Code: </w:t>
                            </w:r>
                            <w:r w:rsidRPr="006660EF">
                              <w:rPr>
                                <w:szCs w:val="22"/>
                              </w:rPr>
                              <w:t xml:space="preserve">[[LandlordBankTags.SortCode]] – </w:t>
                            </w:r>
                            <w:r w:rsidRPr="006660EF">
                              <w:rPr>
                                <w:szCs w:val="22"/>
                                <w:b/>
                              </w:rPr>
                              <w:t xml:space="preserve">Account: </w:t>
                            </w:r>
                            <w:r w:rsidRPr="006660EF">
                              <w:rPr>
                                <w:szCs w:val="22"/>
                              </w:rPr>
                              <w:t xml:space="preserve">[[LandlordBankTags.AccountNumber]] – </w:t>
                            </w:r>
                            <w:r w:rsidRPr="006660EF">
                              <w:rPr>
                                <w:szCs w:val="22"/>
                                <w:b/>
                              </w:rPr>
                              <w:t xml:space="preserve">Reference: </w:t>
                            </w:r>
                            <w:r w:rsidRPr="006660EF">
                              <w:rPr>
                                <w:szCs w:val="22"/>
                              </w:rPr>
                              <w:t xml:space="preserve">[[LandlordBankTags.PaymentReference]]</w:t>
                            </w:r>
                            <w:proofErr w:type="spellStart"/>
                            <w:proofErr w:type="spellEnd"/>
                          </w:p>
                          <w:p w:rsidR="00CF2361" w:rsidRPr="001F1C22" w:rsidRDefault="00CF2361" w:rsidP="008F79B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97DBB" id="Rectangle 8" o:spid="_x0000_s1029" style="position:absolute;left:0;text-align:left;margin-left:17.75pt;margin-top:21.55pt;width:550.8pt;height:44.8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G91mOQIAAFYEAAAOAAAAZHJzL2Uyb0RvYy54bWysVNuO0zAQfUfiHyy/0zTdpttGTVdoyyKk BVYsfMDUcRoL37DdpuXrd2y3pcAb4iXyeMZnZs6cyfLuoCTZc+eF0Q0tR2NKuGamFXrb0G9fH97M KfEBdAvSaN7QI/f0bvX61XKwNZ+Y3siWO4Ig2teDbWgfgq2LwrOeK/AjY7lGZ2ecgoCm2xatgwHR lSwm4/GsGIxrrTOMe4+36+ykq4TfdZyFz13neSCyoVhbSF+Xvpv4LVZLqLcObC/YqQz4hyoUCI1J L1BrCEB2TvwFpQRzxpsujJhRhek6wXjqAbspx39089yD5akXJMfbC03+/8GyT/snR0Tb0ElJiQaF M/qCrIHeSk7mkZ/B+hrDnu2Tix16+2jYd4+O4jdPNDzGkM3w0bQIA7tgEieHzqn4Erslh0T98UI9 PwTC8HK2WFTlDCfE0FfNFtWiirkLqM+vrfPhPTeKxENDHRaZ0GH/6EMOPYekMo0U7YOQMhlRTvxe OrIHFMJmW6ancqew1Hy3qMbjJAdMmdQXw1MB/hpJajI09Ka8rRKCNjEFZoc6Jl+D7zNcepTVpURA iUuhGjrHHDkL1D2H9p1u09sAQuYzZpc6wiExp77OxOZJhMPmkOZ1c57NxrRHpN2ZLG5cRjz0xv2k ZEBhN9T/2IHjlMgPGpWzKKfTuAnJmFa3EzTctWdz7QHNEKqhgZJ8vA95e3bWiW2PmTKV2rzFcXci TSJWnKs6iQTFm6g8LVrcjms7Rf36HaxeAAAA//8DAFBLAwQUAAYACAAAACEAIlYGruUAAAAPAQAA DwAAAGRycy9kb3ducmV2LnhtbExPTUvDQBC9C/6HZQRvdvPR2ppmUyRSwaJIWz142yRjEszOhuy2 jf++05Nehje8mfeRrkbTiSMOrrWkIJwEIJBKW7VUK/jYr+8WIJzXVOnOEir4RQer7Poq1UllT7TF 487XgkXIJVpB432fSOnKBo12E9sjMfdtB6M9r0Mtq0GfWNx0MgqCe2l0S+zQ6B7zBsuf3cEo2Gw3 xUM+Tl9e377273nRR5/r+bNStzfj05LH4xKEx9H/fcClA+eHjIMV9kCVE52CeDbjSwXTOARx4cN4 zqhgFEcLkFkq//fIzgAAAP//AwBQSwECLQAUAAYACAAAACEAtoM4kv4AAADhAQAAEwAAAAAAAAAA AAAAAAAAAAAAW0NvbnRlbnRfVHlwZXNdLnhtbFBLAQItABQABgAIAAAAIQA4/SH/1gAAAJQBAAAL AAAAAAAAAAAAAAAAAC8BAABfcmVscy8ucmVsc1BLAQItABQABgAIAAAAIQBdG91mOQIAAFYEAAAO AAAAAAAAAAAAAAAAAC4CAABkcnMvZTJvRG9jLnhtbFBLAQItABQABgAIAAAAIQAiVgau5QAAAA8B AAAPAAAAAAAAAAAAAAAAAJMEAABkcnMvZG93bnJldi54bWxQSwUGAAAAAAQABADzAAAApQUAAAAA " fillcolor="#f2f2f2 [3052]" stroked="f" strokeweight=".25pt">
                <v:textbox>
                  <w:txbxContent>
                    <w:p w:rsidR="00CF2361" w:rsidRPr="00201857" w:rsidRDefault="00CF2361" w:rsidP="006660EF">
                      <w:pPr>
                        <w:jc w:val="center"/>
                        <w:rPr>
                          <w:color w:val="7030A0"/>
                          <w:sz w:val="18"/>
                          <w:szCs w:val="18"/>
                        </w:rPr>
                      </w:pPr>
                      <w:r w:rsidRPr="006660EF">
                        <w:rPr>
                          <w:szCs w:val="22"/>
                          <w:b/>
                        </w:rPr>
                        <w:t xml:space="preserve">Name: </w:t>
                      </w:r>
                      <w:r w:rsidRPr="006660EF">
                        <w:rPr>
                          <w:szCs w:val="22"/>
                        </w:rPr>
                        <w:t xml:space="preserve">[[LandlordBankTags.AccountName]] – </w:t>
                      </w:r>
                      <w:r w:rsidRPr="006660EF">
                        <w:rPr>
                          <w:szCs w:val="22"/>
                          <w:b/>
                        </w:rPr>
                        <w:t xml:space="preserve">Bank: </w:t>
                      </w:r>
                      <w:r w:rsidRPr="006660EF">
                        <w:rPr>
                          <w:szCs w:val="22"/>
                        </w:rPr>
                        <w:t xml:space="preserve">[[LandlordBankTags.BankName]] – </w:t>
                      </w:r>
                      <w:r w:rsidRPr="006660EF">
                        <w:rPr>
                          <w:szCs w:val="22"/>
                          <w:b/>
                        </w:rPr>
                        <w:t xml:space="preserve">Sort Code: </w:t>
                      </w:r>
                      <w:r w:rsidRPr="006660EF">
                        <w:rPr>
                          <w:szCs w:val="22"/>
                        </w:rPr>
                        <w:t xml:space="preserve">[[LandlordBankTags.SortCode]] – </w:t>
                      </w:r>
                      <w:r w:rsidRPr="006660EF">
                        <w:rPr>
                          <w:szCs w:val="22"/>
                          <w:b/>
                        </w:rPr>
                        <w:t xml:space="preserve">Account: </w:t>
                      </w:r>
                      <w:r w:rsidRPr="006660EF">
                        <w:rPr>
                          <w:szCs w:val="22"/>
                        </w:rPr>
                        <w:t xml:space="preserve">[[LandlordBankTags.AccountNumber]] – </w:t>
                      </w:r>
                      <w:r w:rsidRPr="006660EF">
                        <w:rPr>
                          <w:szCs w:val="22"/>
                          <w:b/>
                        </w:rPr>
                        <w:t xml:space="preserve">Reference: </w:t>
                      </w:r>
                      <w:r w:rsidRPr="006660EF">
                        <w:rPr>
                          <w:szCs w:val="22"/>
                        </w:rPr>
                        <w:t xml:space="preserve">[[LandlordBankTags.PaymentReference]]</w:t>
                      </w:r>
                      <w:proofErr w:type="spellStart"/>
                      <w:proofErr w:type="spellEnd"/>
                    </w:p>
                    <w:p w:rsidR="00CF2361" w:rsidRPr="001F1C22" w:rsidRDefault="00CF2361" w:rsidP="008F79B3">
                      <w:pPr>
                        <w:jc w:val="center"/>
                      </w:pPr>
                    </w:p>
                  </w:txbxContent>
                </v:textbox>
                <w10:wrap type="topAndBottom" anchorx="page"/>
              </v:rect>
            </w:pict>
          </mc:Fallback>
        </mc:AlternateContent>
      </w:r>
      <w:r w:rsidRPr="00CF2361">
        <w:rPr>
          <w:rFonts w:cs="Arial"/>
          <w:b/>
          <w:szCs w:val="22"/>
          <w:lang w:val="en-US"/>
        </w:rPr>
        <w:t>Payment must be made in cleared funds to:</w:t>
      </w:r>
    </w:p>
    <w:p w:rsidR="008F79B3" w:rsidRPr="008F79B3" w:rsidRDefault="008F79B3" w:rsidP="008F79B3">
      <w:pPr>
        <w:rPr>
          <w:rFonts w:cs="Arial"/>
          <w:lang w:val="en-US"/>
        </w:rPr>
      </w:pPr>
    </w:p>
    <w:p w:rsidR="00F40CCA" w:rsidRDefault="00F40CCA" w:rsidP="00F40CCA">
      <w:pPr>
        <w:widowControl/>
        <w:overflowPunct/>
        <w:autoSpaceDE/>
        <w:autoSpaceDN/>
        <w:adjustRightInd/>
        <w:jc w:val="left"/>
        <w:textAlignment w:val="auto"/>
        <w:rPr>
          <w:rFonts w:cs="Arial"/>
          <w:lang w:val="en-US"/>
        </w:rPr>
      </w:pPr>
      <w:r>
        <w:rPr>
          <w:rFonts w:cs="Arial"/>
          <w:lang w:val="en-US"/>
        </w:rPr>
        <w:br w:type="page"/>
      </w:r>
    </w:p>
    <w:p w:rsidR="00F40CCA" w:rsidRDefault="00F40CCA" w:rsidP="00F40CCA">
      <w:pPr>
        <w:widowControl/>
        <w:overflowPunct/>
        <w:autoSpaceDE/>
        <w:autoSpaceDN/>
        <w:adjustRightInd/>
        <w:jc w:val="left"/>
        <w:textAlignment w:val="auto"/>
        <w:rPr>
          <w:rFonts w:cs="Arial"/>
          <w:lang w:val="en-US"/>
        </w:rPr>
      </w:pPr>
    </w:p>
    <w:p w:rsidR="00F40CCA" w:rsidRDefault="00F40CCA" w:rsidP="00F40CCA">
      <w:pPr>
        <w:widowControl/>
        <w:overflowPunct/>
        <w:autoSpaceDE/>
        <w:autoSpaceDN/>
        <w:adjustRightInd/>
        <w:jc w:val="left"/>
        <w:textAlignment w:val="auto"/>
        <w:rPr>
          <w:rFonts w:cs="Arial"/>
          <w:lang w:val="en-US"/>
        </w:rPr>
      </w:pPr>
    </w:p>
    <w:p w:rsidR="00F40CCA" w:rsidRDefault="00F40CCA" w:rsidP="00F40CCA">
      <w:pPr>
        <w:widowControl/>
        <w:overflowPunct/>
        <w:autoSpaceDE/>
        <w:autoSpaceDN/>
        <w:adjustRightInd/>
        <w:jc w:val="left"/>
        <w:textAlignment w:val="auto"/>
        <w:rPr>
          <w:rFonts w:cs="Arial"/>
          <w:lang w:val="en-US"/>
        </w:rPr>
      </w:pPr>
    </w:p>
    <w:p w:rsidR="00F40CCA" w:rsidRDefault="00F40CCA" w:rsidP="00F40CCA">
      <w:pPr>
        <w:widowControl/>
        <w:overflowPunct/>
        <w:autoSpaceDE/>
        <w:autoSpaceDN/>
        <w:adjustRightInd/>
        <w:jc w:val="left"/>
        <w:textAlignment w:val="auto"/>
        <w:rPr>
          <w:rFonts w:cs="Arial"/>
          <w:lang w:val="en-US"/>
        </w:rPr>
      </w:pPr>
    </w:p>
    <w:p w:rsidR="006877F9" w:rsidRDefault="006877F9" w:rsidP="00F40CCA">
      <w:pPr>
        <w:widowControl/>
        <w:overflowPunct/>
        <w:autoSpaceDE/>
        <w:autoSpaceDN/>
        <w:adjustRightInd/>
        <w:jc w:val="left"/>
        <w:textAlignment w:val="auto"/>
        <w:rPr>
          <w:rFonts w:cs="Arial"/>
          <w:lang w:val="en-US"/>
        </w:rPr>
      </w:pPr>
    </w:p>
    <w:p w:rsidR="008F79B3" w:rsidRPr="008F79B3" w:rsidRDefault="008F79B3" w:rsidP="00F40CCA">
      <w:pPr>
        <w:widowControl/>
        <w:overflowPunct/>
        <w:autoSpaceDE/>
        <w:autoSpaceDN/>
        <w:adjustRightInd/>
        <w:jc w:val="left"/>
        <w:textAlignment w:val="auto"/>
        <w:rPr>
          <w:rFonts w:cs="Arial"/>
          <w:lang w:val="en-US"/>
        </w:rPr>
      </w:pPr>
      <w:r w:rsidRPr="008F79B3">
        <w:rPr>
          <w:rFonts w:cs="Arial"/>
          <w:lang w:val="en-US"/>
        </w:rPr>
        <w:t>If we wish to make a proposal to increase the rent under this tenancy, we must first serve you with</w:t>
      </w:r>
      <w:r w:rsidR="00080ECD">
        <w:rPr>
          <w:rFonts w:cs="Arial"/>
          <w:lang w:val="en-US"/>
        </w:rPr>
        <w:t xml:space="preserve"> </w:t>
      </w:r>
      <w:r w:rsidRPr="008F79B3">
        <w:rPr>
          <w:rFonts w:cs="Arial"/>
          <w:lang w:val="en-US"/>
        </w:rPr>
        <w:t>notice in accordance with Section 13 of the Housing Act 1988 as amended.</w:t>
      </w:r>
    </w:p>
    <w:p w:rsidR="008F79B3" w:rsidRPr="008F79B3" w:rsidRDefault="008F79B3" w:rsidP="008F79B3">
      <w:pPr>
        <w:rPr>
          <w:rFonts w:cs="Arial"/>
        </w:rPr>
      </w:pPr>
    </w:p>
    <w:p w:rsidR="008F79B3" w:rsidRPr="008F79B3" w:rsidRDefault="008F79B3" w:rsidP="008F79B3">
      <w:pPr>
        <w:rPr>
          <w:rFonts w:cs="Arial"/>
          <w:b/>
          <w:bCs/>
          <w:lang w:val="en-US"/>
        </w:rPr>
      </w:pPr>
      <w:r w:rsidRPr="008F79B3">
        <w:rPr>
          <w:rFonts w:cs="Arial"/>
          <w:b/>
          <w:bCs/>
          <w:lang w:val="en-US"/>
        </w:rPr>
        <w:t>Permitted occupiers</w:t>
      </w:r>
    </w:p>
    <w:p w:rsidR="008F79B3" w:rsidRPr="008F79B3" w:rsidRDefault="008F79B3" w:rsidP="008F79B3">
      <w:pPr>
        <w:rPr>
          <w:rFonts w:cs="Arial"/>
          <w:b/>
          <w:bCs/>
          <w:lang w:val="en-US"/>
        </w:rPr>
      </w:pPr>
    </w:p>
    <w:p w:rsidR="008F79B3" w:rsidRPr="008F79B3" w:rsidRDefault="008F79B3" w:rsidP="008F79B3">
      <w:pPr>
        <w:rPr>
          <w:rFonts w:cs="Arial"/>
          <w:u w:val="single"/>
          <w:lang w:val="en-US"/>
        </w:rPr>
      </w:pPr>
      <w:r w:rsidRPr="008F79B3">
        <w:rPr>
          <w:rFonts w:cs="Arial"/>
          <w:lang w:val="en-US"/>
        </w:rPr>
        <w:t xml:space="preserve">In addition to you, only the following permitted occupiers are allowed to live in the room: </w:t>
      </w:r>
      <w:r w:rsidRPr="008F79B3">
        <w:rPr>
          <w:rFonts w:cs="Arial"/>
          <w:u w:val="single"/>
          <w:lang w:val="en-US"/>
        </w:rPr>
        <w:t>N/A</w:t>
      </w:r>
    </w:p>
    <w:p w:rsidR="008F79B3" w:rsidRPr="008F79B3" w:rsidRDefault="008F79B3" w:rsidP="008F79B3">
      <w:pPr>
        <w:rPr>
          <w:rFonts w:cs="Arial"/>
          <w:u w:val="single"/>
          <w:lang w:val="en-US"/>
        </w:rPr>
      </w:pPr>
      <w:r w:rsidRPr="008F79B3">
        <w:rPr>
          <w:rFonts w:cs="Arial"/>
          <w:lang w:val="en-US"/>
        </w:rPr>
        <w:t>Nobody else is allowed to live in the room without our written permission.</w:t>
      </w:r>
    </w:p>
    <w:p w:rsidR="008F79B3" w:rsidRPr="008F79B3" w:rsidRDefault="008F79B3"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Shared facilities</w:t>
      </w:r>
    </w:p>
    <w:p w:rsidR="008F79B3" w:rsidRPr="008F79B3" w:rsidRDefault="008F79B3" w:rsidP="008F79B3">
      <w:pPr>
        <w:rPr>
          <w:rFonts w:cs="Arial"/>
          <w:b/>
          <w:bCs/>
          <w:lang w:val="en-US"/>
        </w:rPr>
      </w:pPr>
    </w:p>
    <w:p w:rsidR="008F79B3" w:rsidRPr="008F79B3" w:rsidRDefault="008F79B3" w:rsidP="008F79B3">
      <w:pPr>
        <w:rPr>
          <w:rFonts w:cs="Arial"/>
          <w:lang w:val="en-US"/>
        </w:rPr>
      </w:pPr>
      <w:r w:rsidRPr="008F79B3">
        <w:rPr>
          <w:rFonts w:cs="Arial"/>
          <w:lang w:val="en-US"/>
        </w:rPr>
        <w:t>We let the room along with any contents listed in the Inventory and Schedule of Condition given to you.</w:t>
      </w:r>
    </w:p>
    <w:p w:rsidR="008F79B3" w:rsidRPr="008F79B3" w:rsidRDefault="008F79B3" w:rsidP="008F79B3">
      <w:pPr>
        <w:rPr>
          <w:rFonts w:cs="Arial"/>
          <w:lang w:val="en-US"/>
        </w:rPr>
      </w:pPr>
      <w:r w:rsidRPr="008F79B3">
        <w:rPr>
          <w:rFonts w:cs="Arial"/>
          <w:noProof/>
          <w:lang w:val="en-US"/>
        </w:rPr>
        <mc:AlternateContent>
          <mc:Choice Requires="wps">
            <w:drawing>
              <wp:anchor distT="0" distB="0" distL="0" distR="0" simplePos="0" relativeHeight="251667456" behindDoc="1" locked="0" layoutInCell="1" allowOverlap="1" wp14:anchorId="43E25E1D" wp14:editId="5E414724">
                <wp:simplePos x="0" y="0"/>
                <wp:positionH relativeFrom="page">
                  <wp:posOffset>367030</wp:posOffset>
                </wp:positionH>
                <wp:positionV relativeFrom="paragraph">
                  <wp:posOffset>469802</wp:posOffset>
                </wp:positionV>
                <wp:extent cx="6765925" cy="337185"/>
                <wp:effectExtent l="0" t="0" r="15875" b="18415"/>
                <wp:wrapTopAndBottom/>
                <wp:docPr id="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65925" cy="337185"/>
                        </a:xfrm>
                        <a:prstGeom prst="rect">
                          <a:avLst/>
                        </a:prstGeom>
                        <a:solidFill>
                          <a:schemeClr val="bg1">
                            <a:lumMod val="95000"/>
                          </a:schemeClr>
                        </a:solidFill>
                        <a:ln w="3175">
                          <a:solidFill>
                            <a:srgbClr val="A6A6A6"/>
                          </a:solidFill>
                          <a:prstDash val="solid"/>
                          <a:miter lim="800000"/>
                          <a:headEnd/>
                          <a:tailEnd/>
                        </a:ln>
                        <a:extLst/>
                      </wps:spPr>
                      <wps:txbx>
                        <w:txbxContent>
                          <w:p w:rsidR="00CF2361" w:rsidRPr="003906DA" w:rsidRDefault="00CF2361" w:rsidP="008F79B3">
                            <w:pPr>
                              <w:jc w:val="center"/>
                              <w:rPr>
                                <w:szCs w:val="22"/>
                              </w:rPr>
                            </w:pPr>
                            <w:r w:rsidRPr="003906DA">
                              <w:rPr>
                                <w:szCs w:val="22"/>
                              </w:rPr>
                              <w:t>The Kitchen, Communal Bathrooms, Lounge &amp; Garden (If Applicable)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25E1D" id="Rectangle 20" o:spid="_x0000_s1030" style="position:absolute;left:0;text-align:left;margin-left:28.9pt;margin-top:37pt;width:532.75pt;height:26.5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0RUwRAIAAIAEAAAOAAAAZHJzL2Uyb0RvYy54bWysVNuO0zAQfUfiHyy/06TdXqOmq9WWRUgL rFj4gInjJBa+YbtNl69n7LTdFt4QqhTZnvHxmTNnur49KEn23HlhdEnHo5wSrpmphW5L+v3bw7sl JT6ArkEazUv6wj293bx9s+5twSemM7LmjiCI9kVvS9qFYIss86zjCvzIWK4x2BinIODWtVntoEd0 JbNJns+z3rjaOsO493i6HYJ0k/CbhrPwpWk8D0SWFLmF9HXpW8VvtllD0TqwnWBHGvAPLBQIjY+e obYQgOyc+AtKCeaMN00YMaMy0zSC8VQDVjPO/6jmuQPLUy0ojrdnmfz/g2Wf90+OiLqkkyklGhT2 6CuqBrqVnEySQL31BeY92ycXS/T20bAfHpXLriJx4zGHVP0nUyMO7IJJohwap+JNLJcckvYvZ+35 IRCGh/PFfLaazChhGLu5WYyXs9icDIrTbet8+MCNInFRUocsEzrsH30YUk8piaaRon4QUqZN9BO/ l47sAZ1QteN0Ve4UUh3OVrM8T+Xik8l+MT0R8JdIUpMeCY4Xs4RwFfOurc5v3M3j71jDVVpkuQXf De+m0OBDJQIOgxSqpEskM9CBouNQv9d1smoAIYc10pQ61oYKHgU4dSC63xfhUB1SZ6cRPZ5Upn7B /jgzjAGOLS46435R0uMIlNT/3IHjlMiPGj22Gk+ncWbSZjpboBuIu4xUlxHQDKFKGigZlvdhmLOd daLt8KVBc23u0BeNSC17ZXV0E9o8aX4cyThHl/uU9frHsfkNAAD//wMAUEsDBBQABgAIAAAAIQBa wnLh5QAAAA8BAAAPAAAAZHJzL2Rvd25yZXYueG1sTI/dSsNAEIXvBd9hGcE7u/lRU9JsitSK0FSh Pw8wSdYkmJ0N2W0b397pld4MMxzOme9ky8n04qxH11lSEM4CEJoqW3fUKDge3h7mIJxHqrG3pBX8 aAfL/PYmw7S2F9rp8943gkPIpaig9X5IpXRVqw26mR00sfZlR4Oez7GR9YgXDje9jILgWRrsiD+0 OOhVq6vv/cko2BSrAjcftmi28Xoq3z/n2/WxUur+bnpd8HhZgPB68n8OuHZgfsgZrLQnqp3oFTwl jO8VJI/c66qHURyDKHmLkhBknsn/PfJfAAAA//8DAFBLAQItABQABgAIAAAAIQC2gziS/gAAAOEB AAATAAAAAAAAAAAAAAAAAAAAAABbQ29udGVudF9UeXBlc10ueG1sUEsBAi0AFAAGAAgAAAAhADj9 If/WAAAAlAEAAAsAAAAAAAAAAAAAAAAALwEAAF9yZWxzLy5yZWxzUEsBAi0AFAAGAAgAAAAhAAnR FTBEAgAAgAQAAA4AAAAAAAAAAAAAAAAALgIAAGRycy9lMm9Eb2MueG1sUEsBAi0AFAAGAAgAAAAh AFrCcuHlAAAADwEAAA8AAAAAAAAAAAAAAAAAngQAAGRycy9kb3ducmV2LnhtbFBLBQYAAAAABAAE APMAAACwBQAAAAA= " fillcolor="#f2f2f2 [3052]" strokecolor="#a6a6a6" strokeweight=".25pt">
                <v:path arrowok="t"/>
                <v:textbox>
                  <w:txbxContent>
                    <w:p w:rsidR="00CF2361" w:rsidRPr="003906DA" w:rsidRDefault="00CF2361" w:rsidP="008F79B3">
                      <w:pPr>
                        <w:jc w:val="center"/>
                        <w:rPr>
                          <w:szCs w:val="22"/>
                        </w:rPr>
                      </w:pPr>
                      <w:r w:rsidRPr="003906DA">
                        <w:rPr>
                          <w:szCs w:val="22"/>
                        </w:rPr>
                        <w:t>The Kitchen, Communal Bathrooms, Lounge &amp; Garden (If Applicable)</w:t>
                      </w:r>
                    </w:p>
                  </w:txbxContent>
                </v:textbox>
                <w10:wrap type="topAndBottom" anchorx="page"/>
              </v:rect>
            </w:pict>
          </mc:Fallback>
        </mc:AlternateContent>
      </w:r>
      <w:r w:rsidRPr="008F79B3">
        <w:rPr>
          <w:rFonts w:cs="Arial"/>
          <w:lang w:val="en-US"/>
        </w:rPr>
        <w:t>You are also entitled to use and access the following shared facilities and common parts of the Property while</w:t>
      </w:r>
      <w:r>
        <w:rPr>
          <w:rFonts w:cs="Arial"/>
          <w:lang w:val="en-US"/>
        </w:rPr>
        <w:t xml:space="preserve"> </w:t>
      </w:r>
      <w:r w:rsidRPr="008F79B3">
        <w:rPr>
          <w:rFonts w:cs="Arial"/>
          <w:lang w:val="en-US"/>
        </w:rPr>
        <w:t>you let the Room:</w:t>
      </w:r>
    </w:p>
    <w:p w:rsidR="008F79B3" w:rsidRPr="008F79B3" w:rsidRDefault="008F79B3" w:rsidP="008F79B3">
      <w:pPr>
        <w:rPr>
          <w:rFonts w:cs="Arial"/>
          <w:b/>
          <w:bCs/>
          <w:lang w:val="en-US"/>
        </w:rPr>
      </w:pPr>
    </w:p>
    <w:p w:rsidR="008F79B3" w:rsidRPr="00137772" w:rsidRDefault="008F79B3" w:rsidP="008F79B3">
      <w:pPr>
        <w:pStyle w:val="Heading2"/>
        <w:spacing w:before="80"/>
        <w:rPr>
          <w:rFonts w:ascii="Arial" w:hAnsi="Arial" w:cs="Arial"/>
          <w:b/>
          <w:color w:val="000000" w:themeColor="text1"/>
          <w:sz w:val="20"/>
          <w:szCs w:val="20"/>
        </w:rPr>
      </w:pPr>
      <w:r w:rsidRPr="00137772">
        <w:rPr>
          <w:rFonts w:ascii="Arial" w:hAnsi="Arial" w:cs="Arial"/>
          <w:b/>
          <w:color w:val="000000" w:themeColor="text1"/>
          <w:sz w:val="20"/>
          <w:szCs w:val="20"/>
        </w:rPr>
        <w:t>Utilities</w:t>
      </w:r>
    </w:p>
    <w:p w:rsidR="008F79B3" w:rsidRPr="00137772" w:rsidRDefault="008F79B3" w:rsidP="008F79B3">
      <w:pPr>
        <w:pStyle w:val="BodyText"/>
        <w:spacing w:before="121"/>
        <w:rPr>
          <w:rFonts w:ascii="Arial" w:hAnsi="Arial" w:cs="Arial"/>
          <w:sz w:val="20"/>
        </w:rPr>
      </w:pPr>
      <w:r w:rsidRPr="00137772">
        <w:rPr>
          <w:rFonts w:ascii="Arial" w:hAnsi="Arial" w:cs="Arial"/>
          <w:sz w:val="20"/>
        </w:rPr>
        <w:t>You</w:t>
      </w:r>
      <w:r w:rsidRPr="00137772">
        <w:rPr>
          <w:rFonts w:ascii="Arial" w:hAnsi="Arial" w:cs="Arial"/>
          <w:spacing w:val="-3"/>
          <w:sz w:val="20"/>
        </w:rPr>
        <w:t xml:space="preserve"> </w:t>
      </w:r>
      <w:r w:rsidRPr="00137772">
        <w:rPr>
          <w:rFonts w:ascii="Arial" w:hAnsi="Arial" w:cs="Arial"/>
          <w:sz w:val="20"/>
        </w:rPr>
        <w:t>and</w:t>
      </w:r>
      <w:r w:rsidRPr="00137772">
        <w:rPr>
          <w:rFonts w:ascii="Arial" w:hAnsi="Arial" w:cs="Arial"/>
          <w:spacing w:val="-3"/>
          <w:sz w:val="20"/>
        </w:rPr>
        <w:t xml:space="preserve"> </w:t>
      </w:r>
      <w:r w:rsidRPr="00137772">
        <w:rPr>
          <w:rFonts w:ascii="Arial" w:hAnsi="Arial" w:cs="Arial"/>
          <w:sz w:val="20"/>
        </w:rPr>
        <w:t>we</w:t>
      </w:r>
      <w:r w:rsidRPr="00137772">
        <w:rPr>
          <w:rFonts w:ascii="Arial" w:hAnsi="Arial" w:cs="Arial"/>
          <w:spacing w:val="-3"/>
          <w:sz w:val="20"/>
        </w:rPr>
        <w:t xml:space="preserve"> </w:t>
      </w:r>
      <w:r w:rsidRPr="00137772">
        <w:rPr>
          <w:rFonts w:ascii="Arial" w:hAnsi="Arial" w:cs="Arial"/>
          <w:sz w:val="20"/>
        </w:rPr>
        <w:t>agree:</w:t>
      </w:r>
    </w:p>
    <w:p w:rsidR="008F79B3" w:rsidRPr="00137772" w:rsidRDefault="008F79B3" w:rsidP="008F79B3">
      <w:pPr>
        <w:pStyle w:val="BodyText"/>
        <w:spacing w:before="104"/>
        <w:rPr>
          <w:rFonts w:ascii="Arial" w:hAnsi="Arial" w:cs="Arial"/>
          <w:sz w:val="20"/>
        </w:rPr>
      </w:pPr>
      <w:r w:rsidRPr="00137772">
        <w:rPr>
          <w:rFonts w:ascii="Arial" w:hAnsi="Arial" w:cs="Arial"/>
          <w:noProof/>
          <w:sz w:val="20"/>
        </w:rPr>
        <mc:AlternateContent>
          <mc:Choice Requires="wps">
            <w:drawing>
              <wp:anchor distT="0" distB="0" distL="114300" distR="114300" simplePos="0" relativeHeight="251669504" behindDoc="0" locked="0" layoutInCell="1" allowOverlap="1" wp14:anchorId="79595D36" wp14:editId="7459E264">
                <wp:simplePos x="0" y="0"/>
                <wp:positionH relativeFrom="page">
                  <wp:posOffset>2620652</wp:posOffset>
                </wp:positionH>
                <wp:positionV relativeFrom="paragraph">
                  <wp:posOffset>44189</wp:posOffset>
                </wp:positionV>
                <wp:extent cx="4505960" cy="1423448"/>
                <wp:effectExtent l="0" t="0" r="15240" b="12065"/>
                <wp:wrapNone/>
                <wp:docPr id="2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05960" cy="1423448"/>
                        </a:xfrm>
                        <a:prstGeom prst="rect">
                          <a:avLst/>
                        </a:prstGeom>
                        <a:solidFill>
                          <a:schemeClr val="bg1">
                            <a:lumMod val="95000"/>
                          </a:schemeClr>
                        </a:solidFill>
                        <a:ln w="9525">
                          <a:solidFill>
                            <a:srgbClr val="A6A6A6"/>
                          </a:solidFill>
                          <a:miter lim="800000"/>
                          <a:headEnd/>
                          <a:tailEnd/>
                        </a:ln>
                        <a:extLst/>
                      </wps:spPr>
                      <wps:txbx>
                        <w:txbxContent>
                          <w:tbl>
                            <w:tblPr>
                              <w:tblW w:w="0" w:type="auto"/>
                              <w:tblInd w:w="2"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tblLayout w:type="fixed"/>
                              <w:tblCellMar>
                                <w:left w:w="0" w:type="dxa"/>
                                <w:right w:w="0" w:type="dxa"/>
                              </w:tblCellMar>
                              <w:tblLook w:val="01E0" w:firstRow="1" w:lastRow="1" w:firstColumn="1" w:lastColumn="1" w:noHBand="0" w:noVBand="0"/>
                            </w:tblPr>
                            <w:tblGrid>
                              <w:gridCol w:w="7088"/>
                            </w:tblGrid>
                            <w:tr w:rsidR="00CF2361">
                              <w:trPr>
                                <w:trHeight w:val="318"/>
                              </w:trPr>
                              <w:tc>
                                <w:tcPr>
                                  <w:tcW w:w="7088" w:type="dxa"/>
                                </w:tcPr>
                                <w:p w:rsidR="00CF2361" w:rsidRPr="003906DA" w:rsidRDefault="00CF2361">
                                  <w:pPr>
                                    <w:pStyle w:val="TableParagraph"/>
                                  </w:pPr>
                                  <w:r w:rsidRPr="003906DA">
                                    <w:t>The landlord is responsible</w:t>
                                  </w:r>
                                </w:p>
                              </w:tc>
                            </w:tr>
                            <w:tr w:rsidR="00CF2361">
                              <w:trPr>
                                <w:trHeight w:val="319"/>
                              </w:trPr>
                              <w:tc>
                                <w:tcPr>
                                  <w:tcW w:w="7088" w:type="dxa"/>
                                </w:tcPr>
                                <w:p w:rsidR="00CF2361" w:rsidRPr="003906DA" w:rsidRDefault="00CF2361">
                                  <w:pPr>
                                    <w:pStyle w:val="TableParagraph"/>
                                    <w:rPr>
                                      <w:rFonts w:ascii="Times New Roman"/>
                                    </w:rPr>
                                  </w:pPr>
                                  <w:r w:rsidRPr="003906DA">
                                    <w:t>The landlord is responsible</w:t>
                                  </w:r>
                                </w:p>
                              </w:tc>
                            </w:tr>
                            <w:tr w:rsidR="00CF2361">
                              <w:trPr>
                                <w:trHeight w:val="318"/>
                              </w:trPr>
                              <w:tc>
                                <w:tcPr>
                                  <w:tcW w:w="7088" w:type="dxa"/>
                                </w:tcPr>
                                <w:p w:rsidR="00CF2361" w:rsidRPr="003906DA" w:rsidRDefault="003906DA">
                                  <w:pPr>
                                    <w:pStyle w:val="TableParagraph"/>
                                    <w:rPr>
                                      <w:rFonts w:ascii="Times New Roman"/>
                                    </w:rPr>
                                  </w:pPr>
                                  <w:r>
                                    <w:t>You and your fellow tenants pay</w:t>
                                  </w:r>
                                </w:p>
                              </w:tc>
                            </w:tr>
                            <w:tr w:rsidR="00CF2361">
                              <w:trPr>
                                <w:trHeight w:val="319"/>
                              </w:trPr>
                              <w:tc>
                                <w:tcPr>
                                  <w:tcW w:w="7088" w:type="dxa"/>
                                </w:tcPr>
                                <w:p w:rsidR="00CF2361" w:rsidRPr="003906DA" w:rsidRDefault="00CF2361">
                                  <w:pPr>
                                    <w:pStyle w:val="TableParagraph"/>
                                    <w:rPr>
                                      <w:rFonts w:ascii="Times New Roman"/>
                                    </w:rPr>
                                  </w:pPr>
                                  <w:r w:rsidRPr="003906DA">
                                    <w:t>The landlord is responsible</w:t>
                                  </w:r>
                                </w:p>
                              </w:tc>
                            </w:tr>
                            <w:tr w:rsidR="00CF2361">
                              <w:trPr>
                                <w:trHeight w:val="318"/>
                              </w:trPr>
                              <w:tc>
                                <w:tcPr>
                                  <w:tcW w:w="7088" w:type="dxa"/>
                                </w:tcPr>
                                <w:p w:rsidR="00CF2361" w:rsidRPr="003906DA" w:rsidRDefault="00CF2361">
                                  <w:pPr>
                                    <w:pStyle w:val="TableParagraph"/>
                                    <w:rPr>
                                      <w:rFonts w:ascii="Times New Roman"/>
                                    </w:rPr>
                                  </w:pPr>
                                  <w:r w:rsidRPr="003906DA">
                                    <w:t>The landlord is responsible</w:t>
                                  </w:r>
                                </w:p>
                              </w:tc>
                            </w:tr>
                            <w:tr w:rsidR="00CF2361">
                              <w:trPr>
                                <w:trHeight w:val="303"/>
                              </w:trPr>
                              <w:tc>
                                <w:tcPr>
                                  <w:tcW w:w="7088" w:type="dxa"/>
                                </w:tcPr>
                                <w:p w:rsidR="00CF2361" w:rsidRPr="003906DA" w:rsidRDefault="00CF2361">
                                  <w:pPr>
                                    <w:pStyle w:val="TableParagraph"/>
                                    <w:rPr>
                                      <w:rFonts w:ascii="Times New Roman"/>
                                    </w:rPr>
                                  </w:pPr>
                                  <w:r w:rsidRPr="003906DA">
                                    <w:t>The landlord is responsible</w:t>
                                  </w:r>
                                </w:p>
                              </w:tc>
                            </w:tr>
                            <w:tr w:rsidR="00CF2361">
                              <w:trPr>
                                <w:trHeight w:val="303"/>
                              </w:trPr>
                              <w:tc>
                                <w:tcPr>
                                  <w:tcW w:w="7088" w:type="dxa"/>
                                </w:tcPr>
                                <w:p w:rsidR="00CF2361" w:rsidRPr="003906DA" w:rsidRDefault="00CF2361" w:rsidP="008F79B3">
                                  <w:pPr>
                                    <w:pStyle w:val="TableParagraph"/>
                                  </w:pPr>
                                  <w:r w:rsidRPr="003906DA">
                                    <w:t>The landlord is responsible</w:t>
                                  </w:r>
                                </w:p>
                              </w:tc>
                            </w:tr>
                            <w:tr w:rsidR="00CF2361">
                              <w:trPr>
                                <w:trHeight w:val="303"/>
                              </w:trPr>
                              <w:tc>
                                <w:tcPr>
                                  <w:tcW w:w="7088" w:type="dxa"/>
                                </w:tcPr>
                                <w:p w:rsidR="00CF2361" w:rsidRPr="008022B1" w:rsidRDefault="00CF2361" w:rsidP="008F79B3">
                                  <w:pPr>
                                    <w:pStyle w:val="TableParagraph"/>
                                    <w:rPr>
                                      <w:sz w:val="18"/>
                                    </w:rPr>
                                  </w:pPr>
                                </w:p>
                              </w:tc>
                            </w:tr>
                            <w:tr w:rsidR="00CF2361">
                              <w:trPr>
                                <w:trHeight w:val="303"/>
                              </w:trPr>
                              <w:tc>
                                <w:tcPr>
                                  <w:tcW w:w="7088" w:type="dxa"/>
                                </w:tcPr>
                                <w:p w:rsidR="00CF2361" w:rsidRPr="008022B1" w:rsidRDefault="00CF2361" w:rsidP="008F79B3">
                                  <w:pPr>
                                    <w:pStyle w:val="TableParagraph"/>
                                    <w:rPr>
                                      <w:sz w:val="18"/>
                                    </w:rPr>
                                  </w:pPr>
                                </w:p>
                              </w:tc>
                            </w:tr>
                            <w:tr w:rsidR="00CF2361">
                              <w:trPr>
                                <w:trHeight w:val="303"/>
                              </w:trPr>
                              <w:tc>
                                <w:tcPr>
                                  <w:tcW w:w="7088" w:type="dxa"/>
                                </w:tcPr>
                                <w:p w:rsidR="00CF2361" w:rsidRPr="008022B1" w:rsidRDefault="00CF2361" w:rsidP="008F79B3">
                                  <w:pPr>
                                    <w:pStyle w:val="TableParagraph"/>
                                    <w:rPr>
                                      <w:sz w:val="18"/>
                                    </w:rPr>
                                  </w:pPr>
                                </w:p>
                              </w:tc>
                            </w:tr>
                            <w:tr w:rsidR="00CF2361">
                              <w:trPr>
                                <w:trHeight w:val="303"/>
                              </w:trPr>
                              <w:tc>
                                <w:tcPr>
                                  <w:tcW w:w="7088" w:type="dxa"/>
                                </w:tcPr>
                                <w:p w:rsidR="00CF2361" w:rsidRPr="008022B1" w:rsidRDefault="00CF2361" w:rsidP="008F79B3">
                                  <w:pPr>
                                    <w:pStyle w:val="TableParagraph"/>
                                    <w:rPr>
                                      <w:sz w:val="18"/>
                                    </w:rPr>
                                  </w:pPr>
                                </w:p>
                              </w:tc>
                            </w:tr>
                            <w:tr w:rsidR="00CF2361">
                              <w:trPr>
                                <w:trHeight w:val="303"/>
                              </w:trPr>
                              <w:tc>
                                <w:tcPr>
                                  <w:tcW w:w="7088" w:type="dxa"/>
                                </w:tcPr>
                                <w:p w:rsidR="00CF2361" w:rsidRPr="008022B1" w:rsidRDefault="00CF2361" w:rsidP="008F79B3">
                                  <w:pPr>
                                    <w:pStyle w:val="TableParagraph"/>
                                    <w:rPr>
                                      <w:sz w:val="18"/>
                                    </w:rPr>
                                  </w:pPr>
                                </w:p>
                              </w:tc>
                            </w:tr>
                          </w:tbl>
                          <w:p w:rsidR="00CF2361" w:rsidRDefault="00CF2361" w:rsidP="008F79B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595D36" id="_x0000_t202" coordsize="21600,21600" o:spt="202" path="m,l,21600r21600,l21600,xe">
                <v:stroke joinstyle="miter"/>
                <v:path gradientshapeok="t" o:connecttype="rect"/>
              </v:shapetype>
              <v:shape id="Text Box 18" o:spid="_x0000_s1031" type="#_x0000_t202" style="position:absolute;left:0;text-align:left;margin-left:206.35pt;margin-top:3.5pt;width:354.8pt;height:112.1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KykWOAIAAGEEAAAOAAAAZHJzL2Uyb0RvYy54bWysVNtu2zAMfR+wfxD0vtjx4iAx4hRduw4D ugvQ7gNkWbaF6TZJiZ19/SgpztLtbRgMCBRFHpKHpHc3kxToyKzjWtV4ucgxYorqlqu+xt+eH95s MHKeqJYIrViNT8zhm/3rV7vRVKzQgxYtswhAlKtGU+PBe1NlmaMDk8QttGEKHjttJfFwtX3WWjIC uhRZkefrbNS2NVZT5hxo79Mj3kf8rmPUf+k6xzwSNYbcfDxtPJtwZvsdqXpLzMDpOQ3yD1lIwhUE vUDdE0/QwfK/oCSnVjvd+QXVMtNdxymLNUA1y/yPap4GYlisBchx5kKT+3+w9PPxq0W8rXFRYKSI hB49s8mjd3pCy03gZzSuArMnA4Z+Aj30OdbqzKOm3x2YZFc2ycEF62b8pFsAJAevo8fUWRlYgroR wEBDTpcmhKAUlKsyL7dreKLwtlwVb1ermEZGqtndWOc/MC1REGpsocsRnhwfnQ/pkGo2CdGcFrx9 4ELES5gsdicsOhKYiaZPtYiDhFyTblvmeZwMwImDGMwj6gskodBY421ZlImNF1Fs31xi3K7DF6gM gNdmknuYfsFljTcQM0Ul1cBI+1614EAqT7hIMjgLFVTA1LnOQHtgOnHup2aKrSzntjW6PUEfrE5z D3sKwqDtT4xGmPkaux8HYhlG4qOCoQoLMgt2FppZIIqCa409Rkm882mRDsbyfgDkRKXSt9DvjsdO hAxTFucpgTmOPJx3LizK9T1a/f4z7H8BAAD//wMAUEsDBBQABgAIAAAAIQBIWF4W5QAAAA8BAAAP AAAAZHJzL2Rvd25yZXYueG1sTI/NTsMwEITvSLyDtUjcqBMX2pJmUyH+CqqEoOUB3NgkUeN1FLtt +vZsT3BZaTWzs/Pli8G14mD70HhCSEcJCEulNw1VCN+bl5sZiBA1Gd16sggnG2BRXF7kOjP+SF/2 sI6V4BAKmUaoY+wyKUNZW6fDyHeWWPvxvdOR176SptdHDnetVEkykU43xB9q3dnH2pa79d4hrGar e+relkq+3212/vlj8vp50ojXV8PTnMfDHES0Q/y7gDMD94eCi239nkwQLcJtqqZsRZgy11lPlRqD 2CKocapAFrn8z1H8AgAA//8DAFBLAQItABQABgAIAAAAIQC2gziS/gAAAOEBAAATAAAAAAAAAAAA AAAAAAAAAABbQ29udGVudF9UeXBlc10ueG1sUEsBAi0AFAAGAAgAAAAhADj9If/WAAAAlAEAAAsA AAAAAAAAAAAAAAAALwEAAF9yZWxzLy5yZWxzUEsBAi0AFAAGAAgAAAAhAMYrKRY4AgAAYQQAAA4A AAAAAAAAAAAAAAAALgIAAGRycy9lMm9Eb2MueG1sUEsBAi0AFAAGAAgAAAAhAEhYXhblAAAADwEA AA8AAAAAAAAAAAAAAAAAkgQAAGRycy9kb3ducmV2LnhtbFBLBQYAAAAABAAEAPMAAACkBQAAAAA= " fillcolor="#f2f2f2 [3052]" strokecolor="#a6a6a6">
                <v:path arrowok="t"/>
                <v:textbox inset="0,0,0,0">
                  <w:txbxContent>
                    <w:tbl>
                      <w:tblPr>
                        <w:tblW w:w="0" w:type="auto"/>
                        <w:tblInd w:w="2"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tblLayout w:type="fixed"/>
                        <w:tblCellMar>
                          <w:left w:w="0" w:type="dxa"/>
                          <w:right w:w="0" w:type="dxa"/>
                        </w:tblCellMar>
                        <w:tblLook w:val="01E0" w:firstRow="1" w:lastRow="1" w:firstColumn="1" w:lastColumn="1" w:noHBand="0" w:noVBand="0"/>
                      </w:tblPr>
                      <w:tblGrid>
                        <w:gridCol w:w="7088"/>
                      </w:tblGrid>
                      <w:tr w:rsidR="00CF2361">
                        <w:trPr>
                          <w:trHeight w:val="318"/>
                        </w:trPr>
                        <w:tc>
                          <w:tcPr>
                            <w:tcW w:w="7088" w:type="dxa"/>
                          </w:tcPr>
                          <w:p w:rsidR="00CF2361" w:rsidRPr="003906DA" w:rsidRDefault="00CF2361">
                            <w:pPr>
                              <w:pStyle w:val="TableParagraph"/>
                            </w:pPr>
                            <w:r w:rsidRPr="003906DA">
                              <w:t>The landlord is responsible</w:t>
                            </w:r>
                          </w:p>
                        </w:tc>
                      </w:tr>
                      <w:tr w:rsidR="00CF2361">
                        <w:trPr>
                          <w:trHeight w:val="319"/>
                        </w:trPr>
                        <w:tc>
                          <w:tcPr>
                            <w:tcW w:w="7088" w:type="dxa"/>
                          </w:tcPr>
                          <w:p w:rsidR="00CF2361" w:rsidRPr="003906DA" w:rsidRDefault="00CF2361">
                            <w:pPr>
                              <w:pStyle w:val="TableParagraph"/>
                              <w:rPr>
                                <w:rFonts w:ascii="Times New Roman"/>
                              </w:rPr>
                            </w:pPr>
                            <w:r w:rsidRPr="003906DA">
                              <w:t>The landlord is responsible</w:t>
                            </w:r>
                          </w:p>
                        </w:tc>
                      </w:tr>
                      <w:tr w:rsidR="00CF2361">
                        <w:trPr>
                          <w:trHeight w:val="318"/>
                        </w:trPr>
                        <w:tc>
                          <w:tcPr>
                            <w:tcW w:w="7088" w:type="dxa"/>
                          </w:tcPr>
                          <w:p w:rsidR="00CF2361" w:rsidRPr="003906DA" w:rsidRDefault="003906DA">
                            <w:pPr>
                              <w:pStyle w:val="TableParagraph"/>
                              <w:rPr>
                                <w:rFonts w:ascii="Times New Roman"/>
                              </w:rPr>
                            </w:pPr>
                            <w:r>
                              <w:t>You and your fellow tenants pay</w:t>
                            </w:r>
                          </w:p>
                        </w:tc>
                      </w:tr>
                      <w:tr w:rsidR="00CF2361">
                        <w:trPr>
                          <w:trHeight w:val="319"/>
                        </w:trPr>
                        <w:tc>
                          <w:tcPr>
                            <w:tcW w:w="7088" w:type="dxa"/>
                          </w:tcPr>
                          <w:p w:rsidR="00CF2361" w:rsidRPr="003906DA" w:rsidRDefault="00CF2361">
                            <w:pPr>
                              <w:pStyle w:val="TableParagraph"/>
                              <w:rPr>
                                <w:rFonts w:ascii="Times New Roman"/>
                              </w:rPr>
                            </w:pPr>
                            <w:r w:rsidRPr="003906DA">
                              <w:t>The landlord is responsible</w:t>
                            </w:r>
                          </w:p>
                        </w:tc>
                      </w:tr>
                      <w:tr w:rsidR="00CF2361">
                        <w:trPr>
                          <w:trHeight w:val="318"/>
                        </w:trPr>
                        <w:tc>
                          <w:tcPr>
                            <w:tcW w:w="7088" w:type="dxa"/>
                          </w:tcPr>
                          <w:p w:rsidR="00CF2361" w:rsidRPr="003906DA" w:rsidRDefault="00CF2361">
                            <w:pPr>
                              <w:pStyle w:val="TableParagraph"/>
                              <w:rPr>
                                <w:rFonts w:ascii="Times New Roman"/>
                              </w:rPr>
                            </w:pPr>
                            <w:r w:rsidRPr="003906DA">
                              <w:t>The landlord is responsible</w:t>
                            </w:r>
                          </w:p>
                        </w:tc>
                      </w:tr>
                      <w:tr w:rsidR="00CF2361">
                        <w:trPr>
                          <w:trHeight w:val="303"/>
                        </w:trPr>
                        <w:tc>
                          <w:tcPr>
                            <w:tcW w:w="7088" w:type="dxa"/>
                          </w:tcPr>
                          <w:p w:rsidR="00CF2361" w:rsidRPr="003906DA" w:rsidRDefault="00CF2361">
                            <w:pPr>
                              <w:pStyle w:val="TableParagraph"/>
                              <w:rPr>
                                <w:rFonts w:ascii="Times New Roman"/>
                              </w:rPr>
                            </w:pPr>
                            <w:r w:rsidRPr="003906DA">
                              <w:t>The landlord is responsible</w:t>
                            </w:r>
                          </w:p>
                        </w:tc>
                      </w:tr>
                      <w:tr w:rsidR="00CF2361">
                        <w:trPr>
                          <w:trHeight w:val="303"/>
                        </w:trPr>
                        <w:tc>
                          <w:tcPr>
                            <w:tcW w:w="7088" w:type="dxa"/>
                          </w:tcPr>
                          <w:p w:rsidR="00CF2361" w:rsidRPr="003906DA" w:rsidRDefault="00CF2361" w:rsidP="008F79B3">
                            <w:pPr>
                              <w:pStyle w:val="TableParagraph"/>
                            </w:pPr>
                            <w:r w:rsidRPr="003906DA">
                              <w:t>The landlord is responsible</w:t>
                            </w:r>
                          </w:p>
                        </w:tc>
                      </w:tr>
                      <w:tr w:rsidR="00CF2361">
                        <w:trPr>
                          <w:trHeight w:val="303"/>
                        </w:trPr>
                        <w:tc>
                          <w:tcPr>
                            <w:tcW w:w="7088" w:type="dxa"/>
                          </w:tcPr>
                          <w:p w:rsidR="00CF2361" w:rsidRPr="008022B1" w:rsidRDefault="00CF2361" w:rsidP="008F79B3">
                            <w:pPr>
                              <w:pStyle w:val="TableParagraph"/>
                              <w:rPr>
                                <w:sz w:val="18"/>
                              </w:rPr>
                            </w:pPr>
                          </w:p>
                        </w:tc>
                      </w:tr>
                      <w:tr w:rsidR="00CF2361">
                        <w:trPr>
                          <w:trHeight w:val="303"/>
                        </w:trPr>
                        <w:tc>
                          <w:tcPr>
                            <w:tcW w:w="7088" w:type="dxa"/>
                          </w:tcPr>
                          <w:p w:rsidR="00CF2361" w:rsidRPr="008022B1" w:rsidRDefault="00CF2361" w:rsidP="008F79B3">
                            <w:pPr>
                              <w:pStyle w:val="TableParagraph"/>
                              <w:rPr>
                                <w:sz w:val="18"/>
                              </w:rPr>
                            </w:pPr>
                          </w:p>
                        </w:tc>
                      </w:tr>
                      <w:tr w:rsidR="00CF2361">
                        <w:trPr>
                          <w:trHeight w:val="303"/>
                        </w:trPr>
                        <w:tc>
                          <w:tcPr>
                            <w:tcW w:w="7088" w:type="dxa"/>
                          </w:tcPr>
                          <w:p w:rsidR="00CF2361" w:rsidRPr="008022B1" w:rsidRDefault="00CF2361" w:rsidP="008F79B3">
                            <w:pPr>
                              <w:pStyle w:val="TableParagraph"/>
                              <w:rPr>
                                <w:sz w:val="18"/>
                              </w:rPr>
                            </w:pPr>
                          </w:p>
                        </w:tc>
                      </w:tr>
                      <w:tr w:rsidR="00CF2361">
                        <w:trPr>
                          <w:trHeight w:val="303"/>
                        </w:trPr>
                        <w:tc>
                          <w:tcPr>
                            <w:tcW w:w="7088" w:type="dxa"/>
                          </w:tcPr>
                          <w:p w:rsidR="00CF2361" w:rsidRPr="008022B1" w:rsidRDefault="00CF2361" w:rsidP="008F79B3">
                            <w:pPr>
                              <w:pStyle w:val="TableParagraph"/>
                              <w:rPr>
                                <w:sz w:val="18"/>
                              </w:rPr>
                            </w:pPr>
                          </w:p>
                        </w:tc>
                      </w:tr>
                      <w:tr w:rsidR="00CF2361">
                        <w:trPr>
                          <w:trHeight w:val="303"/>
                        </w:trPr>
                        <w:tc>
                          <w:tcPr>
                            <w:tcW w:w="7088" w:type="dxa"/>
                          </w:tcPr>
                          <w:p w:rsidR="00CF2361" w:rsidRPr="008022B1" w:rsidRDefault="00CF2361" w:rsidP="008F79B3">
                            <w:pPr>
                              <w:pStyle w:val="TableParagraph"/>
                              <w:rPr>
                                <w:sz w:val="18"/>
                              </w:rPr>
                            </w:pPr>
                          </w:p>
                        </w:tc>
                      </w:tr>
                    </w:tbl>
                    <w:p w:rsidR="00CF2361" w:rsidRDefault="00CF2361" w:rsidP="008F79B3">
                      <w:pPr>
                        <w:pStyle w:val="BodyText"/>
                      </w:pPr>
                    </w:p>
                  </w:txbxContent>
                </v:textbox>
                <w10:wrap anchorx="page"/>
              </v:shape>
            </w:pict>
          </mc:Fallback>
        </mc:AlternateContent>
      </w:r>
      <w:r w:rsidRPr="00137772">
        <w:rPr>
          <w:rFonts w:ascii="Arial" w:hAnsi="Arial" w:cs="Arial"/>
          <w:sz w:val="20"/>
        </w:rPr>
        <w:t>Water</w:t>
      </w:r>
      <w:r w:rsidRPr="00137772">
        <w:rPr>
          <w:rFonts w:ascii="Arial" w:hAnsi="Arial" w:cs="Arial"/>
          <w:spacing w:val="-4"/>
          <w:sz w:val="20"/>
        </w:rPr>
        <w:t xml:space="preserve"> </w:t>
      </w:r>
      <w:r w:rsidRPr="00137772">
        <w:rPr>
          <w:rFonts w:ascii="Arial" w:hAnsi="Arial" w:cs="Arial"/>
          <w:sz w:val="20"/>
        </w:rPr>
        <w:t>charges:</w:t>
      </w:r>
    </w:p>
    <w:p w:rsidR="008F79B3" w:rsidRPr="00137772" w:rsidRDefault="008F79B3" w:rsidP="008F79B3">
      <w:pPr>
        <w:pStyle w:val="BodyText"/>
        <w:spacing w:before="105"/>
        <w:rPr>
          <w:rFonts w:ascii="Arial" w:hAnsi="Arial" w:cs="Arial"/>
          <w:sz w:val="20"/>
        </w:rPr>
      </w:pPr>
      <w:r w:rsidRPr="00137772">
        <w:rPr>
          <w:rFonts w:ascii="Arial" w:hAnsi="Arial" w:cs="Arial"/>
          <w:sz w:val="20"/>
        </w:rPr>
        <w:t>Gas:</w:t>
      </w:r>
    </w:p>
    <w:p w:rsidR="008F79B3" w:rsidRPr="00137772" w:rsidRDefault="008F79B3" w:rsidP="008F79B3">
      <w:pPr>
        <w:pStyle w:val="BodyText"/>
        <w:spacing w:before="106"/>
        <w:rPr>
          <w:rFonts w:ascii="Arial" w:hAnsi="Arial" w:cs="Arial"/>
          <w:sz w:val="20"/>
        </w:rPr>
      </w:pPr>
      <w:r w:rsidRPr="00137772">
        <w:rPr>
          <w:rFonts w:ascii="Arial" w:hAnsi="Arial" w:cs="Arial"/>
          <w:sz w:val="20"/>
        </w:rPr>
        <w:t>Television</w:t>
      </w:r>
      <w:r w:rsidRPr="00137772">
        <w:rPr>
          <w:rFonts w:ascii="Arial" w:hAnsi="Arial" w:cs="Arial"/>
          <w:spacing w:val="-8"/>
          <w:sz w:val="20"/>
        </w:rPr>
        <w:t xml:space="preserve"> </w:t>
      </w:r>
      <w:r w:rsidRPr="00137772">
        <w:rPr>
          <w:rFonts w:ascii="Arial" w:hAnsi="Arial" w:cs="Arial"/>
          <w:sz w:val="20"/>
        </w:rPr>
        <w:t>license:</w:t>
      </w:r>
    </w:p>
    <w:p w:rsidR="008F79B3" w:rsidRPr="00137772" w:rsidRDefault="008F79B3" w:rsidP="008F79B3">
      <w:pPr>
        <w:pStyle w:val="BodyText"/>
        <w:spacing w:before="105"/>
        <w:rPr>
          <w:rFonts w:ascii="Arial" w:hAnsi="Arial" w:cs="Arial"/>
          <w:sz w:val="20"/>
        </w:rPr>
      </w:pPr>
      <w:r w:rsidRPr="00137772">
        <w:rPr>
          <w:rFonts w:ascii="Arial" w:hAnsi="Arial" w:cs="Arial"/>
          <w:sz w:val="20"/>
        </w:rPr>
        <w:t>Broadband:</w:t>
      </w:r>
    </w:p>
    <w:p w:rsidR="008F79B3" w:rsidRPr="00137772" w:rsidRDefault="008F79B3" w:rsidP="008F79B3">
      <w:pPr>
        <w:pStyle w:val="BodyText"/>
        <w:spacing w:before="105"/>
        <w:rPr>
          <w:rFonts w:ascii="Arial" w:hAnsi="Arial" w:cs="Arial"/>
          <w:sz w:val="20"/>
        </w:rPr>
      </w:pPr>
      <w:r w:rsidRPr="00137772">
        <w:rPr>
          <w:rFonts w:ascii="Arial" w:hAnsi="Arial" w:cs="Arial"/>
          <w:sz w:val="20"/>
        </w:rPr>
        <w:t>Electricity:</w:t>
      </w:r>
    </w:p>
    <w:p w:rsidR="008F79B3" w:rsidRPr="00137772" w:rsidRDefault="008F79B3" w:rsidP="008F79B3">
      <w:pPr>
        <w:pStyle w:val="BodyText"/>
        <w:spacing w:before="105"/>
        <w:rPr>
          <w:rFonts w:ascii="Arial" w:hAnsi="Arial" w:cs="Arial"/>
          <w:sz w:val="20"/>
        </w:rPr>
      </w:pPr>
      <w:r w:rsidRPr="00137772">
        <w:rPr>
          <w:rFonts w:ascii="Arial" w:hAnsi="Arial" w:cs="Arial"/>
          <w:sz w:val="20"/>
        </w:rPr>
        <w:t>Telephone:</w:t>
      </w:r>
    </w:p>
    <w:p w:rsidR="008F79B3" w:rsidRPr="00137772" w:rsidRDefault="008F79B3" w:rsidP="008F79B3">
      <w:pPr>
        <w:pStyle w:val="BodyText"/>
        <w:spacing w:before="105"/>
        <w:rPr>
          <w:rFonts w:ascii="Arial" w:hAnsi="Arial" w:cs="Arial"/>
          <w:sz w:val="20"/>
        </w:rPr>
      </w:pPr>
      <w:r w:rsidRPr="00137772">
        <w:rPr>
          <w:rFonts w:ascii="Arial" w:hAnsi="Arial" w:cs="Arial"/>
          <w:sz w:val="20"/>
        </w:rPr>
        <w:t>Council tax:</w:t>
      </w:r>
    </w:p>
    <w:p w:rsidR="008F79B3" w:rsidRPr="008F79B3" w:rsidRDefault="008F79B3" w:rsidP="008F79B3">
      <w:pPr>
        <w:rPr>
          <w:rFonts w:cs="Arial"/>
          <w:lang w:val="en-US"/>
        </w:rPr>
      </w:pPr>
    </w:p>
    <w:p w:rsidR="008F79B3" w:rsidRPr="008F79B3" w:rsidRDefault="008F79B3" w:rsidP="008F79B3">
      <w:pPr>
        <w:rPr>
          <w:rFonts w:cs="Arial"/>
          <w:lang w:val="en-US"/>
        </w:rPr>
      </w:pPr>
      <w:r w:rsidRPr="008F79B3">
        <w:rPr>
          <w:rFonts w:cs="Arial"/>
          <w:lang w:val="en-US"/>
        </w:rPr>
        <w:t>Where you are responsible for paying a bill directly, this includes contacting the provider of the service to ensure they are aware that you are liable for paying these bills.</w:t>
      </w:r>
    </w:p>
    <w:p w:rsidR="008F79B3" w:rsidRPr="008F79B3" w:rsidRDefault="008F79B3"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Security deposit</w:t>
      </w:r>
    </w:p>
    <w:p w:rsidR="008F79B3" w:rsidRDefault="008F79B3" w:rsidP="008F79B3">
      <w:pPr>
        <w:rPr>
          <w:rFonts w:cs="Arial"/>
          <w:lang w:val="en-US"/>
        </w:rPr>
      </w:pPr>
      <w:r w:rsidRPr="008F79B3">
        <w:rPr>
          <w:rFonts w:cs="Arial"/>
          <w:lang w:val="en-US"/>
        </w:rPr>
        <w:t xml:space="preserve">You must pay the deposit of </w:t>
      </w:r>
      <w:r w:rsidRPr="00AD30F8">
        <w:rPr>
          <w:rFonts w:cs="Arial"/>
          <w:b/>
          <w:color w:val="FF0000"/>
          <w:lang w:val="en-US"/>
        </w:rPr>
        <w:t>[[</w:t>
      </w:r>
      <w:proofErr w:type="spellStart"/>
      <w:r w:rsidRPr="00AD30F8">
        <w:rPr>
          <w:rFonts w:cs="Arial"/>
          <w:b/>
          <w:color w:val="FF0000"/>
          <w:lang w:val="en-US"/>
        </w:rPr>
        <w:t>LettingTags.Deposit</w:t>
      </w:r>
      <w:proofErr w:type="spellEnd"/>
      <w:r w:rsidRPr="00AD30F8">
        <w:rPr>
          <w:rFonts w:cs="Arial"/>
          <w:b/>
          <w:color w:val="FF0000"/>
          <w:lang w:val="en-US"/>
        </w:rPr>
        <w:t>]]</w:t>
      </w:r>
      <w:r w:rsidRPr="00AD30F8">
        <w:rPr>
          <w:rFonts w:cs="Arial"/>
          <w:color w:val="FF0000"/>
          <w:lang w:val="en-US"/>
        </w:rPr>
        <w:t xml:space="preserve"> </w:t>
      </w:r>
      <w:r w:rsidRPr="008F79B3">
        <w:rPr>
          <w:rFonts w:cs="Arial"/>
          <w:lang w:val="en-US"/>
        </w:rPr>
        <w:t>in full to the agent. It will be protected in a Government</w:t>
      </w:r>
      <w:r w:rsidR="00080ECD">
        <w:rPr>
          <w:rFonts w:cs="Arial"/>
          <w:lang w:val="en-US"/>
        </w:rPr>
        <w:t xml:space="preserve"> </w:t>
      </w:r>
      <w:r w:rsidRPr="008F79B3">
        <w:rPr>
          <w:rFonts w:cs="Arial"/>
          <w:lang w:val="en-US"/>
        </w:rPr>
        <w:t>approved deposit scheme within 30 days of receipt in line with clause 5.0 of the agreement.</w:t>
      </w:r>
    </w:p>
    <w:p w:rsidR="00F40CCA" w:rsidRDefault="00F40CCA" w:rsidP="008F79B3">
      <w:pPr>
        <w:rPr>
          <w:lang w:val="en-US"/>
        </w:rPr>
      </w:pPr>
    </w:p>
    <w:p w:rsidR="008F79B3" w:rsidRPr="00F40CCA" w:rsidRDefault="008F79B3" w:rsidP="008F79B3">
      <w:pPr>
        <w:rPr>
          <w:lang w:val="en-US"/>
        </w:rPr>
      </w:pPr>
      <w:r w:rsidRPr="008F79B3">
        <w:rPr>
          <w:rFonts w:cs="Arial"/>
          <w:b/>
          <w:bCs/>
          <w:lang w:val="en-US"/>
        </w:rPr>
        <w:t>Right to rent</w:t>
      </w:r>
    </w:p>
    <w:p w:rsidR="008F79B3" w:rsidRPr="008F79B3" w:rsidRDefault="008F79B3" w:rsidP="008F79B3">
      <w:pPr>
        <w:rPr>
          <w:rFonts w:cs="Arial"/>
          <w:lang w:val="en-US"/>
        </w:rPr>
      </w:pPr>
      <w:r w:rsidRPr="008F79B3">
        <w:rPr>
          <w:rFonts w:cs="Arial"/>
          <w:lang w:val="en-US"/>
        </w:rPr>
        <w:t>It is a condition of this tenancy that you and anyone living in the room must have a ‘right to rent’ as set out in Section</w:t>
      </w:r>
      <w:r>
        <w:rPr>
          <w:rFonts w:cs="Arial"/>
          <w:lang w:val="en-US"/>
        </w:rPr>
        <w:t xml:space="preserve"> </w:t>
      </w:r>
      <w:r w:rsidRPr="008F79B3">
        <w:rPr>
          <w:rFonts w:cs="Arial"/>
          <w:lang w:val="en-US"/>
        </w:rPr>
        <w:t>22 of the Immigration Act 2014.</w:t>
      </w:r>
    </w:p>
    <w:p w:rsidR="008F79B3" w:rsidRPr="008F79B3" w:rsidRDefault="008F79B3"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627413" w:rsidRDefault="00627413"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Contact details</w:t>
      </w:r>
    </w:p>
    <w:p w:rsidR="008F79B3" w:rsidRPr="008F79B3" w:rsidRDefault="008F79B3" w:rsidP="008F79B3">
      <w:pPr>
        <w:rPr>
          <w:rFonts w:cs="Arial"/>
          <w:lang w:val="en-US"/>
        </w:rPr>
      </w:pPr>
      <w:r w:rsidRPr="008F79B3">
        <w:rPr>
          <w:rFonts w:cs="Arial"/>
          <w:lang w:val="en-US"/>
        </w:rPr>
        <w:t>If you need to contact us, you can</w:t>
      </w:r>
    </w:p>
    <w:p w:rsidR="008F79B3" w:rsidRPr="008F79B3" w:rsidRDefault="008F79B3" w:rsidP="008F79B3">
      <w:pPr>
        <w:rPr>
          <w:rFonts w:cs="Arial"/>
          <w:lang w:val="en-US"/>
        </w:rPr>
      </w:pPr>
      <w:r w:rsidRPr="008F79B3">
        <w:rPr>
          <w:rFonts w:cs="Arial"/>
          <w:lang w:val="en-US"/>
        </w:rPr>
        <w:t xml:space="preserve">write to us at: </w:t>
      </w:r>
      <w:r w:rsidR="0089667D">
        <w:rPr>
          <w:rFonts w:cs="Arial"/>
          <w:b/>
          <w:lang w:val="en-US"/>
        </w:rPr>
        <w:t xml:space="preserve">[[LandlordTags.ContactAddress]]</w:t>
      </w:r>
    </w:p>
    <w:p w:rsidR="008F79B3" w:rsidRPr="0089667D" w:rsidRDefault="008F79B3" w:rsidP="008F79B3">
      <w:pPr>
        <w:rPr>
          <w:rFonts w:cs="Arial"/>
          <w:b/>
          <w:lang w:val="en-US"/>
        </w:rPr>
      </w:pPr>
      <w:r w:rsidRPr="008F79B3">
        <w:rPr>
          <w:rFonts w:cs="Arial"/>
          <w:lang w:val="en-US"/>
        </w:rPr>
        <w:t>email us at:</w:t>
      </w:r>
      <w:r w:rsidR="0089667D">
        <w:rPr>
          <w:rFonts w:cs="Arial"/>
          <w:lang w:val="en-US"/>
        </w:rPr>
        <w:t xml:space="preserve"> </w:t>
      </w:r>
      <w:r w:rsidR="0089667D">
        <w:rPr>
          <w:rFonts w:cs="Arial"/>
          <w:b/>
          <w:lang w:val="en-US"/>
        </w:rPr>
        <w:t xml:space="preserve">[[LandlordTags.Email]]</w:t>
      </w:r>
    </w:p>
    <w:p w:rsidR="008F79B3" w:rsidRPr="008F79B3" w:rsidRDefault="008F79B3" w:rsidP="008F79B3">
      <w:pPr>
        <w:rPr>
          <w:rFonts w:cs="Arial"/>
          <w:b/>
          <w:lang w:val="en-US"/>
        </w:rPr>
      </w:pPr>
      <w:r w:rsidRPr="008F79B3">
        <w:rPr>
          <w:rFonts w:cs="Arial"/>
          <w:lang w:val="en-US"/>
        </w:rPr>
        <w:t xml:space="preserve">phone us on: </w:t>
      </w:r>
      <w:r w:rsidR="009011B9">
        <w:rPr>
          <w:rFonts w:cs="Arial"/>
          <w:b/>
          <w:lang w:val="en-US"/>
        </w:rPr>
        <w:t xml:space="preserve">[[LandlordTags.Phone]]</w:t>
      </w:r>
    </w:p>
    <w:p w:rsidR="008F79B3" w:rsidRPr="008F79B3" w:rsidRDefault="008F79B3" w:rsidP="008F79B3">
      <w:pPr>
        <w:rPr>
          <w:rFonts w:cs="Arial"/>
          <w:lang w:val="en-US"/>
        </w:rPr>
      </w:pPr>
    </w:p>
    <w:p w:rsidR="008F79B3" w:rsidRPr="008F79B3" w:rsidRDefault="008F79B3" w:rsidP="008F79B3">
      <w:pPr>
        <w:rPr>
          <w:rFonts w:cs="Arial"/>
          <w:lang w:val="en-US"/>
        </w:rPr>
      </w:pPr>
      <w:r w:rsidRPr="008F79B3">
        <w:rPr>
          <w:rFonts w:cs="Arial"/>
          <w:lang w:val="en-US"/>
        </w:rPr>
        <w:t>If we need to contact you or serve information related to your property, you agree to be contacted at:</w:t>
      </w:r>
    </w:p>
    <w:tbl>
      <w:tblPr>
        <w:tblW w:w="9120" w:type="dxa"/>
        <w:tblInd w:w="-3"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shd w:val="clear" w:color="auto" w:fill="F2F2F2" w:themeFill="background1" w:themeFillShade="F2"/>
        <w:tblLayout w:type="fixed"/>
        <w:tblCellMar>
          <w:left w:w="0" w:type="dxa"/>
          <w:right w:w="0" w:type="dxa"/>
        </w:tblCellMar>
        <w:tblLook w:val="01E0" w:firstRow="1" w:lastRow="1" w:firstColumn="1" w:lastColumn="1" w:noHBand="0" w:noVBand="0"/>
      </w:tblPr>
      <w:tblGrid>
        <w:gridCol w:w="4699"/>
        <w:gridCol w:w="4421"/>
      </w:tblGrid>
      <w:tr w:rsidR="008F79B3" w:rsidRPr="008F79B3" w:rsidTr="00627413">
        <w:trPr>
          <w:trHeight w:val="278"/>
        </w:trPr>
        <w:tc>
          <w:tcPr>
            <w:tcW w:w="4699" w:type="dxa"/>
            <w:shd w:val="clear" w:color="auto" w:fill="F2F2F2" w:themeFill="background1" w:themeFillShade="F2"/>
          </w:tcPr>
          <w:p w:rsidR="008F79B3" w:rsidRPr="008F79B3" w:rsidRDefault="008F79B3" w:rsidP="008F79B3">
            <w:pPr>
              <w:rPr>
                <w:rFonts w:cs="Arial"/>
                <w:lang w:val="en-US"/>
              </w:rPr>
            </w:pPr>
            <w:r w:rsidRPr="008F79B3">
              <w:rPr>
                <w:rFonts w:cs="Arial"/>
                <w:lang w:val="en-US"/>
              </w:rPr>
              <w:t>Name:</w:t>
            </w:r>
          </w:p>
        </w:tc>
        <w:tc>
          <w:tcPr>
            <w:tcW w:w="4421" w:type="dxa"/>
            <w:shd w:val="clear" w:color="auto" w:fill="F2F2F2" w:themeFill="background1" w:themeFillShade="F2"/>
          </w:tcPr>
          <w:p w:rsidR="008F79B3" w:rsidRPr="008F79B3" w:rsidRDefault="008F79B3" w:rsidP="008F79B3">
            <w:pPr>
              <w:rPr>
                <w:rFonts w:cs="Arial"/>
                <w:lang w:val="en-US"/>
              </w:rPr>
            </w:pPr>
            <w:r w:rsidRPr="008F79B3">
              <w:rPr>
                <w:rFonts w:cs="Arial"/>
                <w:lang w:val="en-US"/>
              </w:rPr>
              <w:t>Email address:</w:t>
            </w:r>
          </w:p>
        </w:tc>
      </w:tr>
      <w:tr w:rsidR="008F79B3" w:rsidRPr="008F79B3" w:rsidTr="00627413">
        <w:trPr>
          <w:trHeight w:val="380"/>
        </w:trPr>
        <w:tc>
          <w:tcPr>
            <w:tcW w:w="4699" w:type="dxa"/>
            <w:shd w:val="clear" w:color="auto" w:fill="F2F2F2" w:themeFill="background1" w:themeFillShade="F2"/>
          </w:tcPr>
          <w:p w:rsidR="008F79B3" w:rsidRPr="008F79B3" w:rsidRDefault="008F79B3" w:rsidP="008F79B3">
            <w:pPr>
              <w:rPr>
                <w:rFonts w:cs="Arial"/>
                <w:b/>
                <w:lang w:val="en-US"/>
              </w:rPr>
            </w:pPr>
            <w:r w:rsidRPr="008F79B3">
              <w:rPr>
                <w:rFonts w:cs="Arial"/>
                <w:b/>
                <w:lang w:val="en-US"/>
              </w:rPr>
              <w:t xml:space="preserve">  [[</w:t>
            </w:r>
            <w:proofErr w:type="spellStart"/>
            <w:r w:rsidRPr="008F79B3">
              <w:rPr>
                <w:rFonts w:cs="Arial"/>
                <w:b/>
                <w:lang w:val="en-US"/>
              </w:rPr>
              <w:t>TenantTags.FullnameWithTitle</w:t>
            </w:r>
            <w:proofErr w:type="spellEnd"/>
            <w:r w:rsidRPr="008F79B3">
              <w:rPr>
                <w:rFonts w:cs="Arial"/>
                <w:b/>
                <w:lang w:val="en-US"/>
              </w:rPr>
              <w:t>]]</w:t>
            </w:r>
          </w:p>
        </w:tc>
        <w:tc>
          <w:tcPr>
            <w:tcW w:w="4421" w:type="dxa"/>
            <w:shd w:val="clear" w:color="auto" w:fill="F2F2F2" w:themeFill="background1" w:themeFillShade="F2"/>
          </w:tcPr>
          <w:p w:rsidR="008F79B3" w:rsidRPr="008F79B3" w:rsidRDefault="008F79B3" w:rsidP="008F79B3">
            <w:pPr>
              <w:rPr>
                <w:rFonts w:cs="Arial"/>
                <w:b/>
                <w:lang w:val="en-US"/>
              </w:rPr>
            </w:pPr>
            <w:r w:rsidRPr="008F79B3">
              <w:rPr>
                <w:rFonts w:cs="Arial"/>
                <w:b/>
                <w:lang w:val="en-US"/>
              </w:rPr>
              <w:t>[[</w:t>
            </w:r>
            <w:proofErr w:type="spellStart"/>
            <w:r w:rsidRPr="008F79B3">
              <w:rPr>
                <w:rFonts w:cs="Arial"/>
                <w:b/>
                <w:lang w:val="en-US"/>
              </w:rPr>
              <w:t>TenantTags.Email</w:t>
            </w:r>
            <w:proofErr w:type="spellEnd"/>
            <w:r w:rsidRPr="008F79B3">
              <w:rPr>
                <w:rFonts w:cs="Arial"/>
                <w:b/>
                <w:lang w:val="en-US"/>
              </w:rPr>
              <w:t>]]</w:t>
            </w:r>
          </w:p>
        </w:tc>
      </w:tr>
    </w:tbl>
    <w:p w:rsidR="008F79B3" w:rsidRPr="008F79B3" w:rsidRDefault="008F79B3" w:rsidP="008F79B3">
      <w:pPr>
        <w:rPr>
          <w:rFonts w:cs="Arial"/>
          <w:lang w:val="en-US"/>
        </w:rPr>
      </w:pPr>
    </w:p>
    <w:p w:rsidR="008F79B3" w:rsidRPr="008F79B3" w:rsidRDefault="008F79B3" w:rsidP="008F79B3">
      <w:pPr>
        <w:rPr>
          <w:rFonts w:cs="Arial"/>
          <w:lang w:val="en-US"/>
        </w:rPr>
      </w:pPr>
      <w:r w:rsidRPr="008F79B3">
        <w:rPr>
          <w:rFonts w:cs="Arial"/>
          <w:lang w:val="en-US"/>
        </w:rPr>
        <w:t>Note that by giving an email address here you are indicating that you are willing to have us serve notices and other</w:t>
      </w:r>
      <w:r>
        <w:rPr>
          <w:rFonts w:cs="Arial"/>
          <w:lang w:val="en-US"/>
        </w:rPr>
        <w:t xml:space="preserve"> </w:t>
      </w:r>
      <w:r w:rsidRPr="008F79B3">
        <w:rPr>
          <w:rFonts w:cs="Arial"/>
          <w:lang w:val="en-US"/>
        </w:rPr>
        <w:t>documents relating to this tenancy agreement by email.</w:t>
      </w:r>
    </w:p>
    <w:p w:rsidR="008F79B3" w:rsidRPr="008F79B3" w:rsidRDefault="008F79B3"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Ending the tenancy</w:t>
      </w:r>
    </w:p>
    <w:p w:rsidR="008F79B3" w:rsidRPr="008F79B3" w:rsidRDefault="008F79B3" w:rsidP="008F79B3">
      <w:pPr>
        <w:rPr>
          <w:rFonts w:cs="Arial"/>
          <w:lang w:val="en-US"/>
        </w:rPr>
      </w:pPr>
    </w:p>
    <w:p w:rsidR="008F79B3" w:rsidRPr="008F79B3" w:rsidRDefault="008F79B3" w:rsidP="008F79B3">
      <w:pPr>
        <w:rPr>
          <w:rFonts w:cs="Arial"/>
          <w:lang w:val="en-US"/>
        </w:rPr>
      </w:pPr>
      <w:r w:rsidRPr="008F79B3">
        <w:rPr>
          <w:rFonts w:cs="Arial"/>
          <w:lang w:val="en-US"/>
        </w:rPr>
        <w:t xml:space="preserve">If any of you wish to end this tenancy, you must provide us with at least two </w:t>
      </w:r>
      <w:proofErr w:type="spellStart"/>
      <w:r w:rsidRPr="008F79B3">
        <w:rPr>
          <w:rFonts w:cs="Arial"/>
          <w:lang w:val="en-US"/>
        </w:rPr>
        <w:t>month’s notice</w:t>
      </w:r>
      <w:proofErr w:type="spellEnd"/>
      <w:r w:rsidRPr="008F79B3">
        <w:rPr>
          <w:rFonts w:cs="Arial"/>
          <w:lang w:val="en-US"/>
        </w:rPr>
        <w:t xml:space="preserve"> in writing.</w:t>
      </w:r>
      <w:r>
        <w:rPr>
          <w:rFonts w:cs="Arial"/>
          <w:lang w:val="en-US"/>
        </w:rPr>
        <w:t xml:space="preserve"> </w:t>
      </w:r>
      <w:r w:rsidRPr="008F79B3">
        <w:rPr>
          <w:rFonts w:cs="Arial"/>
          <w:lang w:val="en-US"/>
        </w:rPr>
        <w:t xml:space="preserve">That notice must end on the first or last day of a rental period. If we need to end the tenancy then, usually we must </w:t>
      </w:r>
      <w:r>
        <w:rPr>
          <w:rFonts w:cs="Arial"/>
          <w:lang w:val="en-US"/>
        </w:rPr>
        <w:t>d</w:t>
      </w:r>
      <w:r w:rsidRPr="008F79B3">
        <w:rPr>
          <w:rFonts w:cs="Arial"/>
          <w:lang w:val="en-US"/>
        </w:rPr>
        <w:t>o this in accordance with the Housing Act 1988.This means that, usually, we must first serve a Section 8 notice in</w:t>
      </w:r>
      <w:r>
        <w:rPr>
          <w:rFonts w:cs="Arial"/>
          <w:lang w:val="en-US"/>
        </w:rPr>
        <w:t xml:space="preserve"> </w:t>
      </w:r>
      <w:r w:rsidRPr="008F79B3">
        <w:rPr>
          <w:rFonts w:cs="Arial"/>
          <w:lang w:val="en-US"/>
        </w:rPr>
        <w:t>the format prescribed by the Government. The notice must include the grounds for possession which we are relying on, and the date on which we may begin possession proceedings if you have not left the property. The date on which we</w:t>
      </w:r>
      <w:r>
        <w:rPr>
          <w:rFonts w:cs="Arial"/>
          <w:lang w:val="en-US"/>
        </w:rPr>
        <w:t xml:space="preserve"> </w:t>
      </w:r>
      <w:r w:rsidRPr="008F79B3">
        <w:rPr>
          <w:rFonts w:cs="Arial"/>
          <w:lang w:val="en-US"/>
        </w:rPr>
        <w:t>may begin proceedings will depend on the grounds of possession included in the notice.</w:t>
      </w:r>
    </w:p>
    <w:p w:rsidR="008F79B3" w:rsidRPr="008F79B3" w:rsidRDefault="008F79B3" w:rsidP="008F79B3">
      <w:pPr>
        <w:rPr>
          <w:rFonts w:cs="Arial"/>
          <w:lang w:val="en-US"/>
        </w:rPr>
      </w:pPr>
      <w:r w:rsidRPr="008F79B3">
        <w:rPr>
          <w:rFonts w:cs="Arial"/>
          <w:lang w:val="en-US"/>
        </w:rPr>
        <w:t xml:space="preserve">  </w:t>
      </w:r>
    </w:p>
    <w:p w:rsidR="008F79B3" w:rsidRPr="008F79B3" w:rsidRDefault="008F79B3" w:rsidP="008F79B3">
      <w:pPr>
        <w:rPr>
          <w:rFonts w:cs="Arial"/>
          <w:lang w:val="en-US"/>
        </w:rPr>
      </w:pPr>
      <w:r w:rsidRPr="008F79B3">
        <w:rPr>
          <w:rFonts w:cs="Arial"/>
          <w:lang w:val="en-US"/>
        </w:rPr>
        <w:t>If you do not leave by the date on the Section 8 notice, then usually we must obtain a possession order</w:t>
      </w:r>
      <w:r>
        <w:rPr>
          <w:rFonts w:cs="Arial"/>
          <w:lang w:val="en-US"/>
        </w:rPr>
        <w:t xml:space="preserve"> </w:t>
      </w:r>
      <w:r w:rsidRPr="008F79B3">
        <w:rPr>
          <w:rFonts w:cs="Arial"/>
          <w:lang w:val="en-US"/>
        </w:rPr>
        <w:t>through the courts and, if necessary, enforce that order via a bailiff or High Court Enforcement Officer to</w:t>
      </w:r>
      <w:r>
        <w:rPr>
          <w:rFonts w:cs="Arial"/>
          <w:lang w:val="en-US"/>
        </w:rPr>
        <w:t xml:space="preserve"> </w:t>
      </w:r>
      <w:r w:rsidRPr="008F79B3">
        <w:rPr>
          <w:rFonts w:cs="Arial"/>
          <w:lang w:val="en-US"/>
        </w:rPr>
        <w:t>end the tenancy. For further information on how you or we may end a tenancy, see clauses 7.0 and 8.0 of this</w:t>
      </w:r>
      <w:r>
        <w:rPr>
          <w:rFonts w:cs="Arial"/>
          <w:lang w:val="en-US"/>
        </w:rPr>
        <w:t xml:space="preserve"> </w:t>
      </w:r>
      <w:r w:rsidRPr="008F79B3">
        <w:rPr>
          <w:rFonts w:cs="Arial"/>
          <w:lang w:val="en-US"/>
        </w:rPr>
        <w:t>agreement.</w:t>
      </w:r>
    </w:p>
    <w:p w:rsidR="008F79B3" w:rsidRPr="008F79B3" w:rsidRDefault="008F79B3"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Unfitness and disrepair</w:t>
      </w:r>
    </w:p>
    <w:p w:rsidR="008F79B3" w:rsidRPr="008F79B3" w:rsidRDefault="008F79B3" w:rsidP="008F79B3">
      <w:pPr>
        <w:rPr>
          <w:rFonts w:cs="Arial"/>
          <w:lang w:val="en-US"/>
        </w:rPr>
      </w:pPr>
    </w:p>
    <w:p w:rsidR="008F79B3" w:rsidRPr="008F79B3" w:rsidRDefault="008F79B3" w:rsidP="008F79B3">
      <w:pPr>
        <w:rPr>
          <w:rFonts w:cs="Arial"/>
          <w:lang w:val="en-US"/>
        </w:rPr>
      </w:pPr>
      <w:r w:rsidRPr="008F79B3">
        <w:rPr>
          <w:rFonts w:cs="Arial"/>
          <w:lang w:val="en-US"/>
        </w:rPr>
        <w:t>There are implied terms in this tenancy which require us to:</w:t>
      </w:r>
    </w:p>
    <w:p w:rsidR="008F79B3" w:rsidRPr="008F79B3" w:rsidRDefault="008F79B3" w:rsidP="008F79B3">
      <w:pPr>
        <w:rPr>
          <w:rFonts w:cs="Arial"/>
          <w:lang w:val="en-US"/>
        </w:rPr>
      </w:pPr>
      <w:r w:rsidRPr="008F79B3">
        <w:rPr>
          <w:rFonts w:cs="Arial"/>
          <w:lang w:val="en-US"/>
        </w:rPr>
        <w:t>• Ensure that the property is fit for human habitation at the outset and during the tenancy, to the</w:t>
      </w:r>
      <w:r>
        <w:rPr>
          <w:rFonts w:cs="Arial"/>
          <w:lang w:val="en-US"/>
        </w:rPr>
        <w:t xml:space="preserve"> </w:t>
      </w:r>
      <w:r w:rsidRPr="008F79B3">
        <w:rPr>
          <w:rFonts w:cs="Arial"/>
          <w:lang w:val="en-US"/>
        </w:rPr>
        <w:t>extent required by Section 9a of the Landlord and Tenant Act 1985; and</w:t>
      </w:r>
    </w:p>
    <w:p w:rsidR="008F79B3" w:rsidRPr="008F79B3" w:rsidRDefault="008F79B3" w:rsidP="008F79B3">
      <w:pPr>
        <w:rPr>
          <w:rFonts w:cs="Arial"/>
          <w:lang w:val="en-US"/>
        </w:rPr>
      </w:pPr>
      <w:r w:rsidRPr="008F79B3">
        <w:rPr>
          <w:rFonts w:cs="Arial"/>
          <w:lang w:val="en-US"/>
        </w:rPr>
        <w:t>• To the extent that is required by Section 11 of the Landlord and Tenant Act 1985, keep in repair the</w:t>
      </w:r>
      <w:r>
        <w:rPr>
          <w:rFonts w:cs="Arial"/>
          <w:lang w:val="en-US"/>
        </w:rPr>
        <w:t xml:space="preserve"> </w:t>
      </w:r>
      <w:r w:rsidRPr="008F79B3">
        <w:rPr>
          <w:rFonts w:cs="Arial"/>
          <w:lang w:val="en-US"/>
        </w:rPr>
        <w:t>property’s structure and exterior, and keep in repair and working order the installations for heating</w:t>
      </w:r>
      <w:r>
        <w:rPr>
          <w:rFonts w:cs="Arial"/>
          <w:lang w:val="en-US"/>
        </w:rPr>
        <w:t xml:space="preserve"> </w:t>
      </w:r>
      <w:r w:rsidRPr="008F79B3">
        <w:rPr>
          <w:rFonts w:cs="Arial"/>
          <w:lang w:val="en-US"/>
        </w:rPr>
        <w:t>and supplying water, and the installations for the supply of electricity, gas, space heating and</w:t>
      </w:r>
      <w:r>
        <w:rPr>
          <w:rFonts w:cs="Arial"/>
          <w:lang w:val="en-US"/>
        </w:rPr>
        <w:t xml:space="preserve"> </w:t>
      </w:r>
      <w:r w:rsidRPr="008F79B3">
        <w:rPr>
          <w:rFonts w:cs="Arial"/>
          <w:lang w:val="en-US"/>
        </w:rPr>
        <w:t>sanitation.</w:t>
      </w:r>
    </w:p>
    <w:p w:rsidR="008F79B3" w:rsidRPr="008F79B3" w:rsidRDefault="008F79B3" w:rsidP="008F79B3">
      <w:pPr>
        <w:rPr>
          <w:rFonts w:cs="Arial"/>
          <w:lang w:val="en-US"/>
        </w:rPr>
      </w:pPr>
      <w:r w:rsidRPr="008F79B3">
        <w:rPr>
          <w:rFonts w:cs="Arial"/>
          <w:lang w:val="en-US"/>
        </w:rPr>
        <w:t>Neither of these implied terms impose an obligation on us to act where:</w:t>
      </w:r>
    </w:p>
    <w:p w:rsidR="008F79B3" w:rsidRPr="008F79B3" w:rsidRDefault="008F79B3" w:rsidP="008F79B3">
      <w:pPr>
        <w:rPr>
          <w:rFonts w:cs="Arial"/>
          <w:lang w:val="en-US"/>
        </w:rPr>
      </w:pPr>
      <w:r w:rsidRPr="008F79B3">
        <w:rPr>
          <w:rFonts w:cs="Arial"/>
          <w:lang w:val="en-US"/>
        </w:rPr>
        <w:t>• The property is destroyed.</w:t>
      </w:r>
    </w:p>
    <w:p w:rsidR="008F79B3" w:rsidRPr="008F79B3" w:rsidRDefault="008F79B3" w:rsidP="008F79B3">
      <w:pPr>
        <w:rPr>
          <w:rFonts w:cs="Arial"/>
          <w:lang w:val="en-US"/>
        </w:rPr>
      </w:pPr>
      <w:r w:rsidRPr="008F79B3">
        <w:rPr>
          <w:rFonts w:cs="Arial"/>
          <w:lang w:val="en-US"/>
        </w:rPr>
        <w:t>• The item in disrepair belongs to you.</w:t>
      </w:r>
    </w:p>
    <w:p w:rsidR="008F79B3" w:rsidRPr="008F79B3" w:rsidRDefault="008F79B3" w:rsidP="008F79B3">
      <w:pPr>
        <w:rPr>
          <w:rFonts w:cs="Arial"/>
          <w:lang w:val="en-US"/>
        </w:rPr>
      </w:pPr>
      <w:r w:rsidRPr="008F79B3">
        <w:rPr>
          <w:rFonts w:cs="Arial"/>
          <w:lang w:val="en-US"/>
        </w:rPr>
        <w:t>• The unfitness or the disrepair is caused by you breaching a term of this tenancy agreement.</w:t>
      </w:r>
    </w:p>
    <w:p w:rsidR="008F79B3" w:rsidRPr="008F79B3" w:rsidRDefault="008F79B3" w:rsidP="008F79B3">
      <w:pPr>
        <w:rPr>
          <w:rFonts w:cs="Arial"/>
          <w:lang w:val="en-US"/>
        </w:rPr>
      </w:pPr>
      <w:r w:rsidRPr="008F79B3">
        <w:rPr>
          <w:rFonts w:cs="Arial"/>
          <w:lang w:val="en-US"/>
        </w:rPr>
        <w:t>• The unfitness or disrepair is caused by you failing to act in a ‘tenant-like manner’.</w:t>
      </w:r>
    </w:p>
    <w:p w:rsidR="008F79B3" w:rsidRPr="008F79B3" w:rsidRDefault="008F79B3" w:rsidP="008F79B3">
      <w:pPr>
        <w:rPr>
          <w:rFonts w:cs="Arial"/>
          <w:lang w:val="en-US"/>
        </w:rPr>
      </w:pPr>
      <w:r w:rsidRPr="008F79B3">
        <w:rPr>
          <w:rFonts w:cs="Arial"/>
          <w:lang w:val="en-US"/>
        </w:rPr>
        <w:t>Please note that we are only responsible for addressing unfitness or disrepair if we are aware of it. You</w:t>
      </w:r>
      <w:r>
        <w:rPr>
          <w:rFonts w:cs="Arial"/>
          <w:lang w:val="en-US"/>
        </w:rPr>
        <w:t xml:space="preserve"> </w:t>
      </w:r>
      <w:r w:rsidRPr="008F79B3">
        <w:rPr>
          <w:rFonts w:cs="Arial"/>
          <w:lang w:val="en-US"/>
        </w:rPr>
        <w:t>must notify us promptly of any defects so we can address them.</w:t>
      </w:r>
    </w:p>
    <w:p w:rsidR="008F79B3" w:rsidRDefault="008F79B3" w:rsidP="008F79B3">
      <w:pPr>
        <w:rPr>
          <w:rFonts w:cs="Arial"/>
          <w:lang w:val="en-US"/>
        </w:rPr>
      </w:pPr>
    </w:p>
    <w:p w:rsidR="008F79B3" w:rsidRPr="008F79B3" w:rsidRDefault="008F79B3" w:rsidP="008F79B3">
      <w:pPr>
        <w:rPr>
          <w:rFonts w:cs="Arial"/>
          <w:lang w:val="en-US"/>
        </w:rPr>
      </w:pPr>
    </w:p>
    <w:p w:rsidR="00F40CCA" w:rsidRDefault="008F79B3" w:rsidP="008F79B3">
      <w:pPr>
        <w:widowControl/>
        <w:overflowPunct/>
        <w:autoSpaceDE/>
        <w:autoSpaceDN/>
        <w:adjustRightInd/>
        <w:jc w:val="left"/>
        <w:textAlignment w:val="auto"/>
        <w:rPr>
          <w:rFonts w:cs="Arial"/>
          <w:b/>
          <w:bCs/>
          <w:lang w:val="en-US"/>
        </w:rPr>
      </w:pPr>
      <w:r>
        <w:rPr>
          <w:rFonts w:cs="Arial"/>
          <w:b/>
          <w:bCs/>
          <w:lang w:val="en-US"/>
        </w:rPr>
        <w:br w:type="page"/>
      </w:r>
    </w:p>
    <w:p w:rsidR="00F40CCA" w:rsidRDefault="00F40CCA" w:rsidP="008F79B3">
      <w:pPr>
        <w:widowControl/>
        <w:overflowPunct/>
        <w:autoSpaceDE/>
        <w:autoSpaceDN/>
        <w:adjustRightInd/>
        <w:jc w:val="left"/>
        <w:textAlignment w:val="auto"/>
        <w:rPr>
          <w:rFonts w:cs="Arial"/>
          <w:b/>
          <w:bCs/>
          <w:lang w:val="en-US"/>
        </w:rPr>
      </w:pPr>
    </w:p>
    <w:p w:rsidR="00F40CCA" w:rsidRDefault="00F40CCA" w:rsidP="008F79B3">
      <w:pPr>
        <w:widowControl/>
        <w:overflowPunct/>
        <w:autoSpaceDE/>
        <w:autoSpaceDN/>
        <w:adjustRightInd/>
        <w:jc w:val="left"/>
        <w:textAlignment w:val="auto"/>
        <w:rPr>
          <w:rFonts w:cs="Arial"/>
          <w:b/>
          <w:bCs/>
          <w:lang w:val="en-US"/>
        </w:rPr>
      </w:pPr>
    </w:p>
    <w:p w:rsidR="00F40CCA" w:rsidRDefault="00F40CCA" w:rsidP="008F79B3">
      <w:pPr>
        <w:widowControl/>
        <w:overflowPunct/>
        <w:autoSpaceDE/>
        <w:autoSpaceDN/>
        <w:adjustRightInd/>
        <w:jc w:val="left"/>
        <w:textAlignment w:val="auto"/>
        <w:rPr>
          <w:rFonts w:cs="Arial"/>
          <w:b/>
          <w:bCs/>
          <w:lang w:val="en-US"/>
        </w:rPr>
      </w:pPr>
    </w:p>
    <w:p w:rsidR="008F79B3" w:rsidRPr="008F79B3" w:rsidRDefault="008F79B3" w:rsidP="008F79B3">
      <w:pPr>
        <w:widowControl/>
        <w:overflowPunct/>
        <w:autoSpaceDE/>
        <w:autoSpaceDN/>
        <w:adjustRightInd/>
        <w:jc w:val="left"/>
        <w:textAlignment w:val="auto"/>
        <w:rPr>
          <w:rFonts w:cs="Arial"/>
          <w:b/>
          <w:bCs/>
          <w:lang w:val="en-US"/>
        </w:rPr>
      </w:pPr>
      <w:r w:rsidRPr="008F79B3">
        <w:rPr>
          <w:rFonts w:cs="Arial"/>
          <w:b/>
          <w:bCs/>
          <w:lang w:val="en-US"/>
        </w:rPr>
        <w:t>Gas and electrical safety</w:t>
      </w:r>
    </w:p>
    <w:p w:rsidR="008F79B3" w:rsidRPr="008F79B3" w:rsidRDefault="008F79B3" w:rsidP="008F79B3">
      <w:pPr>
        <w:rPr>
          <w:rFonts w:cs="Arial"/>
          <w:b/>
          <w:bCs/>
          <w:lang w:val="en-US"/>
        </w:rPr>
      </w:pPr>
    </w:p>
    <w:p w:rsidR="008F79B3" w:rsidRPr="008F79B3" w:rsidRDefault="008F79B3" w:rsidP="008F79B3">
      <w:pPr>
        <w:rPr>
          <w:rFonts w:cs="Arial"/>
          <w:lang w:val="en-US"/>
        </w:rPr>
      </w:pPr>
      <w:r w:rsidRPr="008F79B3">
        <w:rPr>
          <w:rFonts w:cs="Arial"/>
          <w:lang w:val="en-US"/>
        </w:rPr>
        <w:t>We must ensure that any gas supply and appliances we supply comply with the Gas Safety (Installation</w:t>
      </w:r>
      <w:r>
        <w:rPr>
          <w:rFonts w:cs="Arial"/>
          <w:lang w:val="en-US"/>
        </w:rPr>
        <w:t xml:space="preserve"> </w:t>
      </w:r>
      <w:r w:rsidRPr="008F79B3">
        <w:rPr>
          <w:rFonts w:cs="Arial"/>
          <w:lang w:val="en-US"/>
        </w:rPr>
        <w:t>and Use) Regulations 1998 (as amended). This obliges us to:</w:t>
      </w:r>
    </w:p>
    <w:p w:rsidR="008F79B3" w:rsidRPr="008F79B3" w:rsidRDefault="008F79B3" w:rsidP="008F79B3">
      <w:pPr>
        <w:rPr>
          <w:rFonts w:cs="Arial"/>
          <w:lang w:val="en-US"/>
        </w:rPr>
      </w:pPr>
      <w:r w:rsidRPr="008F79B3">
        <w:rPr>
          <w:rFonts w:cs="Arial"/>
          <w:lang w:val="en-US"/>
        </w:rPr>
        <w:t>• Ensure that any gas fittings and flues that serve the gas fittings are maintained in a safe condition.</w:t>
      </w:r>
    </w:p>
    <w:p w:rsidR="008F79B3" w:rsidRPr="008F79B3" w:rsidRDefault="008F79B3" w:rsidP="008F79B3">
      <w:pPr>
        <w:rPr>
          <w:rFonts w:cs="Arial"/>
          <w:lang w:val="en-US"/>
        </w:rPr>
      </w:pPr>
      <w:r w:rsidRPr="008F79B3">
        <w:rPr>
          <w:rFonts w:cs="Arial"/>
          <w:lang w:val="en-US"/>
        </w:rPr>
        <w:t>• Ensure that each appliance and flue is checked at regular intervals by an approved person.</w:t>
      </w:r>
    </w:p>
    <w:p w:rsidR="008F79B3" w:rsidRPr="008F79B3" w:rsidRDefault="008F79B3" w:rsidP="008F79B3">
      <w:pPr>
        <w:rPr>
          <w:rFonts w:cs="Arial"/>
          <w:lang w:val="en-US"/>
        </w:rPr>
      </w:pPr>
      <w:r w:rsidRPr="008F79B3">
        <w:rPr>
          <w:rFonts w:cs="Arial"/>
          <w:lang w:val="en-US"/>
        </w:rPr>
        <w:t>• To obtain a report from that inspection and provide a copy to you.</w:t>
      </w:r>
    </w:p>
    <w:p w:rsidR="008F79B3" w:rsidRPr="008F79B3" w:rsidRDefault="008F79B3" w:rsidP="008F79B3">
      <w:pPr>
        <w:rPr>
          <w:rFonts w:cs="Arial"/>
          <w:lang w:val="en-US"/>
        </w:rPr>
      </w:pPr>
      <w:r w:rsidRPr="008F79B3">
        <w:rPr>
          <w:rFonts w:cs="Arial"/>
          <w:lang w:val="en-US"/>
        </w:rPr>
        <w:t>We must also ensure that the property’s electrical installations comply with the Electrical Safety</w:t>
      </w:r>
      <w:r w:rsidR="00080ECD">
        <w:rPr>
          <w:rFonts w:cs="Arial"/>
          <w:lang w:val="en-US"/>
        </w:rPr>
        <w:t xml:space="preserve"> </w:t>
      </w:r>
      <w:r w:rsidRPr="008F79B3">
        <w:rPr>
          <w:rFonts w:cs="Arial"/>
          <w:lang w:val="en-US"/>
        </w:rPr>
        <w:t>Standards in the Private Rented Sector (England) Regulations 2020 (as amended). This obliges us to do</w:t>
      </w:r>
      <w:r>
        <w:rPr>
          <w:rFonts w:cs="Arial"/>
          <w:lang w:val="en-US"/>
        </w:rPr>
        <w:t xml:space="preserve"> </w:t>
      </w:r>
      <w:r w:rsidRPr="008F79B3">
        <w:rPr>
          <w:rFonts w:cs="Arial"/>
          <w:lang w:val="en-US"/>
        </w:rPr>
        <w:t>the following:</w:t>
      </w:r>
    </w:p>
    <w:p w:rsidR="008F79B3" w:rsidRPr="008F79B3" w:rsidRDefault="008F79B3" w:rsidP="008F79B3">
      <w:pPr>
        <w:rPr>
          <w:rFonts w:cs="Arial"/>
          <w:lang w:val="en-US"/>
        </w:rPr>
      </w:pPr>
      <w:r w:rsidRPr="008F79B3">
        <w:rPr>
          <w:rFonts w:cs="Arial"/>
          <w:lang w:val="en-US"/>
        </w:rPr>
        <w:t>• Ensure that the electrical safety standards are met when the property is occupied;</w:t>
      </w:r>
    </w:p>
    <w:p w:rsidR="008F79B3" w:rsidRPr="008F79B3" w:rsidRDefault="008F79B3" w:rsidP="008F79B3">
      <w:pPr>
        <w:rPr>
          <w:rFonts w:cs="Arial"/>
          <w:lang w:val="en-US"/>
        </w:rPr>
      </w:pPr>
      <w:r w:rsidRPr="008F79B3">
        <w:rPr>
          <w:rFonts w:cs="Arial"/>
          <w:lang w:val="en-US"/>
        </w:rPr>
        <w:t>• Ensure electrical installations are inspected and tested every five years (or earlier if required by the</w:t>
      </w:r>
      <w:r>
        <w:rPr>
          <w:rFonts w:cs="Arial"/>
          <w:lang w:val="en-US"/>
        </w:rPr>
        <w:t xml:space="preserve"> </w:t>
      </w:r>
      <w:r w:rsidRPr="008F79B3">
        <w:rPr>
          <w:rFonts w:cs="Arial"/>
          <w:lang w:val="en-US"/>
        </w:rPr>
        <w:t>last electrical safety report) by a qualified person.</w:t>
      </w:r>
    </w:p>
    <w:p w:rsidR="008F79B3" w:rsidRPr="008F79B3" w:rsidRDefault="008F79B3" w:rsidP="008F79B3">
      <w:pPr>
        <w:rPr>
          <w:rFonts w:cs="Arial"/>
          <w:lang w:val="en-US"/>
        </w:rPr>
      </w:pPr>
      <w:r w:rsidRPr="008F79B3">
        <w:rPr>
          <w:rFonts w:cs="Arial"/>
          <w:lang w:val="en-US"/>
        </w:rPr>
        <w:t>• Obtain a report from the inspection (which covers the results and the date for the next inspection)</w:t>
      </w:r>
      <w:r>
        <w:rPr>
          <w:rFonts w:cs="Arial"/>
          <w:lang w:val="en-US"/>
        </w:rPr>
        <w:t xml:space="preserve"> </w:t>
      </w:r>
      <w:r w:rsidRPr="008F79B3">
        <w:rPr>
          <w:rFonts w:cs="Arial"/>
          <w:lang w:val="en-US"/>
        </w:rPr>
        <w:t>and provide a copy to you.</w:t>
      </w:r>
    </w:p>
    <w:p w:rsidR="008F79B3" w:rsidRPr="008F79B3" w:rsidRDefault="008F79B3"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Pets</w:t>
      </w:r>
    </w:p>
    <w:p w:rsidR="008F79B3" w:rsidRPr="008F79B3" w:rsidRDefault="008F79B3" w:rsidP="008F79B3">
      <w:pPr>
        <w:rPr>
          <w:rFonts w:cs="Arial"/>
          <w:b/>
          <w:bCs/>
          <w:lang w:val="en-US"/>
        </w:rPr>
      </w:pPr>
    </w:p>
    <w:p w:rsidR="008F79B3" w:rsidRPr="008F79B3" w:rsidRDefault="008F79B3" w:rsidP="008F79B3">
      <w:pPr>
        <w:rPr>
          <w:rFonts w:cs="Arial"/>
          <w:lang w:val="en-US"/>
        </w:rPr>
      </w:pPr>
      <w:r w:rsidRPr="008F79B3">
        <w:rPr>
          <w:rFonts w:cs="Arial"/>
          <w:lang w:val="en-US"/>
        </w:rPr>
        <w:t>In accordance with Section 16A of the Housing Act 1988, you may request consent to keep a pet in the</w:t>
      </w:r>
      <w:r>
        <w:rPr>
          <w:rFonts w:cs="Arial"/>
          <w:lang w:val="en-US"/>
        </w:rPr>
        <w:t xml:space="preserve"> </w:t>
      </w:r>
      <w:r w:rsidRPr="008F79B3">
        <w:rPr>
          <w:rFonts w:cs="Arial"/>
          <w:lang w:val="en-US"/>
        </w:rPr>
        <w:t>room during this tenancy. For information on how to make a request, and our obligations to respond, see</w:t>
      </w:r>
      <w:r>
        <w:rPr>
          <w:rFonts w:cs="Arial"/>
          <w:lang w:val="en-US"/>
        </w:rPr>
        <w:t xml:space="preserve"> </w:t>
      </w:r>
      <w:r w:rsidRPr="008F79B3">
        <w:rPr>
          <w:rFonts w:cs="Arial"/>
          <w:lang w:val="en-US"/>
        </w:rPr>
        <w:t>clause 9.0 of this agreement.</w:t>
      </w:r>
    </w:p>
    <w:p w:rsidR="008F79B3" w:rsidRPr="008F79B3" w:rsidRDefault="008F79B3"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Section 190 of the Equality Act</w:t>
      </w:r>
    </w:p>
    <w:p w:rsidR="008F79B3" w:rsidRPr="008F79B3" w:rsidRDefault="008F79B3" w:rsidP="008F79B3">
      <w:pPr>
        <w:rPr>
          <w:rFonts w:cs="Arial"/>
          <w:b/>
          <w:bCs/>
          <w:lang w:val="en-US"/>
        </w:rPr>
      </w:pPr>
    </w:p>
    <w:p w:rsidR="008F79B3" w:rsidRPr="008F79B3" w:rsidRDefault="008F79B3" w:rsidP="008F79B3">
      <w:pPr>
        <w:rPr>
          <w:rFonts w:cs="Arial"/>
          <w:lang w:val="en-US"/>
        </w:rPr>
      </w:pPr>
      <w:r w:rsidRPr="008F79B3">
        <w:rPr>
          <w:rFonts w:cs="Arial"/>
          <w:lang w:val="en-US"/>
        </w:rPr>
        <w:t>Where Section 190 of the Equality Act 2010 applies, a landlord may not unreasonably withhold consent</w:t>
      </w:r>
      <w:r>
        <w:rPr>
          <w:rFonts w:cs="Arial"/>
          <w:lang w:val="en-US"/>
        </w:rPr>
        <w:t xml:space="preserve"> </w:t>
      </w:r>
      <w:r w:rsidRPr="008F79B3">
        <w:rPr>
          <w:rFonts w:cs="Arial"/>
          <w:lang w:val="en-US"/>
        </w:rPr>
        <w:t>for a tenant’s application to make an improvement to premises where a disabled person occupies or</w:t>
      </w:r>
      <w:r>
        <w:rPr>
          <w:rFonts w:cs="Arial"/>
          <w:lang w:val="en-US"/>
        </w:rPr>
        <w:t xml:space="preserve"> </w:t>
      </w:r>
      <w:r w:rsidRPr="008F79B3">
        <w:rPr>
          <w:rFonts w:cs="Arial"/>
          <w:lang w:val="en-US"/>
        </w:rPr>
        <w:t>intends to occupy the premises as their only or main home, and the improvement is likely to facilitate the</w:t>
      </w:r>
      <w:r>
        <w:rPr>
          <w:rFonts w:cs="Arial"/>
          <w:lang w:val="en-US"/>
        </w:rPr>
        <w:t xml:space="preserve"> </w:t>
      </w:r>
      <w:r w:rsidRPr="008F79B3">
        <w:rPr>
          <w:rFonts w:cs="Arial"/>
          <w:lang w:val="en-US"/>
        </w:rPr>
        <w:t>disabled person’s enjoyment of the premises, having regard to their disability.</w:t>
      </w:r>
    </w:p>
    <w:p w:rsidR="008F79B3" w:rsidRPr="008F79B3" w:rsidRDefault="008F79B3" w:rsidP="008F79B3">
      <w:pPr>
        <w:rPr>
          <w:rFonts w:cs="Arial"/>
          <w:lang w:val="en-US"/>
        </w:rPr>
      </w:pPr>
    </w:p>
    <w:p w:rsidR="008F79B3" w:rsidRPr="008F79B3" w:rsidRDefault="008F79B3" w:rsidP="008F79B3">
      <w:pPr>
        <w:rPr>
          <w:rFonts w:cs="Arial"/>
          <w:lang w:val="en-US"/>
        </w:rPr>
      </w:pPr>
      <w:r w:rsidRPr="008F79B3">
        <w:rPr>
          <w:rFonts w:cs="Arial"/>
          <w:lang w:val="en-US"/>
        </w:rPr>
        <w:t>The rights and obligations conferred by section 190 of the Equality Act 2010 do not apply in so far as provision of a like</w:t>
      </w:r>
      <w:r>
        <w:rPr>
          <w:rFonts w:cs="Arial"/>
          <w:lang w:val="en-US"/>
        </w:rPr>
        <w:t xml:space="preserve"> </w:t>
      </w:r>
      <w:r w:rsidRPr="008F79B3">
        <w:rPr>
          <w:rFonts w:cs="Arial"/>
          <w:lang w:val="en-US"/>
        </w:rPr>
        <w:t>nature is made by this tenancy agreement. For further information on making a request see clause 10.0 of this</w:t>
      </w:r>
      <w:r>
        <w:rPr>
          <w:rFonts w:cs="Arial"/>
          <w:lang w:val="en-US"/>
        </w:rPr>
        <w:t xml:space="preserve"> </w:t>
      </w:r>
      <w:r w:rsidRPr="008F79B3">
        <w:rPr>
          <w:rFonts w:cs="Arial"/>
          <w:lang w:val="en-US"/>
        </w:rPr>
        <w:t>agreement.</w:t>
      </w:r>
    </w:p>
    <w:p w:rsidR="008F79B3" w:rsidRPr="008F79B3" w:rsidRDefault="008F79B3" w:rsidP="008F79B3">
      <w:pPr>
        <w:rPr>
          <w:rFonts w:cs="Arial"/>
          <w:lang w:val="en-US"/>
        </w:rPr>
      </w:pPr>
    </w:p>
    <w:p w:rsidR="008F79B3" w:rsidRPr="008F79B3" w:rsidRDefault="008F79B3" w:rsidP="008F79B3">
      <w:pPr>
        <w:rPr>
          <w:rFonts w:cs="Arial"/>
          <w:b/>
          <w:bCs/>
          <w:lang w:val="en-US"/>
        </w:rPr>
      </w:pPr>
      <w:r w:rsidRPr="008F79B3">
        <w:rPr>
          <w:rFonts w:cs="Arial"/>
          <w:b/>
          <w:bCs/>
          <w:lang w:val="en-US"/>
        </w:rPr>
        <w:t>Prior notice requirements</w:t>
      </w:r>
    </w:p>
    <w:p w:rsidR="008F79B3" w:rsidRPr="008F79B3" w:rsidRDefault="008F79B3" w:rsidP="008F79B3">
      <w:pPr>
        <w:rPr>
          <w:rFonts w:cs="Arial"/>
          <w:b/>
          <w:bCs/>
          <w:lang w:val="en-US"/>
        </w:rPr>
      </w:pPr>
    </w:p>
    <w:p w:rsidR="008F79B3" w:rsidRDefault="008F79B3" w:rsidP="008F79B3">
      <w:pPr>
        <w:rPr>
          <w:rFonts w:cs="Arial"/>
          <w:lang w:val="en-US"/>
        </w:rPr>
      </w:pPr>
      <w:r w:rsidRPr="008F79B3">
        <w:rPr>
          <w:rFonts w:cs="Arial"/>
          <w:lang w:val="en-US"/>
        </w:rPr>
        <w:t>We hereby give you notice that, where we have a superior lease with a fixed term of more than 21 years,</w:t>
      </w:r>
      <w:r>
        <w:rPr>
          <w:rFonts w:cs="Arial"/>
          <w:lang w:val="en-US"/>
        </w:rPr>
        <w:t xml:space="preserve"> </w:t>
      </w:r>
      <w:r w:rsidRPr="008F79B3">
        <w:rPr>
          <w:rFonts w:cs="Arial"/>
          <w:lang w:val="en-US"/>
        </w:rPr>
        <w:t>we or the superior landlord may repossess the property under Grounds 2ZB or 2ZD of Schedule 2 of</w:t>
      </w:r>
      <w:r>
        <w:rPr>
          <w:rFonts w:cs="Arial"/>
          <w:lang w:val="en-US"/>
        </w:rPr>
        <w:t xml:space="preserve"> </w:t>
      </w:r>
      <w:r w:rsidRPr="008F79B3">
        <w:rPr>
          <w:rFonts w:cs="Arial"/>
          <w:lang w:val="en-US"/>
        </w:rPr>
        <w:t>Housing Act 1988 if the conditions for those grounds are met.</w:t>
      </w:r>
    </w:p>
    <w:p w:rsidR="00EC26FA" w:rsidRDefault="00EC26FA" w:rsidP="008F79B3">
      <w:pPr>
        <w:rPr>
          <w:rFonts w:cs="Arial"/>
          <w:lang w:val="en-US"/>
        </w:rPr>
      </w:pPr>
    </w:p>
    <w:p w:rsidR="00EC26FA" w:rsidRDefault="00EC26FA" w:rsidP="008F79B3">
      <w:pPr>
        <w:rPr>
          <w:rFonts w:cs="Arial"/>
          <w:lang w:val="en-US"/>
        </w:rPr>
      </w:pPr>
    </w:p>
    <w:p w:rsidR="00EC26FA" w:rsidRPr="008F79B3" w:rsidRDefault="00EC26FA" w:rsidP="008F79B3">
      <w:pPr>
        <w:rPr>
          <w:rFonts w:cs="Arial"/>
          <w:lang w:val="en-US"/>
        </w:rPr>
      </w:pPr>
    </w:p>
    <w:p w:rsidR="008F79B3" w:rsidRPr="008F79B3" w:rsidRDefault="008F79B3" w:rsidP="008F79B3">
      <w:pPr>
        <w:rPr>
          <w:rFonts w:cs="Arial"/>
          <w:lang w:val="en-US"/>
        </w:rPr>
      </w:pPr>
    </w:p>
    <w:p w:rsidR="008F79B3" w:rsidRDefault="008F79B3">
      <w:pPr>
        <w:widowControl/>
        <w:overflowPunct/>
        <w:autoSpaceDE/>
        <w:autoSpaceDN/>
        <w:adjustRightInd/>
        <w:jc w:val="left"/>
        <w:textAlignment w:val="auto"/>
        <w:rPr>
          <w:rFonts w:cs="Arial"/>
          <w:b/>
          <w:bCs/>
          <w:lang w:val="en-US"/>
        </w:rPr>
      </w:pPr>
      <w:r>
        <w:rPr>
          <w:rFonts w:cs="Arial"/>
          <w:b/>
          <w:bCs/>
          <w:lang w:val="en-US"/>
        </w:rPr>
        <w:br w:type="page"/>
      </w: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8F79B3" w:rsidRPr="008F79B3" w:rsidRDefault="008F79B3" w:rsidP="00627413">
      <w:pPr>
        <w:jc w:val="center"/>
        <w:rPr>
          <w:rFonts w:cs="Arial"/>
          <w:b/>
          <w:bCs/>
          <w:lang w:val="en-US"/>
        </w:rPr>
      </w:pPr>
      <w:r w:rsidRPr="008F79B3">
        <w:rPr>
          <w:rFonts w:cs="Arial"/>
          <w:b/>
          <w:bCs/>
          <w:lang w:val="en-US"/>
        </w:rPr>
        <w:t>Section B – Definitions</w:t>
      </w:r>
    </w:p>
    <w:p w:rsidR="008F79B3" w:rsidRPr="008F79B3" w:rsidRDefault="008F79B3" w:rsidP="00627413">
      <w:pPr>
        <w:jc w:val="center"/>
        <w:rPr>
          <w:rFonts w:cs="Arial"/>
          <w:b/>
          <w:bCs/>
          <w:lang w:val="en-US"/>
        </w:rPr>
      </w:pPr>
    </w:p>
    <w:p w:rsidR="008F79B3" w:rsidRPr="008F79B3" w:rsidRDefault="008F79B3" w:rsidP="00627413">
      <w:pPr>
        <w:jc w:val="center"/>
        <w:rPr>
          <w:rFonts w:cs="Arial"/>
          <w:lang w:val="en-US"/>
        </w:rPr>
      </w:pPr>
      <w:r w:rsidRPr="008F79B3">
        <w:rPr>
          <w:rFonts w:cs="Arial"/>
          <w:b/>
          <w:i/>
          <w:iCs/>
          <w:lang w:val="en-US"/>
        </w:rPr>
        <w:t>“agent”</w:t>
      </w:r>
      <w:r w:rsidRPr="008F79B3">
        <w:rPr>
          <w:rFonts w:cs="Arial"/>
          <w:i/>
          <w:iCs/>
          <w:lang w:val="en-US"/>
        </w:rPr>
        <w:t xml:space="preserve"> </w:t>
      </w:r>
      <w:r w:rsidRPr="008F79B3">
        <w:rPr>
          <w:rFonts w:cs="Arial"/>
          <w:lang w:val="en-US"/>
        </w:rPr>
        <w:t>means a company or person we have engaged to manage the property on our behalf, or anyone who later</w:t>
      </w:r>
      <w:r>
        <w:rPr>
          <w:rFonts w:cs="Arial"/>
          <w:lang w:val="en-US"/>
        </w:rPr>
        <w:t xml:space="preserve"> </w:t>
      </w:r>
      <w:r w:rsidRPr="008F79B3">
        <w:rPr>
          <w:rFonts w:cs="Arial"/>
          <w:lang w:val="en-US"/>
        </w:rPr>
        <w:t>takes over our agent’s rights and obligations.</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“contents”</w:t>
      </w:r>
      <w:r w:rsidRPr="008F79B3">
        <w:rPr>
          <w:rFonts w:cs="Arial"/>
          <w:i/>
          <w:iCs/>
          <w:lang w:val="en-US"/>
        </w:rPr>
        <w:t xml:space="preserve"> </w:t>
      </w:r>
      <w:r w:rsidRPr="008F79B3">
        <w:rPr>
          <w:rFonts w:cs="Arial"/>
          <w:lang w:val="en-US"/>
        </w:rPr>
        <w:t>means anything we provide as stated in the Inventory. This includes white goods,</w:t>
      </w:r>
      <w:r>
        <w:rPr>
          <w:rFonts w:cs="Arial"/>
          <w:lang w:val="en-US"/>
        </w:rPr>
        <w:t xml:space="preserve"> </w:t>
      </w:r>
      <w:r w:rsidRPr="008F79B3">
        <w:rPr>
          <w:rFonts w:cs="Arial"/>
          <w:lang w:val="en-US"/>
        </w:rPr>
        <w:t>furniture, cutlery,</w:t>
      </w:r>
      <w:r>
        <w:rPr>
          <w:rFonts w:cs="Arial"/>
          <w:lang w:val="en-US"/>
        </w:rPr>
        <w:t xml:space="preserve"> </w:t>
      </w:r>
      <w:r w:rsidRPr="008F79B3">
        <w:rPr>
          <w:rFonts w:cs="Arial"/>
          <w:lang w:val="en-US"/>
        </w:rPr>
        <w:t>utensils, implements, tools, equipment, and the fixtures and fittings.</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“disabled person”</w:t>
      </w:r>
      <w:r w:rsidRPr="008F79B3">
        <w:rPr>
          <w:rFonts w:cs="Arial"/>
          <w:i/>
          <w:iCs/>
          <w:lang w:val="en-US"/>
        </w:rPr>
        <w:t xml:space="preserve"> </w:t>
      </w:r>
      <w:r w:rsidRPr="008F79B3">
        <w:rPr>
          <w:rFonts w:cs="Arial"/>
          <w:lang w:val="en-US"/>
        </w:rPr>
        <w:t>has the same meaning as set out in Section 6(2) of the Equality Act 2010.</w:t>
      </w:r>
    </w:p>
    <w:p w:rsidR="008F79B3" w:rsidRPr="008F79B3" w:rsidRDefault="008F79B3" w:rsidP="00627413">
      <w:pPr>
        <w:jc w:val="center"/>
        <w:rPr>
          <w:rFonts w:cs="Arial"/>
          <w:i/>
          <w:iCs/>
          <w:lang w:val="en-US"/>
        </w:rPr>
      </w:pPr>
    </w:p>
    <w:p w:rsidR="008F79B3" w:rsidRPr="008F79B3" w:rsidRDefault="008F79B3" w:rsidP="00627413">
      <w:pPr>
        <w:jc w:val="center"/>
        <w:rPr>
          <w:rFonts w:cs="Arial"/>
          <w:lang w:val="en-US"/>
        </w:rPr>
      </w:pPr>
      <w:r w:rsidRPr="008F79B3">
        <w:rPr>
          <w:rFonts w:cs="Arial"/>
          <w:b/>
          <w:i/>
          <w:iCs/>
          <w:lang w:val="en-US"/>
        </w:rPr>
        <w:t>“emergency”</w:t>
      </w:r>
      <w:r w:rsidRPr="008F79B3">
        <w:rPr>
          <w:rFonts w:cs="Arial"/>
          <w:i/>
          <w:iCs/>
          <w:lang w:val="en-US"/>
        </w:rPr>
        <w:t xml:space="preserve"> </w:t>
      </w:r>
      <w:r w:rsidRPr="008F79B3">
        <w:rPr>
          <w:rFonts w:cs="Arial"/>
          <w:lang w:val="en-US"/>
        </w:rPr>
        <w:t>means where there is a risk to life or damage to the fabric of the property or the contents.</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“fixtures and fittings</w:t>
      </w:r>
      <w:r w:rsidRPr="008F79B3">
        <w:rPr>
          <w:rFonts w:cs="Arial"/>
          <w:i/>
          <w:iCs/>
          <w:lang w:val="en-US"/>
        </w:rPr>
        <w:t xml:space="preserve">” </w:t>
      </w:r>
      <w:proofErr w:type="gramStart"/>
      <w:r w:rsidRPr="008F79B3">
        <w:rPr>
          <w:rFonts w:cs="Arial"/>
          <w:lang w:val="en-US"/>
        </w:rPr>
        <w:t>includes</w:t>
      </w:r>
      <w:proofErr w:type="gramEnd"/>
      <w:r w:rsidRPr="008F79B3">
        <w:rPr>
          <w:rFonts w:cs="Arial"/>
          <w:lang w:val="en-US"/>
        </w:rPr>
        <w:t xml:space="preserve"> references to any fixtures, fittings, furnishings, effects, and floor, ceiling and wall</w:t>
      </w:r>
      <w:r>
        <w:rPr>
          <w:rFonts w:cs="Arial"/>
          <w:lang w:val="en-US"/>
        </w:rPr>
        <w:t xml:space="preserve"> </w:t>
      </w:r>
      <w:r w:rsidRPr="008F79B3">
        <w:rPr>
          <w:rFonts w:cs="Arial"/>
          <w:lang w:val="en-US"/>
        </w:rPr>
        <w:t>coverings.</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“house in multiple occupation/HMO”</w:t>
      </w:r>
      <w:r w:rsidRPr="008F79B3">
        <w:rPr>
          <w:rFonts w:cs="Arial"/>
          <w:i/>
          <w:iCs/>
          <w:lang w:val="en-US"/>
        </w:rPr>
        <w:t xml:space="preserve"> </w:t>
      </w:r>
      <w:r w:rsidRPr="008F79B3">
        <w:rPr>
          <w:rFonts w:cs="Arial"/>
          <w:lang w:val="en-US"/>
        </w:rPr>
        <w:t>means that the property is let to a group of three or more people where at least</w:t>
      </w:r>
      <w:r>
        <w:rPr>
          <w:rFonts w:cs="Arial"/>
          <w:lang w:val="en-US"/>
        </w:rPr>
        <w:t xml:space="preserve"> </w:t>
      </w:r>
      <w:r w:rsidRPr="008F79B3">
        <w:rPr>
          <w:rFonts w:cs="Arial"/>
          <w:lang w:val="en-US"/>
        </w:rPr>
        <w:t>two of them are unrelated.</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“Inventory and Schedule of Condition”</w:t>
      </w:r>
      <w:r w:rsidRPr="008F79B3">
        <w:rPr>
          <w:rFonts w:cs="Arial"/>
          <w:i/>
          <w:iCs/>
          <w:lang w:val="en-US"/>
        </w:rPr>
        <w:t xml:space="preserve"> </w:t>
      </w:r>
      <w:r w:rsidRPr="008F79B3">
        <w:rPr>
          <w:rFonts w:cs="Arial"/>
          <w:lang w:val="en-US"/>
        </w:rPr>
        <w:t>is a summary of the condition of the property or contents and usually includes</w:t>
      </w:r>
      <w:r>
        <w:rPr>
          <w:rFonts w:cs="Arial"/>
          <w:lang w:val="en-US"/>
        </w:rPr>
        <w:t xml:space="preserve"> </w:t>
      </w:r>
      <w:r w:rsidRPr="008F79B3">
        <w:rPr>
          <w:rFonts w:cs="Arial"/>
          <w:lang w:val="en-US"/>
        </w:rPr>
        <w:t>a description of any faults, damage or missing items.</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“jointly and severally liable”</w:t>
      </w:r>
      <w:r w:rsidRPr="008F79B3">
        <w:rPr>
          <w:rFonts w:cs="Arial"/>
          <w:i/>
          <w:iCs/>
          <w:lang w:val="en-US"/>
        </w:rPr>
        <w:t xml:space="preserve"> </w:t>
      </w:r>
      <w:r w:rsidRPr="008F79B3">
        <w:rPr>
          <w:rFonts w:cs="Arial"/>
          <w:lang w:val="en-US"/>
        </w:rPr>
        <w:t>means that if there are two or more tenants, you are each responsible for complying</w:t>
      </w:r>
      <w:r>
        <w:rPr>
          <w:rFonts w:cs="Arial"/>
          <w:lang w:val="en-US"/>
        </w:rPr>
        <w:t xml:space="preserve"> </w:t>
      </w:r>
      <w:r w:rsidRPr="008F79B3">
        <w:rPr>
          <w:rFonts w:cs="Arial"/>
          <w:lang w:val="en-US"/>
        </w:rPr>
        <w:t>with the agreement’s obligations together and individually. We are free to seek to enforce these obligations or claim</w:t>
      </w:r>
      <w:r>
        <w:rPr>
          <w:rFonts w:cs="Arial"/>
          <w:lang w:val="en-US"/>
        </w:rPr>
        <w:t xml:space="preserve"> </w:t>
      </w:r>
      <w:r w:rsidRPr="008F79B3">
        <w:rPr>
          <w:rFonts w:cs="Arial"/>
          <w:lang w:val="en-US"/>
        </w:rPr>
        <w:t>damages of any amount against one or more of you.</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“landlord”</w:t>
      </w:r>
      <w:r w:rsidRPr="008F79B3">
        <w:rPr>
          <w:rFonts w:cs="Arial"/>
          <w:i/>
          <w:iCs/>
          <w:lang w:val="en-US"/>
        </w:rPr>
        <w:t xml:space="preserve"> </w:t>
      </w:r>
      <w:r w:rsidRPr="008F79B3">
        <w:rPr>
          <w:rFonts w:cs="Arial"/>
          <w:lang w:val="en-US"/>
        </w:rPr>
        <w:t>includes anyone entitled to possession of the room when the agreement ends, as well as their successors</w:t>
      </w:r>
      <w:r>
        <w:rPr>
          <w:rFonts w:cs="Arial"/>
          <w:lang w:val="en-US"/>
        </w:rPr>
        <w:t xml:space="preserve"> </w:t>
      </w:r>
      <w:r w:rsidRPr="008F79B3">
        <w:rPr>
          <w:rFonts w:cs="Arial"/>
          <w:lang w:val="en-US"/>
        </w:rPr>
        <w:t>in title or assignees.</w:t>
      </w:r>
    </w:p>
    <w:p w:rsidR="008F79B3" w:rsidRPr="008F79B3" w:rsidRDefault="008F79B3" w:rsidP="00627413">
      <w:pPr>
        <w:jc w:val="center"/>
        <w:rPr>
          <w:rFonts w:cs="Arial"/>
          <w:i/>
          <w:iCs/>
          <w:lang w:val="en-US"/>
        </w:rPr>
      </w:pPr>
    </w:p>
    <w:p w:rsidR="008F79B3" w:rsidRPr="008F79B3" w:rsidRDefault="008F79B3" w:rsidP="00627413">
      <w:pPr>
        <w:jc w:val="center"/>
        <w:rPr>
          <w:rFonts w:cs="Arial"/>
          <w:lang w:val="en-US"/>
        </w:rPr>
      </w:pPr>
      <w:r w:rsidRPr="008F79B3">
        <w:rPr>
          <w:rFonts w:cs="Arial"/>
          <w:b/>
          <w:i/>
          <w:iCs/>
          <w:lang w:val="en-US"/>
        </w:rPr>
        <w:t>“permitted occupier”</w:t>
      </w:r>
      <w:r w:rsidRPr="008F79B3">
        <w:rPr>
          <w:rFonts w:cs="Arial"/>
          <w:i/>
          <w:iCs/>
          <w:lang w:val="en-US"/>
        </w:rPr>
        <w:t xml:space="preserve"> </w:t>
      </w:r>
      <w:r w:rsidRPr="008F79B3">
        <w:rPr>
          <w:rFonts w:cs="Arial"/>
          <w:lang w:val="en-US"/>
        </w:rPr>
        <w:t>means a person who is neither a tenant nor any other party to the tenancy. They have no</w:t>
      </w:r>
      <w:r>
        <w:rPr>
          <w:rFonts w:cs="Arial"/>
          <w:lang w:val="en-US"/>
        </w:rPr>
        <w:t xml:space="preserve"> </w:t>
      </w:r>
      <w:r w:rsidRPr="008F79B3">
        <w:rPr>
          <w:rFonts w:cs="Arial"/>
          <w:lang w:val="en-US"/>
        </w:rPr>
        <w:t>rights to the room but we have granted them permission to occupy it as a guest for a time during this tenancy.</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“property”</w:t>
      </w:r>
      <w:r w:rsidRPr="008F79B3">
        <w:rPr>
          <w:rFonts w:cs="Arial"/>
          <w:i/>
          <w:iCs/>
          <w:lang w:val="en-US"/>
        </w:rPr>
        <w:t xml:space="preserve"> </w:t>
      </w:r>
      <w:r w:rsidRPr="008F79B3">
        <w:rPr>
          <w:rFonts w:cs="Arial"/>
          <w:lang w:val="en-US"/>
        </w:rPr>
        <w:t>means the self-contained flat or house in which the room is located. It also includes any part or parts of</w:t>
      </w:r>
      <w:r>
        <w:rPr>
          <w:rFonts w:cs="Arial"/>
          <w:lang w:val="en-US"/>
        </w:rPr>
        <w:t xml:space="preserve"> </w:t>
      </w:r>
      <w:r w:rsidRPr="008F79B3">
        <w:rPr>
          <w:rFonts w:cs="Arial"/>
          <w:lang w:val="en-US"/>
        </w:rPr>
        <w:t>the property’s boundaries, fences, garden and outbuildings that we own unless we have specifically excluded them</w:t>
      </w:r>
      <w:r>
        <w:rPr>
          <w:rFonts w:cs="Arial"/>
          <w:lang w:val="en-US"/>
        </w:rPr>
        <w:t xml:space="preserve"> </w:t>
      </w:r>
      <w:r w:rsidRPr="008F79B3">
        <w:rPr>
          <w:rFonts w:cs="Arial"/>
          <w:lang w:val="en-US"/>
        </w:rPr>
        <w:t>from the agreement. To avoid doubt, if obligations refer to the property they also refer to the room.</w:t>
      </w:r>
    </w:p>
    <w:p w:rsidR="008F79B3" w:rsidRPr="008F79B3" w:rsidRDefault="008F79B3" w:rsidP="00627413">
      <w:pPr>
        <w:jc w:val="center"/>
        <w:rPr>
          <w:rFonts w:cs="Arial"/>
          <w:i/>
          <w:iCs/>
          <w:lang w:val="en-US"/>
        </w:rPr>
      </w:pPr>
    </w:p>
    <w:p w:rsidR="008F79B3" w:rsidRPr="008F79B3" w:rsidRDefault="008F79B3" w:rsidP="00627413">
      <w:pPr>
        <w:jc w:val="center"/>
        <w:rPr>
          <w:rFonts w:cs="Arial"/>
          <w:lang w:val="en-US"/>
        </w:rPr>
      </w:pPr>
      <w:r w:rsidRPr="008F79B3">
        <w:rPr>
          <w:rFonts w:cs="Arial"/>
          <w:b/>
          <w:i/>
          <w:iCs/>
          <w:lang w:val="en-US"/>
        </w:rPr>
        <w:t>“room”</w:t>
      </w:r>
      <w:r w:rsidRPr="008F79B3">
        <w:rPr>
          <w:rFonts w:cs="Arial"/>
          <w:i/>
          <w:iCs/>
          <w:lang w:val="en-US"/>
        </w:rPr>
        <w:t xml:space="preserve"> </w:t>
      </w:r>
      <w:r w:rsidRPr="008F79B3">
        <w:rPr>
          <w:rFonts w:cs="Arial"/>
          <w:lang w:val="en-US"/>
        </w:rPr>
        <w:t>means the specific room that we let under the agreement. This is the part of the wider property that you</w:t>
      </w:r>
      <w:r>
        <w:rPr>
          <w:rFonts w:cs="Arial"/>
          <w:lang w:val="en-US"/>
        </w:rPr>
        <w:t xml:space="preserve"> </w:t>
      </w:r>
      <w:r w:rsidRPr="008F79B3">
        <w:rPr>
          <w:rFonts w:cs="Arial"/>
          <w:lang w:val="en-US"/>
        </w:rPr>
        <w:t>have a tenancy for and exclusive occupation over.</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“superior lease”</w:t>
      </w:r>
      <w:r w:rsidRPr="008F79B3">
        <w:rPr>
          <w:rFonts w:cs="Arial"/>
          <w:i/>
          <w:iCs/>
          <w:lang w:val="en-US"/>
        </w:rPr>
        <w:t xml:space="preserve"> </w:t>
      </w:r>
      <w:r w:rsidRPr="008F79B3">
        <w:rPr>
          <w:rFonts w:cs="Arial"/>
          <w:lang w:val="en-US"/>
        </w:rPr>
        <w:t>sets out the promises we have made to our superior landlord. You are also bound by these</w:t>
      </w:r>
      <w:r>
        <w:rPr>
          <w:rFonts w:cs="Arial"/>
          <w:lang w:val="en-US"/>
        </w:rPr>
        <w:t xml:space="preserve"> </w:t>
      </w:r>
      <w:r w:rsidRPr="008F79B3">
        <w:rPr>
          <w:rFonts w:cs="Arial"/>
          <w:lang w:val="en-US"/>
        </w:rPr>
        <w:t>Promises if you have prior knowledge of them. The superior landlord is the person who owns the interest in the property or some larger building that the property sits within, giving them the right to possession of the property at the end of our lease.</w:t>
      </w:r>
    </w:p>
    <w:p w:rsidR="008F79B3" w:rsidRPr="008F79B3" w:rsidRDefault="008F79B3" w:rsidP="00627413">
      <w:pPr>
        <w:jc w:val="center"/>
        <w:rPr>
          <w:rFonts w:cs="Arial"/>
          <w:i/>
          <w:iCs/>
          <w:lang w:val="en-US"/>
        </w:rPr>
      </w:pPr>
    </w:p>
    <w:p w:rsidR="008F79B3" w:rsidRPr="008F79B3" w:rsidRDefault="008F79B3" w:rsidP="00627413">
      <w:pPr>
        <w:jc w:val="center"/>
        <w:rPr>
          <w:rFonts w:cs="Arial"/>
          <w:lang w:val="en-US"/>
        </w:rPr>
      </w:pPr>
      <w:r w:rsidRPr="008F79B3">
        <w:rPr>
          <w:rFonts w:cs="Arial"/>
          <w:b/>
          <w:i/>
          <w:iCs/>
          <w:lang w:val="en-US"/>
        </w:rPr>
        <w:t>“tenancy”</w:t>
      </w:r>
      <w:r w:rsidRPr="008F79B3">
        <w:rPr>
          <w:rFonts w:cs="Arial"/>
          <w:i/>
          <w:iCs/>
          <w:lang w:val="en-US"/>
        </w:rPr>
        <w:t xml:space="preserve"> </w:t>
      </w:r>
      <w:r w:rsidRPr="008F79B3">
        <w:rPr>
          <w:rFonts w:cs="Arial"/>
          <w:lang w:val="en-US"/>
        </w:rPr>
        <w:t>means the time between the start and the termination of the agreement plus any addendum to it.</w:t>
      </w:r>
    </w:p>
    <w:p w:rsidR="008F79B3" w:rsidRPr="008F79B3" w:rsidRDefault="008F79B3" w:rsidP="00627413">
      <w:pPr>
        <w:jc w:val="center"/>
        <w:rPr>
          <w:rFonts w:cs="Arial"/>
          <w:lang w:val="en-US"/>
        </w:rPr>
      </w:pPr>
    </w:p>
    <w:p w:rsidR="008F79B3" w:rsidRPr="008F79B3" w:rsidRDefault="008F79B3" w:rsidP="00627413">
      <w:pPr>
        <w:jc w:val="center"/>
        <w:rPr>
          <w:rFonts w:cs="Arial"/>
          <w:i/>
          <w:iCs/>
          <w:lang w:val="en-US"/>
        </w:rPr>
      </w:pPr>
      <w:r w:rsidRPr="008F79B3">
        <w:rPr>
          <w:rFonts w:cs="Arial"/>
          <w:b/>
          <w:i/>
          <w:iCs/>
          <w:lang w:val="en-US"/>
        </w:rPr>
        <w:t>“tenant”</w:t>
      </w:r>
      <w:r w:rsidRPr="008F79B3">
        <w:rPr>
          <w:rFonts w:cs="Arial"/>
          <w:i/>
          <w:iCs/>
          <w:lang w:val="en-US"/>
        </w:rPr>
        <w:t xml:space="preserve"> </w:t>
      </w:r>
      <w:r w:rsidRPr="008F79B3">
        <w:rPr>
          <w:rFonts w:cs="Arial"/>
          <w:lang w:val="en-US"/>
        </w:rPr>
        <w:t>means anyone entitled to possession of the property for the duration of the tenancy.</w:t>
      </w:r>
      <w:r>
        <w:rPr>
          <w:rFonts w:cs="Arial"/>
          <w:lang w:val="en-US"/>
        </w:rPr>
        <w:t xml:space="preserve"> </w:t>
      </w:r>
      <w:r w:rsidRPr="008F79B3">
        <w:rPr>
          <w:rFonts w:cs="Arial"/>
          <w:i/>
          <w:iCs/>
          <w:lang w:val="en-US"/>
        </w:rPr>
        <w:t>“us”, “our” and “we”</w:t>
      </w:r>
      <w:r>
        <w:rPr>
          <w:rFonts w:cs="Arial"/>
          <w:i/>
          <w:iCs/>
          <w:lang w:val="en-US"/>
        </w:rPr>
        <w:t xml:space="preserve"> </w:t>
      </w:r>
      <w:r w:rsidRPr="008F79B3">
        <w:rPr>
          <w:rFonts w:cs="Arial"/>
          <w:lang w:val="en-US"/>
        </w:rPr>
        <w:t>mean the landlord, and in the case of joint landlords, at least one of them.</w:t>
      </w:r>
      <w:r>
        <w:rPr>
          <w:rFonts w:cs="Arial"/>
          <w:lang w:val="en-US"/>
        </w:rPr>
        <w:t xml:space="preserve"> </w:t>
      </w:r>
      <w:r w:rsidRPr="008F79B3">
        <w:rPr>
          <w:rFonts w:cs="Arial"/>
          <w:i/>
          <w:iCs/>
          <w:lang w:val="en-US"/>
        </w:rPr>
        <w:t xml:space="preserve">“working day” </w:t>
      </w:r>
      <w:r w:rsidRPr="008F79B3">
        <w:rPr>
          <w:rFonts w:cs="Arial"/>
          <w:lang w:val="en-US"/>
        </w:rPr>
        <w:t>does not include Saturdays,</w:t>
      </w:r>
      <w:r>
        <w:rPr>
          <w:rFonts w:cs="Arial"/>
          <w:lang w:val="en-US"/>
        </w:rPr>
        <w:t xml:space="preserve"> </w:t>
      </w:r>
      <w:r w:rsidRPr="008F79B3">
        <w:rPr>
          <w:rFonts w:cs="Arial"/>
          <w:lang w:val="en-US"/>
        </w:rPr>
        <w:t>Sundays and bank holidays.</w:t>
      </w:r>
      <w:r>
        <w:rPr>
          <w:rFonts w:cs="Arial"/>
          <w:lang w:val="en-US"/>
        </w:rPr>
        <w:t xml:space="preserve"> </w:t>
      </w:r>
      <w:r w:rsidRPr="008F79B3">
        <w:rPr>
          <w:rFonts w:cs="Arial"/>
          <w:i/>
          <w:iCs/>
          <w:lang w:val="en-US"/>
        </w:rPr>
        <w:t xml:space="preserve">“you” and “your” </w:t>
      </w:r>
      <w:r w:rsidRPr="008F79B3">
        <w:rPr>
          <w:rFonts w:cs="Arial"/>
          <w:lang w:val="en-US"/>
        </w:rPr>
        <w:t>mean the tenant.</w:t>
      </w:r>
    </w:p>
    <w:p w:rsidR="008F79B3" w:rsidRPr="008F79B3" w:rsidRDefault="008F79B3" w:rsidP="008F79B3">
      <w:pPr>
        <w:rPr>
          <w:rFonts w:cs="Arial"/>
          <w:lang w:val="en-US"/>
        </w:rPr>
      </w:pPr>
    </w:p>
    <w:p w:rsidR="008F79B3" w:rsidRDefault="008F79B3">
      <w:pPr>
        <w:widowControl/>
        <w:overflowPunct/>
        <w:autoSpaceDE/>
        <w:autoSpaceDN/>
        <w:adjustRightInd/>
        <w:jc w:val="left"/>
        <w:textAlignment w:val="auto"/>
        <w:rPr>
          <w:rFonts w:cs="Arial"/>
          <w:b/>
          <w:bCs/>
          <w:lang w:val="en-US"/>
        </w:rPr>
      </w:pPr>
      <w:r>
        <w:rPr>
          <w:rFonts w:cs="Arial"/>
          <w:b/>
          <w:bCs/>
          <w:lang w:val="en-US"/>
        </w:rPr>
        <w:br w:type="page"/>
      </w: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Section C – Terms and conditions</w:t>
      </w:r>
    </w:p>
    <w:p w:rsidR="008F79B3" w:rsidRPr="008F79B3" w:rsidRDefault="008F79B3" w:rsidP="008F79B3">
      <w:pPr>
        <w:rPr>
          <w:rFonts w:cs="Arial"/>
          <w:b/>
          <w:bCs/>
          <w:lang w:val="en-US"/>
        </w:rPr>
      </w:pPr>
    </w:p>
    <w:p w:rsidR="008F79B3" w:rsidRPr="008F79B3" w:rsidRDefault="008F79B3" w:rsidP="008F79B3">
      <w:pPr>
        <w:rPr>
          <w:rFonts w:cs="Arial"/>
          <w:lang w:val="en-US"/>
        </w:rPr>
      </w:pPr>
      <w:r w:rsidRPr="008F79B3">
        <w:rPr>
          <w:rFonts w:cs="Arial"/>
          <w:lang w:val="en-US"/>
        </w:rPr>
        <w:t>We let the room with the contents to you for the tenancy on the letting terms in this agreement plus any</w:t>
      </w:r>
      <w:r>
        <w:rPr>
          <w:rFonts w:cs="Arial"/>
          <w:lang w:val="en-US"/>
        </w:rPr>
        <w:t xml:space="preserve"> </w:t>
      </w:r>
      <w:r w:rsidRPr="008F79B3">
        <w:rPr>
          <w:rFonts w:cs="Arial"/>
          <w:lang w:val="en-US"/>
        </w:rPr>
        <w:t>addendum to it.</w:t>
      </w:r>
    </w:p>
    <w:p w:rsidR="008F79B3" w:rsidRPr="008F79B3" w:rsidRDefault="008F79B3" w:rsidP="008F79B3">
      <w:pPr>
        <w:rPr>
          <w:rFonts w:cs="Arial"/>
          <w:lang w:val="en-US"/>
        </w:rPr>
      </w:pPr>
    </w:p>
    <w:p w:rsidR="008F79B3" w:rsidRPr="008F79B3" w:rsidRDefault="008F79B3" w:rsidP="008F79B3">
      <w:pPr>
        <w:numPr>
          <w:ilvl w:val="0"/>
          <w:numId w:val="4"/>
        </w:numPr>
        <w:rPr>
          <w:rFonts w:cs="Arial"/>
          <w:b/>
          <w:bCs/>
          <w:lang w:val="en-US"/>
        </w:rPr>
      </w:pPr>
      <w:r w:rsidRPr="008F79B3">
        <w:rPr>
          <w:rFonts w:cs="Arial"/>
          <w:b/>
          <w:bCs/>
          <w:lang w:val="en-US"/>
        </w:rPr>
        <w:t>General terms</w:t>
      </w:r>
    </w:p>
    <w:p w:rsidR="008F79B3" w:rsidRPr="008F79B3" w:rsidRDefault="008F79B3" w:rsidP="008F79B3">
      <w:pPr>
        <w:rPr>
          <w:rFonts w:cs="Arial"/>
          <w:b/>
          <w:bCs/>
          <w:lang w:val="en-US"/>
        </w:rPr>
      </w:pPr>
    </w:p>
    <w:p w:rsidR="008F79B3" w:rsidRPr="008F79B3" w:rsidRDefault="008F79B3" w:rsidP="00F40CCA">
      <w:pPr>
        <w:pStyle w:val="ListParagraph"/>
        <w:numPr>
          <w:ilvl w:val="1"/>
          <w:numId w:val="4"/>
        </w:numPr>
        <w:rPr>
          <w:rFonts w:cs="Arial"/>
          <w:lang w:val="en-US"/>
        </w:rPr>
      </w:pPr>
      <w:r w:rsidRPr="008F79B3">
        <w:rPr>
          <w:rFonts w:cs="Arial"/>
          <w:lang w:val="en-US"/>
        </w:rPr>
        <w:t>If there is more than one tenant, you are all jointly and severally liable for the obligations in the agreement.</w:t>
      </w:r>
    </w:p>
    <w:p w:rsidR="008F79B3" w:rsidRDefault="008F79B3" w:rsidP="008F79B3">
      <w:pPr>
        <w:pStyle w:val="ListParagraph"/>
        <w:numPr>
          <w:ilvl w:val="1"/>
          <w:numId w:val="4"/>
        </w:numPr>
        <w:rPr>
          <w:rFonts w:cs="Arial"/>
          <w:lang w:val="en-US"/>
        </w:rPr>
      </w:pPr>
      <w:r w:rsidRPr="008F79B3">
        <w:rPr>
          <w:rFonts w:cs="Arial"/>
          <w:lang w:val="en-US"/>
        </w:rPr>
        <w:t>You must make reasonable efforts to ensure that no-one in your household or any visitor to the property breaches the terms of the agreement.</w:t>
      </w:r>
    </w:p>
    <w:p w:rsidR="008F79B3" w:rsidRPr="008F79B3" w:rsidRDefault="008F79B3" w:rsidP="008F79B3">
      <w:pPr>
        <w:pStyle w:val="ListParagraph"/>
        <w:numPr>
          <w:ilvl w:val="1"/>
          <w:numId w:val="4"/>
        </w:numPr>
        <w:rPr>
          <w:rFonts w:cs="Arial"/>
          <w:lang w:val="en-US"/>
        </w:rPr>
      </w:pPr>
      <w:r w:rsidRPr="008F79B3">
        <w:rPr>
          <w:rFonts w:cs="Arial"/>
          <w:lang w:val="en-US"/>
        </w:rPr>
        <w:t>If we have given you a copy of a superior lease setting out our promises to our superior landlord,</w:t>
      </w:r>
      <w:r>
        <w:rPr>
          <w:rFonts w:cs="Arial"/>
          <w:lang w:val="en-US"/>
        </w:rPr>
        <w:t xml:space="preserve"> </w:t>
      </w:r>
      <w:r w:rsidRPr="008F79B3">
        <w:rPr>
          <w:rFonts w:cs="Arial"/>
          <w:lang w:val="en-US"/>
        </w:rPr>
        <w:t>you agree that you will also be bound by these promises, except for any payments we are responsible for making under the superior lease.</w:t>
      </w:r>
    </w:p>
    <w:p w:rsidR="008F79B3" w:rsidRPr="008F79B3" w:rsidRDefault="008F79B3" w:rsidP="008F79B3">
      <w:pPr>
        <w:rPr>
          <w:rFonts w:cs="Arial"/>
          <w:lang w:val="en-US"/>
        </w:rPr>
      </w:pPr>
    </w:p>
    <w:p w:rsidR="008F79B3" w:rsidRPr="008F79B3" w:rsidRDefault="008F79B3" w:rsidP="008F79B3">
      <w:pPr>
        <w:numPr>
          <w:ilvl w:val="0"/>
          <w:numId w:val="4"/>
        </w:numPr>
        <w:rPr>
          <w:rFonts w:cs="Arial"/>
          <w:b/>
          <w:bCs/>
          <w:lang w:val="en-US"/>
        </w:rPr>
      </w:pPr>
      <w:r w:rsidRPr="008F79B3">
        <w:rPr>
          <w:rFonts w:cs="Arial"/>
          <w:b/>
          <w:bCs/>
          <w:lang w:val="en-US"/>
        </w:rPr>
        <w:t>You must:</w:t>
      </w:r>
    </w:p>
    <w:p w:rsidR="008F79B3" w:rsidRPr="008F79B3" w:rsidRDefault="008F79B3" w:rsidP="008F79B3">
      <w:pPr>
        <w:rPr>
          <w:rFonts w:cs="Arial"/>
          <w:b/>
          <w:bCs/>
          <w:lang w:val="en-US"/>
        </w:rPr>
      </w:pPr>
      <w:r w:rsidRPr="008F79B3">
        <w:rPr>
          <w:rFonts w:cs="Arial"/>
          <w:b/>
          <w:bCs/>
          <w:lang w:val="en-US"/>
        </w:rPr>
        <w:t>Rent and other payments</w:t>
      </w:r>
    </w:p>
    <w:p w:rsidR="00080ECD" w:rsidRDefault="00080ECD" w:rsidP="00080ECD">
      <w:pPr>
        <w:rPr>
          <w:rFonts w:cs="Arial"/>
          <w:lang w:val="en-US"/>
        </w:rPr>
      </w:pPr>
    </w:p>
    <w:p w:rsidR="00080ECD" w:rsidRDefault="008F79B3" w:rsidP="008F79B3">
      <w:pPr>
        <w:pStyle w:val="Style2"/>
        <w:numPr>
          <w:ilvl w:val="1"/>
          <w:numId w:val="4"/>
        </w:numPr>
        <w:rPr>
          <w:lang w:val="en-US"/>
        </w:rPr>
      </w:pPr>
      <w:r w:rsidRPr="008F79B3">
        <w:rPr>
          <w:lang w:val="en-US"/>
        </w:rPr>
        <w:t xml:space="preserve">Pay the rent on the days and in the </w:t>
      </w:r>
      <w:proofErr w:type="gramStart"/>
      <w:r w:rsidRPr="008F79B3">
        <w:rPr>
          <w:lang w:val="en-US"/>
        </w:rPr>
        <w:t>way</w:t>
      </w:r>
      <w:proofErr w:type="gramEnd"/>
      <w:r w:rsidRPr="008F79B3">
        <w:rPr>
          <w:lang w:val="en-US"/>
        </w:rPr>
        <w:t xml:space="preserve"> we have agreed.</w:t>
      </w:r>
    </w:p>
    <w:p w:rsidR="00080ECD" w:rsidRPr="00080ECD" w:rsidRDefault="008F79B3" w:rsidP="008F79B3">
      <w:pPr>
        <w:pStyle w:val="Style2"/>
        <w:numPr>
          <w:ilvl w:val="1"/>
          <w:numId w:val="4"/>
        </w:numPr>
        <w:rPr>
          <w:lang w:val="en-US"/>
        </w:rPr>
      </w:pPr>
      <w:r w:rsidRPr="00080ECD">
        <w:rPr>
          <w:rFonts w:cs="Arial"/>
          <w:lang w:val="en-US"/>
        </w:rPr>
        <w:t>Pay the charges for Council Tax (or any similar charge that replaces it) and utilities and other</w:t>
      </w:r>
      <w:r w:rsidR="00080ECD">
        <w:rPr>
          <w:rFonts w:cs="Arial"/>
          <w:lang w:val="en-US"/>
        </w:rPr>
        <w:t xml:space="preserve"> </w:t>
      </w:r>
      <w:r w:rsidRPr="00080ECD">
        <w:rPr>
          <w:rFonts w:cs="Arial"/>
          <w:lang w:val="en-US"/>
        </w:rPr>
        <w:t>relevant suppliers that you are responsible for under this agreement.</w:t>
      </w:r>
    </w:p>
    <w:p w:rsidR="008F79B3" w:rsidRPr="00080ECD" w:rsidRDefault="008F79B3" w:rsidP="008F79B3">
      <w:pPr>
        <w:pStyle w:val="Style2"/>
        <w:numPr>
          <w:ilvl w:val="1"/>
          <w:numId w:val="4"/>
        </w:numPr>
        <w:rPr>
          <w:lang w:val="en-US"/>
        </w:rPr>
      </w:pPr>
      <w:r w:rsidRPr="00080ECD">
        <w:rPr>
          <w:rFonts w:cs="Arial"/>
          <w:lang w:val="en-US"/>
        </w:rPr>
        <w:t>Pay us all losses, fees, damages, costs and expenses we incur on an indemnity basis:</w:t>
      </w:r>
    </w:p>
    <w:p w:rsidR="00080ECD" w:rsidRDefault="008F79B3" w:rsidP="00080ECD">
      <w:pPr>
        <w:ind w:left="1440"/>
        <w:jc w:val="left"/>
        <w:rPr>
          <w:rFonts w:cs="Arial"/>
          <w:lang w:val="en-US"/>
        </w:rPr>
      </w:pPr>
      <w:r w:rsidRPr="008F79B3">
        <w:rPr>
          <w:rFonts w:cs="Arial"/>
          <w:lang w:val="en-US"/>
        </w:rPr>
        <w:t>• in recovering from you any rent and any other money that is in arrears;</w:t>
      </w:r>
      <w:r w:rsidR="00080ECD">
        <w:rPr>
          <w:rFonts w:cs="Arial"/>
          <w:lang w:val="en-US"/>
        </w:rPr>
        <w:br/>
      </w:r>
      <w:r w:rsidRPr="008F79B3">
        <w:rPr>
          <w:rFonts w:cs="Arial"/>
          <w:lang w:val="en-US"/>
        </w:rPr>
        <w:t>• for the service of any notice regarding your breach of any of your obligations under the</w:t>
      </w:r>
      <w:r w:rsidR="00080ECD">
        <w:rPr>
          <w:rFonts w:cs="Arial"/>
          <w:lang w:val="en-US"/>
        </w:rPr>
        <w:t xml:space="preserve"> </w:t>
      </w:r>
      <w:r w:rsidRPr="008F79B3">
        <w:rPr>
          <w:rFonts w:cs="Arial"/>
          <w:lang w:val="en-US"/>
        </w:rPr>
        <w:t>agreement whether or not the notice results in court proceedings;</w:t>
      </w:r>
      <w:r w:rsidR="00080ECD">
        <w:rPr>
          <w:rFonts w:cs="Arial"/>
          <w:lang w:val="en-US"/>
        </w:rPr>
        <w:br/>
      </w:r>
      <w:r w:rsidRPr="008F79B3">
        <w:rPr>
          <w:rFonts w:cs="Arial"/>
          <w:lang w:val="en-US"/>
        </w:rPr>
        <w:t xml:space="preserve">• for the cost of any bank or other charges if any </w:t>
      </w:r>
      <w:proofErr w:type="spellStart"/>
      <w:r w:rsidRPr="008F79B3">
        <w:rPr>
          <w:rFonts w:cs="Arial"/>
          <w:lang w:val="en-US"/>
        </w:rPr>
        <w:t>cheque</w:t>
      </w:r>
      <w:proofErr w:type="spellEnd"/>
      <w:r w:rsidRPr="008F79B3">
        <w:rPr>
          <w:rFonts w:cs="Arial"/>
          <w:lang w:val="en-US"/>
        </w:rPr>
        <w:t xml:space="preserve"> you have written is </w:t>
      </w:r>
      <w:proofErr w:type="spellStart"/>
      <w:r w:rsidRPr="008F79B3">
        <w:rPr>
          <w:rFonts w:cs="Arial"/>
          <w:lang w:val="en-US"/>
        </w:rPr>
        <w:t>dishonoured</w:t>
      </w:r>
      <w:proofErr w:type="spellEnd"/>
      <w:r w:rsidRPr="008F79B3">
        <w:rPr>
          <w:rFonts w:cs="Arial"/>
          <w:lang w:val="en-US"/>
        </w:rPr>
        <w:t xml:space="preserve"> or if</w:t>
      </w:r>
      <w:r w:rsidR="00080ECD">
        <w:rPr>
          <w:rFonts w:cs="Arial"/>
          <w:lang w:val="en-US"/>
        </w:rPr>
        <w:t xml:space="preserve"> </w:t>
      </w:r>
      <w:r w:rsidRPr="008F79B3">
        <w:rPr>
          <w:rFonts w:cs="Arial"/>
          <w:lang w:val="en-US"/>
        </w:rPr>
        <w:t>any standing order or any other payment method is withdrawn by your bank;</w:t>
      </w:r>
      <w:r w:rsidR="00080ECD">
        <w:rPr>
          <w:rFonts w:cs="Arial"/>
          <w:lang w:val="en-US"/>
        </w:rPr>
        <w:t xml:space="preserve"> </w:t>
      </w:r>
      <w:r w:rsidR="00080ECD">
        <w:rPr>
          <w:rFonts w:cs="Arial"/>
          <w:lang w:val="en-US"/>
        </w:rPr>
        <w:br/>
      </w:r>
      <w:r w:rsidRPr="008F79B3">
        <w:rPr>
          <w:rFonts w:cs="Arial"/>
          <w:lang w:val="en-US"/>
        </w:rPr>
        <w:t>• as a result of any of your breaches of the agreement or in enforcing any provision of the</w:t>
      </w:r>
      <w:r w:rsidR="00080ECD">
        <w:rPr>
          <w:rFonts w:cs="Arial"/>
          <w:lang w:val="en-US"/>
        </w:rPr>
        <w:t xml:space="preserve"> </w:t>
      </w:r>
      <w:r w:rsidRPr="008F79B3">
        <w:rPr>
          <w:rFonts w:cs="Arial"/>
          <w:lang w:val="en-US"/>
        </w:rPr>
        <w:t>agreement, including those about seeking possession of the property;</w:t>
      </w:r>
      <w:r w:rsidR="00080ECD">
        <w:rPr>
          <w:rFonts w:cs="Arial"/>
          <w:lang w:val="en-US"/>
        </w:rPr>
        <w:br/>
      </w:r>
      <w:r w:rsidRPr="008F79B3">
        <w:rPr>
          <w:rFonts w:cs="Arial"/>
          <w:lang w:val="en-US"/>
        </w:rPr>
        <w:t>• in the recovery of possession of the room.</w:t>
      </w:r>
    </w:p>
    <w:p w:rsidR="00080ECD" w:rsidRPr="00080ECD" w:rsidRDefault="008F79B3" w:rsidP="008F79B3">
      <w:pPr>
        <w:pStyle w:val="Style2"/>
        <w:numPr>
          <w:ilvl w:val="1"/>
          <w:numId w:val="4"/>
        </w:numPr>
        <w:rPr>
          <w:lang w:val="en-US"/>
        </w:rPr>
      </w:pPr>
      <w:r w:rsidRPr="008F79B3">
        <w:rPr>
          <w:lang w:val="en-US"/>
        </w:rPr>
        <w:t>Pay interest at 3% above the Bank of England base rate on any rent or other money due under the</w:t>
      </w:r>
      <w:r w:rsidR="00080ECD">
        <w:rPr>
          <w:lang w:val="en-US"/>
        </w:rPr>
        <w:t xml:space="preserve"> </w:t>
      </w:r>
      <w:r w:rsidRPr="00080ECD">
        <w:rPr>
          <w:rFonts w:cs="Arial"/>
          <w:lang w:val="en-US"/>
        </w:rPr>
        <w:t>agreement that is more than 14 days in arrears from the due date to the payment date.</w:t>
      </w:r>
    </w:p>
    <w:p w:rsidR="008F79B3" w:rsidRPr="00080ECD" w:rsidRDefault="008F79B3" w:rsidP="008F79B3">
      <w:pPr>
        <w:pStyle w:val="Style2"/>
        <w:numPr>
          <w:ilvl w:val="1"/>
          <w:numId w:val="4"/>
        </w:numPr>
        <w:rPr>
          <w:lang w:val="en-US"/>
        </w:rPr>
      </w:pPr>
      <w:r w:rsidRPr="00080ECD">
        <w:rPr>
          <w:rFonts w:cs="Arial"/>
          <w:lang w:val="en-US"/>
        </w:rPr>
        <w:t>Notify us promptly if you start receiving Universal Credit, as well as any delays in receiving payment of your Universal Credit entitlement.</w:t>
      </w:r>
    </w:p>
    <w:p w:rsidR="008F79B3" w:rsidRPr="008F79B3" w:rsidRDefault="008F79B3" w:rsidP="008F79B3">
      <w:pPr>
        <w:rPr>
          <w:rFonts w:cs="Arial"/>
          <w:lang w:val="en-US"/>
        </w:rPr>
      </w:pPr>
    </w:p>
    <w:p w:rsidR="008F79B3" w:rsidRPr="008F79B3" w:rsidRDefault="008F79B3" w:rsidP="008F79B3">
      <w:pPr>
        <w:rPr>
          <w:rFonts w:cs="Arial"/>
          <w:b/>
          <w:bCs/>
          <w:lang w:val="en-US"/>
        </w:rPr>
      </w:pPr>
      <w:r w:rsidRPr="008F79B3">
        <w:rPr>
          <w:rFonts w:cs="Arial"/>
          <w:b/>
          <w:bCs/>
          <w:lang w:val="en-US"/>
        </w:rPr>
        <w:t>Utilities</w:t>
      </w:r>
    </w:p>
    <w:p w:rsidR="008F79B3" w:rsidRPr="008F79B3" w:rsidRDefault="008F79B3" w:rsidP="008F79B3">
      <w:pPr>
        <w:rPr>
          <w:rFonts w:cs="Arial"/>
          <w:b/>
          <w:bCs/>
          <w:lang w:val="en-US"/>
        </w:rPr>
      </w:pPr>
    </w:p>
    <w:p w:rsidR="00080ECD" w:rsidRDefault="008F79B3" w:rsidP="00080ECD">
      <w:pPr>
        <w:pStyle w:val="Style2"/>
        <w:numPr>
          <w:ilvl w:val="1"/>
          <w:numId w:val="4"/>
        </w:numPr>
      </w:pPr>
      <w:r w:rsidRPr="00080ECD">
        <w:t>Inform us if you change supplier where you are responsible for paying a utility.</w:t>
      </w:r>
    </w:p>
    <w:p w:rsidR="008F79B3" w:rsidRPr="00080ECD" w:rsidRDefault="008F79B3" w:rsidP="00080ECD">
      <w:pPr>
        <w:pStyle w:val="Style2"/>
        <w:numPr>
          <w:ilvl w:val="1"/>
          <w:numId w:val="4"/>
        </w:numPr>
      </w:pPr>
      <w:r w:rsidRPr="00080ECD">
        <w:t>Not change the supplier where we are responsible for paying a utility.</w:t>
      </w:r>
    </w:p>
    <w:p w:rsidR="008F79B3" w:rsidRPr="00080ECD" w:rsidRDefault="008F79B3" w:rsidP="00080ECD">
      <w:pPr>
        <w:pStyle w:val="Style2"/>
        <w:numPr>
          <w:ilvl w:val="1"/>
          <w:numId w:val="4"/>
        </w:numPr>
      </w:pPr>
      <w:r w:rsidRPr="00080ECD">
        <w:t>Not change the utility meters for the property without our written permission (which we will not</w:t>
      </w:r>
      <w:r w:rsidR="00080ECD" w:rsidRPr="00080ECD">
        <w:t xml:space="preserve"> </w:t>
      </w:r>
      <w:r w:rsidRPr="00080ECD">
        <w:t>unreasonably withhold). If you do, we have the right to require you to return the meter to its</w:t>
      </w:r>
      <w:r w:rsidR="00080ECD" w:rsidRPr="00080ECD">
        <w:t xml:space="preserve"> </w:t>
      </w:r>
      <w:r w:rsidRPr="00080ECD">
        <w:t>original state at the end of the tenancy at your cost.</w:t>
      </w:r>
    </w:p>
    <w:p w:rsidR="00080ECD" w:rsidRDefault="00080ECD">
      <w:pPr>
        <w:widowControl/>
        <w:overflowPunct/>
        <w:autoSpaceDE/>
        <w:autoSpaceDN/>
        <w:adjustRightInd/>
        <w:jc w:val="left"/>
        <w:textAlignment w:val="auto"/>
        <w:rPr>
          <w:rFonts w:cs="Arial"/>
          <w:lang w:val="en-US"/>
        </w:rPr>
      </w:pPr>
      <w:r>
        <w:rPr>
          <w:rFonts w:cs="Arial"/>
          <w:lang w:val="en-US"/>
        </w:rPr>
        <w:br w:type="page"/>
      </w:r>
    </w:p>
    <w:p w:rsidR="008F79B3" w:rsidRDefault="008F79B3" w:rsidP="008F79B3">
      <w:pPr>
        <w:rPr>
          <w:rFonts w:cs="Arial"/>
          <w:lang w:val="en-US"/>
        </w:rPr>
      </w:pPr>
    </w:p>
    <w:p w:rsidR="00542988" w:rsidRDefault="00542988" w:rsidP="008F79B3">
      <w:pPr>
        <w:rPr>
          <w:rFonts w:cs="Arial"/>
          <w:lang w:val="en-US"/>
        </w:rPr>
      </w:pPr>
    </w:p>
    <w:p w:rsidR="00542988" w:rsidRPr="008F79B3" w:rsidRDefault="00542988" w:rsidP="008F79B3">
      <w:pPr>
        <w:rPr>
          <w:rFonts w:cs="Arial"/>
          <w:lang w:val="en-US"/>
        </w:rPr>
      </w:pPr>
    </w:p>
    <w:p w:rsidR="008F79B3" w:rsidRPr="008F79B3" w:rsidRDefault="008F79B3" w:rsidP="008F79B3">
      <w:pPr>
        <w:rPr>
          <w:rFonts w:cs="Arial"/>
          <w:b/>
          <w:bCs/>
          <w:lang w:val="en-US"/>
        </w:rPr>
      </w:pPr>
      <w:r w:rsidRPr="008F79B3">
        <w:rPr>
          <w:rFonts w:cs="Arial"/>
          <w:b/>
          <w:bCs/>
          <w:lang w:val="en-US"/>
        </w:rPr>
        <w:t>Use of the room</w:t>
      </w:r>
    </w:p>
    <w:p w:rsidR="00080ECD" w:rsidRDefault="008F79B3" w:rsidP="00080ECD">
      <w:pPr>
        <w:pStyle w:val="Style2"/>
        <w:numPr>
          <w:ilvl w:val="1"/>
          <w:numId w:val="4"/>
        </w:numPr>
        <w:rPr>
          <w:lang w:val="en-US"/>
        </w:rPr>
      </w:pPr>
      <w:r w:rsidRPr="008F79B3">
        <w:rPr>
          <w:lang w:val="en-US"/>
        </w:rPr>
        <w:t>Occupy the room as your only or main home and behave in a tenant-like manner.</w:t>
      </w:r>
    </w:p>
    <w:p w:rsidR="00F40CCA" w:rsidRDefault="008F79B3" w:rsidP="00080ECD">
      <w:pPr>
        <w:pStyle w:val="Style2"/>
        <w:numPr>
          <w:ilvl w:val="1"/>
          <w:numId w:val="4"/>
        </w:numPr>
        <w:rPr>
          <w:lang w:val="en-US"/>
        </w:rPr>
      </w:pPr>
      <w:r w:rsidRPr="00080ECD">
        <w:rPr>
          <w:lang w:val="en-US"/>
        </w:rPr>
        <w:t>Take reasonable care of the room and any common parts of the property.</w:t>
      </w:r>
    </w:p>
    <w:p w:rsidR="00F40CCA" w:rsidRDefault="008F79B3" w:rsidP="00080ECD">
      <w:pPr>
        <w:pStyle w:val="Style2"/>
        <w:numPr>
          <w:ilvl w:val="1"/>
          <w:numId w:val="4"/>
        </w:numPr>
        <w:rPr>
          <w:lang w:val="en-US"/>
        </w:rPr>
      </w:pPr>
      <w:r w:rsidRPr="00F40CCA">
        <w:rPr>
          <w:lang w:val="en-US"/>
        </w:rPr>
        <w:t>Take all reasonable steps not to block or cause a blockage to the drains and pipes, gutters and</w:t>
      </w:r>
      <w:r w:rsidR="00080ECD" w:rsidRPr="00F40CCA">
        <w:rPr>
          <w:lang w:val="en-US"/>
        </w:rPr>
        <w:t xml:space="preserve"> </w:t>
      </w:r>
      <w:r w:rsidRPr="00F40CCA">
        <w:rPr>
          <w:lang w:val="en-US"/>
        </w:rPr>
        <w:t>channels in or on the property. This includes following any reasonable instructions or guidance we</w:t>
      </w:r>
      <w:r w:rsidR="00080ECD" w:rsidRPr="00F40CCA">
        <w:rPr>
          <w:lang w:val="en-US"/>
        </w:rPr>
        <w:t xml:space="preserve"> </w:t>
      </w:r>
      <w:r w:rsidRPr="00F40CCA">
        <w:rPr>
          <w:lang w:val="en-US"/>
        </w:rPr>
        <w:t>provide on this matter.</w:t>
      </w:r>
    </w:p>
    <w:p w:rsidR="00F40CCA" w:rsidRDefault="008F79B3" w:rsidP="00080ECD">
      <w:pPr>
        <w:pStyle w:val="Style2"/>
        <w:numPr>
          <w:ilvl w:val="1"/>
          <w:numId w:val="4"/>
        </w:numPr>
        <w:rPr>
          <w:lang w:val="en-US"/>
        </w:rPr>
      </w:pPr>
      <w:r w:rsidRPr="00F40CCA">
        <w:rPr>
          <w:lang w:val="en-US"/>
        </w:rPr>
        <w:t xml:space="preserve">Take all reasonable precautions to prevent condensation and </w:t>
      </w:r>
      <w:proofErr w:type="spellStart"/>
      <w:r w:rsidRPr="00F40CCA">
        <w:rPr>
          <w:lang w:val="en-US"/>
        </w:rPr>
        <w:t>mould</w:t>
      </w:r>
      <w:proofErr w:type="spellEnd"/>
      <w:r w:rsidRPr="00F40CCA">
        <w:rPr>
          <w:lang w:val="en-US"/>
        </w:rPr>
        <w:t xml:space="preserve"> growth by keeping the</w:t>
      </w:r>
      <w:r w:rsidR="00080ECD" w:rsidRPr="00F40CCA">
        <w:rPr>
          <w:lang w:val="en-US"/>
        </w:rPr>
        <w:t xml:space="preserve"> </w:t>
      </w:r>
      <w:r w:rsidRPr="00F40CCA">
        <w:rPr>
          <w:lang w:val="en-US"/>
        </w:rPr>
        <w:t>property adequately ventilated and heated. This includes following any reasonable instructions we</w:t>
      </w:r>
      <w:r w:rsidR="00080ECD" w:rsidRPr="00F40CCA">
        <w:rPr>
          <w:lang w:val="en-US"/>
        </w:rPr>
        <w:t xml:space="preserve"> </w:t>
      </w:r>
      <w:r w:rsidRPr="00F40CCA">
        <w:rPr>
          <w:lang w:val="en-US"/>
        </w:rPr>
        <w:t>provide on this matter.</w:t>
      </w:r>
    </w:p>
    <w:p w:rsidR="00F40CCA" w:rsidRDefault="008F79B3" w:rsidP="00080ECD">
      <w:pPr>
        <w:pStyle w:val="Style2"/>
        <w:numPr>
          <w:ilvl w:val="1"/>
          <w:numId w:val="4"/>
        </w:numPr>
        <w:rPr>
          <w:lang w:val="en-US"/>
        </w:rPr>
      </w:pPr>
      <w:r w:rsidRPr="00F40CCA">
        <w:rPr>
          <w:lang w:val="en-US"/>
        </w:rPr>
        <w:t>Take all reasonable precautions to prevent frost damage to any pipes or other installations in the</w:t>
      </w:r>
      <w:r w:rsidR="00080ECD" w:rsidRPr="00F40CCA">
        <w:rPr>
          <w:lang w:val="en-US"/>
        </w:rPr>
        <w:t xml:space="preserve"> </w:t>
      </w:r>
      <w:r w:rsidRPr="00F40CCA">
        <w:rPr>
          <w:lang w:val="en-US"/>
        </w:rPr>
        <w:t>property. This includes following any reasonable instructions we provide on this matter.</w:t>
      </w:r>
    </w:p>
    <w:p w:rsidR="00F40CCA" w:rsidRDefault="008F79B3" w:rsidP="00080ECD">
      <w:pPr>
        <w:pStyle w:val="Style2"/>
        <w:numPr>
          <w:ilvl w:val="1"/>
          <w:numId w:val="4"/>
        </w:numPr>
        <w:rPr>
          <w:lang w:val="en-US"/>
        </w:rPr>
      </w:pPr>
      <w:r w:rsidRPr="00F40CCA">
        <w:rPr>
          <w:lang w:val="en-US"/>
        </w:rPr>
        <w:t>Arrange suitable contents insurance for your own belongings. We have no liability to insure</w:t>
      </w:r>
      <w:r w:rsidR="00080ECD" w:rsidRPr="00F40CCA">
        <w:rPr>
          <w:lang w:val="en-US"/>
        </w:rPr>
        <w:t xml:space="preserve"> </w:t>
      </w:r>
      <w:r w:rsidRPr="00F40CCA">
        <w:rPr>
          <w:lang w:val="en-US"/>
        </w:rPr>
        <w:t>anything belonging to you.</w:t>
      </w:r>
    </w:p>
    <w:p w:rsidR="00F40CCA" w:rsidRDefault="008F79B3" w:rsidP="00080ECD">
      <w:pPr>
        <w:pStyle w:val="Style2"/>
        <w:numPr>
          <w:ilvl w:val="1"/>
          <w:numId w:val="4"/>
        </w:numPr>
        <w:rPr>
          <w:lang w:val="en-US"/>
        </w:rPr>
      </w:pPr>
      <w:r w:rsidRPr="00F40CCA">
        <w:rPr>
          <w:lang w:val="en-US"/>
        </w:rPr>
        <w:t>Notify us of any damage that you have done deliberately or that was caused by the neglect or</w:t>
      </w:r>
      <w:r w:rsidR="00080ECD" w:rsidRPr="00F40CCA">
        <w:rPr>
          <w:lang w:val="en-US"/>
        </w:rPr>
        <w:t xml:space="preserve"> </w:t>
      </w:r>
      <w:r w:rsidRPr="00F40CCA">
        <w:rPr>
          <w:lang w:val="en-US"/>
        </w:rPr>
        <w:t>carelessness of you or anyone else living in or visiting the property. You must also repair this damage if we request it.</w:t>
      </w:r>
      <w:r w:rsidR="00F40CCA">
        <w:rPr>
          <w:lang w:val="en-US"/>
        </w:rPr>
        <w:t xml:space="preserve"> </w:t>
      </w:r>
      <w:r w:rsidRPr="00F40CCA">
        <w:rPr>
          <w:lang w:val="en-US"/>
        </w:rPr>
        <w:t>If we give you written notice to repair such damage, you agree to do the work within one month of</w:t>
      </w:r>
      <w:r w:rsidR="00080ECD" w:rsidRPr="00F40CCA">
        <w:rPr>
          <w:lang w:val="en-US"/>
        </w:rPr>
        <w:t xml:space="preserve"> </w:t>
      </w:r>
      <w:r w:rsidRPr="00F40CCA">
        <w:rPr>
          <w:lang w:val="en-US"/>
        </w:rPr>
        <w:t>the date of the notice. This includes repairing damage caused in this way to the property, fixtures</w:t>
      </w:r>
      <w:r w:rsidR="00080ECD" w:rsidRPr="00F40CCA">
        <w:rPr>
          <w:lang w:val="en-US"/>
        </w:rPr>
        <w:t xml:space="preserve"> </w:t>
      </w:r>
      <w:r w:rsidRPr="00F40CCA">
        <w:rPr>
          <w:lang w:val="en-US"/>
        </w:rPr>
        <w:t>and fittings, contents and, if it applies, to the building in which the property is located and any</w:t>
      </w:r>
      <w:r w:rsidR="00080ECD" w:rsidRPr="00F40CCA">
        <w:rPr>
          <w:lang w:val="en-US"/>
        </w:rPr>
        <w:t xml:space="preserve"> </w:t>
      </w:r>
      <w:r w:rsidRPr="00F40CCA">
        <w:rPr>
          <w:lang w:val="en-US"/>
        </w:rPr>
        <w:t>common parts.</w:t>
      </w:r>
    </w:p>
    <w:p w:rsidR="00F40CCA" w:rsidRDefault="008F79B3" w:rsidP="00080ECD">
      <w:pPr>
        <w:pStyle w:val="Style2"/>
        <w:numPr>
          <w:ilvl w:val="1"/>
          <w:numId w:val="4"/>
        </w:numPr>
        <w:rPr>
          <w:lang w:val="en-US"/>
        </w:rPr>
      </w:pPr>
      <w:r w:rsidRPr="00F40CCA">
        <w:rPr>
          <w:lang w:val="en-US"/>
        </w:rPr>
        <w:t>Only park in the space allocated to you in this agreement.</w:t>
      </w:r>
    </w:p>
    <w:p w:rsidR="00F40CCA" w:rsidRDefault="008F79B3" w:rsidP="00080ECD">
      <w:pPr>
        <w:pStyle w:val="Style2"/>
        <w:numPr>
          <w:ilvl w:val="1"/>
          <w:numId w:val="4"/>
        </w:numPr>
        <w:rPr>
          <w:lang w:val="en-US"/>
        </w:rPr>
      </w:pPr>
      <w:r w:rsidRPr="00F40CCA">
        <w:rPr>
          <w:lang w:val="en-US"/>
        </w:rPr>
        <w:t>Not use your allocated parking space for any purpose except storing a private motor car or motor</w:t>
      </w:r>
      <w:r w:rsidR="00080ECD" w:rsidRPr="00F40CCA">
        <w:rPr>
          <w:lang w:val="en-US"/>
        </w:rPr>
        <w:t xml:space="preserve"> </w:t>
      </w:r>
      <w:r w:rsidRPr="00F40CCA">
        <w:rPr>
          <w:lang w:val="en-US"/>
        </w:rPr>
        <w:t>bike without our written permission.</w:t>
      </w:r>
    </w:p>
    <w:p w:rsidR="00F40CCA" w:rsidRDefault="008F79B3" w:rsidP="00080ECD">
      <w:pPr>
        <w:pStyle w:val="Style2"/>
        <w:numPr>
          <w:ilvl w:val="1"/>
          <w:numId w:val="4"/>
        </w:numPr>
        <w:rPr>
          <w:lang w:val="en-US"/>
        </w:rPr>
      </w:pPr>
      <w:r w:rsidRPr="00F40CCA">
        <w:rPr>
          <w:lang w:val="en-US"/>
        </w:rPr>
        <w:t>Not take a lodger or assign, sublet, part with or transfer to another person possession of the room,</w:t>
      </w:r>
      <w:r w:rsidR="00080ECD" w:rsidRPr="00F40CCA">
        <w:rPr>
          <w:lang w:val="en-US"/>
        </w:rPr>
        <w:t xml:space="preserve"> </w:t>
      </w:r>
      <w:r w:rsidRPr="00F40CCA">
        <w:rPr>
          <w:lang w:val="en-US"/>
        </w:rPr>
        <w:t>or any part of it, without our written permission. If you do (even if we have given permission), you</w:t>
      </w:r>
      <w:r w:rsidR="00080ECD" w:rsidRPr="00F40CCA">
        <w:rPr>
          <w:lang w:val="en-US"/>
        </w:rPr>
        <w:t xml:space="preserve"> </w:t>
      </w:r>
      <w:r w:rsidRPr="00F40CCA">
        <w:rPr>
          <w:lang w:val="en-US"/>
        </w:rPr>
        <w:t>will be legally responsible for carrying out a fully compliant ‘right to rent check’ as set out in Section</w:t>
      </w:r>
      <w:r w:rsidR="00080ECD" w:rsidRPr="00F40CCA">
        <w:rPr>
          <w:lang w:val="en-US"/>
        </w:rPr>
        <w:t xml:space="preserve"> </w:t>
      </w:r>
      <w:r w:rsidRPr="00F40CCA">
        <w:rPr>
          <w:lang w:val="en-US"/>
        </w:rPr>
        <w:t>22 of the Immigration Act 2014 on any sub-tenants or other people living in the property.</w:t>
      </w:r>
    </w:p>
    <w:p w:rsidR="00F40CCA" w:rsidRDefault="008F79B3" w:rsidP="00F40CCA">
      <w:pPr>
        <w:pStyle w:val="Style2"/>
        <w:numPr>
          <w:ilvl w:val="1"/>
          <w:numId w:val="4"/>
        </w:numPr>
        <w:rPr>
          <w:lang w:val="en-US"/>
        </w:rPr>
      </w:pPr>
      <w:r w:rsidRPr="00F40CCA">
        <w:rPr>
          <w:lang w:val="en-US"/>
        </w:rPr>
        <w:t>Not use the property as anything other than a private home. However, you may work at home as</w:t>
      </w:r>
      <w:r w:rsidR="00080ECD" w:rsidRPr="00F40CCA">
        <w:rPr>
          <w:lang w:val="en-US"/>
        </w:rPr>
        <w:t xml:space="preserve"> </w:t>
      </w:r>
      <w:r w:rsidRPr="00F40CCA">
        <w:rPr>
          <w:lang w:val="en-US"/>
        </w:rPr>
        <w:t>long as (a) you do not use the property to run a business and your home-working is purely</w:t>
      </w:r>
      <w:r w:rsidR="00080ECD" w:rsidRPr="00F40CCA">
        <w:rPr>
          <w:lang w:val="en-US"/>
        </w:rPr>
        <w:t xml:space="preserve"> </w:t>
      </w:r>
      <w:r w:rsidRPr="00F40CCA">
        <w:rPr>
          <w:lang w:val="en-US"/>
        </w:rPr>
        <w:t>incidental to using the property as your private home; and (b) this use is not forbidden by the</w:t>
      </w:r>
      <w:r w:rsidR="00080ECD" w:rsidRPr="00F40CCA">
        <w:rPr>
          <w:lang w:val="en-US"/>
        </w:rPr>
        <w:t xml:space="preserve"> </w:t>
      </w:r>
      <w:r w:rsidRPr="00F40CCA">
        <w:rPr>
          <w:lang w:val="en-US"/>
        </w:rPr>
        <w:t>superior lease</w:t>
      </w:r>
    </w:p>
    <w:p w:rsidR="00F40CCA" w:rsidRPr="00F40CCA" w:rsidRDefault="009C202A" w:rsidP="00F40CCA">
      <w:pPr>
        <w:pStyle w:val="Style2"/>
        <w:numPr>
          <w:ilvl w:val="1"/>
          <w:numId w:val="4"/>
        </w:numPr>
        <w:rPr>
          <w:lang w:val="en-US"/>
        </w:rPr>
      </w:pPr>
      <w:r>
        <w:rPr>
          <w:lang w:val="en-US"/>
        </w:rPr>
        <w:t>N</w:t>
      </w:r>
      <w:r w:rsidR="008F79B3" w:rsidRPr="00F40CCA">
        <w:rPr>
          <w:lang w:val="en-US"/>
        </w:rPr>
        <w:t>ot harass or act in an antisocial way to, or pursue a course of antisocial conduct against, any</w:t>
      </w:r>
      <w:r w:rsidR="00080ECD" w:rsidRPr="00F40CCA">
        <w:rPr>
          <w:lang w:val="en-US"/>
        </w:rPr>
        <w:t xml:space="preserve"> </w:t>
      </w:r>
      <w:r w:rsidR="008F79B3" w:rsidRPr="00F40CCA">
        <w:rPr>
          <w:lang w:val="en-US"/>
        </w:rPr>
        <w:t xml:space="preserve">person in the </w:t>
      </w:r>
      <w:proofErr w:type="spellStart"/>
      <w:r w:rsidR="008F79B3" w:rsidRPr="00F40CCA">
        <w:rPr>
          <w:lang w:val="en-US"/>
        </w:rPr>
        <w:t>neighbourhood</w:t>
      </w:r>
      <w:proofErr w:type="spellEnd"/>
      <w:r w:rsidR="008F79B3" w:rsidRPr="00F40CCA">
        <w:rPr>
          <w:lang w:val="en-US"/>
        </w:rPr>
        <w:t>. Such people include residents, visitors, us, and our agents an</w:t>
      </w:r>
      <w:r w:rsidR="00080ECD" w:rsidRPr="00F40CCA">
        <w:rPr>
          <w:lang w:val="en-US"/>
        </w:rPr>
        <w:t xml:space="preserve">d </w:t>
      </w:r>
      <w:r w:rsidR="008F79B3" w:rsidRPr="00F40CCA">
        <w:rPr>
          <w:lang w:val="en-US"/>
        </w:rPr>
        <w:t>contractors.</w:t>
      </w:r>
      <w:r w:rsidR="00F40CCA">
        <w:rPr>
          <w:lang w:val="en-US"/>
        </w:rPr>
        <w:t xml:space="preserve"> </w:t>
      </w:r>
      <w:r w:rsidR="008F79B3" w:rsidRPr="00F40CCA">
        <w:rPr>
          <w:rFonts w:cs="Arial"/>
          <w:lang w:val="en-US"/>
        </w:rPr>
        <w:t>In particular, you must not:</w:t>
      </w:r>
    </w:p>
    <w:p w:rsidR="006660EF" w:rsidRDefault="008F79B3" w:rsidP="006660EF">
      <w:pPr>
        <w:pStyle w:val="Style2"/>
        <w:numPr>
          <w:ilvl w:val="0"/>
          <w:numId w:val="0"/>
        </w:numPr>
        <w:ind w:left="1440"/>
        <w:jc w:val="left"/>
        <w:rPr>
          <w:rFonts w:cs="Arial"/>
          <w:lang w:val="en-US"/>
        </w:rPr>
      </w:pPr>
      <w:r w:rsidRPr="00F40CCA">
        <w:rPr>
          <w:lang w:val="en-US"/>
        </w:rPr>
        <w:t>• make excessive noise</w:t>
      </w:r>
      <w:r w:rsidR="006660EF">
        <w:rPr>
          <w:lang w:val="en-US"/>
        </w:rPr>
        <w:t xml:space="preserve"> inside or outside the property after 10pm</w:t>
      </w:r>
      <w:r w:rsidRPr="00F40CCA">
        <w:rPr>
          <w:lang w:val="en-US"/>
        </w:rPr>
        <w:t>;</w:t>
      </w:r>
      <w:r w:rsidR="009C202A">
        <w:rPr>
          <w:lang w:val="en-US"/>
        </w:rPr>
        <w:br/>
      </w:r>
      <w:r w:rsidR="00F40CCA" w:rsidRPr="00F40CCA">
        <w:rPr>
          <w:lang w:val="en-US"/>
        </w:rPr>
        <w:t>• f</w:t>
      </w:r>
      <w:r w:rsidRPr="00F40CCA">
        <w:rPr>
          <w:lang w:val="en-US"/>
        </w:rPr>
        <w:t>ail to control pets properly or allow them to foul or cause damage to other people’s belongings;</w:t>
      </w:r>
      <w:r w:rsidR="009C202A">
        <w:rPr>
          <w:lang w:val="en-US"/>
        </w:rPr>
        <w:br/>
      </w:r>
      <w:r w:rsidR="009C202A" w:rsidRPr="00F40CCA">
        <w:rPr>
          <w:lang w:val="en-US"/>
        </w:rPr>
        <w:t>•</w:t>
      </w:r>
      <w:r w:rsidR="009C202A">
        <w:rPr>
          <w:lang w:val="en-US"/>
        </w:rPr>
        <w:t xml:space="preserve"> </w:t>
      </w:r>
      <w:r w:rsidRPr="008F79B3">
        <w:rPr>
          <w:lang w:val="en-US"/>
        </w:rPr>
        <w:t>allow other occupiers or visitors to the property (including children) to cause a nuisance;</w:t>
      </w:r>
      <w:r w:rsidR="009C202A">
        <w:rPr>
          <w:lang w:val="en-US"/>
        </w:rPr>
        <w:br/>
      </w:r>
      <w:r w:rsidRPr="008F79B3">
        <w:rPr>
          <w:rFonts w:cs="Arial"/>
          <w:lang w:val="en-US"/>
        </w:rPr>
        <w:t>• use the property or allow it to be used for illegal or immoral purposes;</w:t>
      </w:r>
      <w:r w:rsidR="009C202A">
        <w:rPr>
          <w:rFonts w:cs="Arial"/>
          <w:lang w:val="en-US"/>
        </w:rPr>
        <w:br/>
      </w:r>
      <w:r w:rsidRPr="008F79B3">
        <w:rPr>
          <w:rFonts w:cs="Arial"/>
          <w:lang w:val="en-US"/>
        </w:rPr>
        <w:t xml:space="preserve">• </w:t>
      </w:r>
      <w:proofErr w:type="spellStart"/>
      <w:r w:rsidRPr="008F79B3">
        <w:rPr>
          <w:rFonts w:cs="Arial"/>
          <w:lang w:val="en-US"/>
        </w:rPr>
        <w:t>vandalise</w:t>
      </w:r>
      <w:proofErr w:type="spellEnd"/>
      <w:r w:rsidRPr="008F79B3">
        <w:rPr>
          <w:rFonts w:cs="Arial"/>
          <w:lang w:val="en-US"/>
        </w:rPr>
        <w:t xml:space="preserve"> or damage the room or any part of the property’s common parts or the</w:t>
      </w:r>
      <w:r w:rsidR="009C202A">
        <w:rPr>
          <w:rFonts w:cs="Arial"/>
          <w:lang w:val="en-US"/>
        </w:rPr>
        <w:t xml:space="preserve"> </w:t>
      </w:r>
      <w:proofErr w:type="spellStart"/>
      <w:r w:rsidRPr="008F79B3">
        <w:rPr>
          <w:rFonts w:cs="Arial"/>
          <w:lang w:val="en-US"/>
        </w:rPr>
        <w:t>neighbourhood</w:t>
      </w:r>
      <w:proofErr w:type="spellEnd"/>
      <w:r w:rsidRPr="008F79B3">
        <w:rPr>
          <w:rFonts w:cs="Arial"/>
          <w:lang w:val="en-US"/>
        </w:rPr>
        <w:t>;</w:t>
      </w:r>
      <w:r w:rsidR="009C202A">
        <w:rPr>
          <w:rFonts w:cs="Arial"/>
          <w:lang w:val="en-US"/>
        </w:rPr>
        <w:br/>
      </w:r>
      <w:r w:rsidRPr="008F79B3">
        <w:rPr>
          <w:rFonts w:cs="Arial"/>
          <w:lang w:val="en-US"/>
        </w:rPr>
        <w:t xml:space="preserve">• leave rubbish and recycling in </w:t>
      </w:r>
      <w:proofErr w:type="spellStart"/>
      <w:r w:rsidRPr="008F79B3">
        <w:rPr>
          <w:rFonts w:cs="Arial"/>
          <w:lang w:val="en-US"/>
        </w:rPr>
        <w:t>unauthorised</w:t>
      </w:r>
      <w:proofErr w:type="spellEnd"/>
      <w:r w:rsidRPr="008F79B3">
        <w:rPr>
          <w:rFonts w:cs="Arial"/>
          <w:lang w:val="en-US"/>
        </w:rPr>
        <w:t xml:space="preserve"> places or at inappropriate times;</w:t>
      </w:r>
      <w:r w:rsidR="009C202A">
        <w:rPr>
          <w:rFonts w:cs="Arial"/>
          <w:lang w:val="en-US"/>
        </w:rPr>
        <w:br/>
      </w:r>
      <w:r w:rsidRPr="008F79B3">
        <w:rPr>
          <w:rFonts w:cs="Arial"/>
          <w:lang w:val="en-US"/>
        </w:rPr>
        <w:t xml:space="preserve">• harass, threaten or assault any other tenant, member of their household, visitors, </w:t>
      </w:r>
      <w:proofErr w:type="spellStart"/>
      <w:r w:rsidRPr="008F79B3">
        <w:rPr>
          <w:rFonts w:cs="Arial"/>
          <w:lang w:val="en-US"/>
        </w:rPr>
        <w:t>neighbours</w:t>
      </w:r>
      <w:proofErr w:type="spellEnd"/>
      <w:r w:rsidRPr="008F79B3">
        <w:rPr>
          <w:rFonts w:cs="Arial"/>
          <w:lang w:val="en-US"/>
        </w:rPr>
        <w:t>, us, our family members, our employees, our agent, or any other person or people in the</w:t>
      </w:r>
      <w:r w:rsidR="009C202A">
        <w:rPr>
          <w:rFonts w:cs="Arial"/>
          <w:lang w:val="en-US"/>
        </w:rPr>
        <w:t xml:space="preserve"> </w:t>
      </w:r>
      <w:r w:rsidRPr="008F79B3">
        <w:rPr>
          <w:rFonts w:cs="Arial"/>
          <w:lang w:val="en-US"/>
        </w:rPr>
        <w:t xml:space="preserve">property or </w:t>
      </w:r>
      <w:proofErr w:type="spellStart"/>
      <w:r w:rsidRPr="008F79B3">
        <w:rPr>
          <w:rFonts w:cs="Arial"/>
          <w:lang w:val="en-US"/>
        </w:rPr>
        <w:t>neighbourhood</w:t>
      </w:r>
      <w:proofErr w:type="spellEnd"/>
      <w:r w:rsidRPr="008F79B3">
        <w:rPr>
          <w:rFonts w:cs="Arial"/>
          <w:lang w:val="en-US"/>
        </w:rPr>
        <w:t xml:space="preserve"> for any reason. This includes </w:t>
      </w:r>
      <w:proofErr w:type="spellStart"/>
      <w:r w:rsidRPr="008F79B3">
        <w:rPr>
          <w:rFonts w:cs="Arial"/>
          <w:lang w:val="en-US"/>
        </w:rPr>
        <w:t>behaviour</w:t>
      </w:r>
      <w:proofErr w:type="spellEnd"/>
      <w:r w:rsidRPr="008F79B3">
        <w:rPr>
          <w:rFonts w:cs="Arial"/>
          <w:lang w:val="en-US"/>
        </w:rPr>
        <w:t xml:space="preserve"> due to that person’s race,</w:t>
      </w:r>
      <w:r w:rsidR="009C202A">
        <w:rPr>
          <w:rFonts w:cs="Arial"/>
          <w:lang w:val="en-US"/>
        </w:rPr>
        <w:t xml:space="preserve"> </w:t>
      </w:r>
      <w:proofErr w:type="spellStart"/>
      <w:r w:rsidRPr="008F79B3">
        <w:rPr>
          <w:rFonts w:cs="Arial"/>
          <w:lang w:val="en-US"/>
        </w:rPr>
        <w:t>colour</w:t>
      </w:r>
      <w:proofErr w:type="spellEnd"/>
      <w:r w:rsidRPr="008F79B3">
        <w:rPr>
          <w:rFonts w:cs="Arial"/>
          <w:lang w:val="en-US"/>
        </w:rPr>
        <w:t xml:space="preserve"> or ethnic origin, nationality, gender, sexuality, disability, age, religion or other belief, or</w:t>
      </w:r>
      <w:r w:rsidR="009C202A">
        <w:rPr>
          <w:rFonts w:cs="Arial"/>
          <w:lang w:val="en-US"/>
        </w:rPr>
        <w:t xml:space="preserve"> </w:t>
      </w:r>
      <w:r w:rsidRPr="008F79B3">
        <w:rPr>
          <w:rFonts w:cs="Arial"/>
          <w:lang w:val="en-US"/>
        </w:rPr>
        <w:t>other status;</w:t>
      </w:r>
      <w:r w:rsidR="009C202A">
        <w:rPr>
          <w:rFonts w:cs="Arial"/>
          <w:lang w:val="en-US"/>
        </w:rPr>
        <w:br/>
      </w:r>
      <w:r w:rsidRPr="008F79B3">
        <w:rPr>
          <w:rFonts w:cs="Arial"/>
          <w:lang w:val="en-US"/>
        </w:rPr>
        <w:t>• use or carry offensive weapons;</w:t>
      </w:r>
      <w:r w:rsidR="009C202A">
        <w:rPr>
          <w:rFonts w:cs="Arial"/>
          <w:lang w:val="en-US"/>
        </w:rPr>
        <w:br/>
      </w:r>
      <w:r w:rsidRPr="008F79B3">
        <w:rPr>
          <w:rFonts w:cs="Arial"/>
          <w:lang w:val="en-US"/>
        </w:rPr>
        <w:t>• use, sell, cultivate or supply unlawful drugs or sell alcohol; and</w:t>
      </w:r>
      <w:r w:rsidR="009C202A">
        <w:rPr>
          <w:rFonts w:cs="Arial"/>
          <w:lang w:val="en-US"/>
        </w:rPr>
        <w:br/>
      </w:r>
      <w:r w:rsidRPr="008F79B3">
        <w:rPr>
          <w:rFonts w:cs="Arial"/>
          <w:lang w:val="en-US"/>
        </w:rPr>
        <w:t>• store at or bring into the property any type of firearm or firearm ammunition including any</w:t>
      </w:r>
      <w:r w:rsidR="009C202A">
        <w:rPr>
          <w:rFonts w:cs="Arial"/>
          <w:lang w:val="en-US"/>
        </w:rPr>
        <w:br/>
      </w:r>
      <w:r w:rsidRPr="008F79B3">
        <w:rPr>
          <w:rFonts w:cs="Arial"/>
          <w:lang w:val="en-US"/>
        </w:rPr>
        <w:t>replica or decommissioned firearms.</w:t>
      </w:r>
    </w:p>
    <w:p w:rsidR="006660EF" w:rsidRDefault="006660EF" w:rsidP="006660EF">
      <w:pPr>
        <w:pStyle w:val="Style2"/>
        <w:numPr>
          <w:ilvl w:val="0"/>
          <w:numId w:val="0"/>
        </w:numPr>
        <w:ind w:left="1440"/>
        <w:jc w:val="left"/>
        <w:rPr>
          <w:rFonts w:cs="Arial"/>
          <w:lang w:val="en-US"/>
        </w:rPr>
      </w:pPr>
    </w:p>
    <w:p w:rsidR="006660EF" w:rsidRDefault="006660EF" w:rsidP="006660EF">
      <w:pPr>
        <w:pStyle w:val="Style2"/>
        <w:numPr>
          <w:ilvl w:val="0"/>
          <w:numId w:val="0"/>
        </w:numPr>
        <w:ind w:left="1440"/>
        <w:jc w:val="left"/>
        <w:rPr>
          <w:rFonts w:cs="Arial"/>
          <w:lang w:val="en-US"/>
        </w:rPr>
      </w:pPr>
    </w:p>
    <w:p w:rsidR="006660EF" w:rsidRDefault="006660EF" w:rsidP="006660EF">
      <w:pPr>
        <w:pStyle w:val="Style2"/>
        <w:numPr>
          <w:ilvl w:val="0"/>
          <w:numId w:val="0"/>
        </w:numPr>
        <w:ind w:left="1440"/>
        <w:jc w:val="left"/>
        <w:rPr>
          <w:rFonts w:cs="Arial"/>
          <w:lang w:val="en-US"/>
        </w:rPr>
      </w:pPr>
    </w:p>
    <w:p w:rsidR="006660EF" w:rsidRPr="006660EF" w:rsidRDefault="006660EF" w:rsidP="006660EF">
      <w:pPr>
        <w:pStyle w:val="Style2"/>
        <w:numPr>
          <w:ilvl w:val="0"/>
          <w:numId w:val="0"/>
        </w:numPr>
        <w:ind w:left="1440"/>
        <w:jc w:val="left"/>
        <w:rPr>
          <w:rFonts w:cs="Arial"/>
          <w:lang w:val="en-US"/>
        </w:rPr>
      </w:pPr>
      <w:r w:rsidRPr="008F79B3">
        <w:rPr>
          <w:rFonts w:cs="Arial"/>
          <w:lang w:val="en-US"/>
        </w:rPr>
        <w:t xml:space="preserve">• </w:t>
      </w:r>
      <w:r w:rsidRPr="006660EF">
        <w:rPr>
          <w:rFonts w:cs="Arial"/>
          <w:lang w:val="en-US"/>
        </w:rPr>
        <w:t>use any type of freestanding heater or electric heater in the property</w:t>
      </w:r>
    </w:p>
    <w:p w:rsidR="006660EF" w:rsidRPr="006660EF" w:rsidRDefault="006660EF" w:rsidP="006660EF">
      <w:pPr>
        <w:pStyle w:val="Style2"/>
        <w:numPr>
          <w:ilvl w:val="0"/>
          <w:numId w:val="0"/>
        </w:numPr>
        <w:ind w:left="1440"/>
        <w:jc w:val="left"/>
        <w:rPr>
          <w:rFonts w:cs="Arial"/>
          <w:lang w:val="en-US"/>
        </w:rPr>
      </w:pPr>
      <w:r w:rsidRPr="008F79B3">
        <w:rPr>
          <w:rFonts w:cs="Arial"/>
          <w:lang w:val="en-US"/>
        </w:rPr>
        <w:t>•</w:t>
      </w:r>
      <w:r>
        <w:rPr>
          <w:rFonts w:cs="Arial"/>
          <w:lang w:val="en-US"/>
        </w:rPr>
        <w:t xml:space="preserve"> </w:t>
      </w:r>
      <w:r w:rsidRPr="006660EF">
        <w:rPr>
          <w:rFonts w:cs="Arial"/>
          <w:lang w:val="en-US"/>
        </w:rPr>
        <w:t>have guests to stay over more than twice weekly unless this has been agreed with the landlord</w:t>
      </w:r>
    </w:p>
    <w:p w:rsidR="009C202A" w:rsidRPr="008F79B3" w:rsidRDefault="009C202A" w:rsidP="008F79B3">
      <w:pPr>
        <w:rPr>
          <w:rFonts w:cs="Arial"/>
          <w:lang w:val="en-US"/>
        </w:rPr>
      </w:pPr>
    </w:p>
    <w:p w:rsidR="009C202A" w:rsidRDefault="008F79B3" w:rsidP="008F79B3">
      <w:pPr>
        <w:pStyle w:val="Style2"/>
        <w:numPr>
          <w:ilvl w:val="1"/>
          <w:numId w:val="4"/>
        </w:numPr>
        <w:rPr>
          <w:lang w:val="en-US"/>
        </w:rPr>
      </w:pPr>
      <w:r w:rsidRPr="008F79B3">
        <w:rPr>
          <w:lang w:val="en-US"/>
        </w:rPr>
        <w:t>Not bring into the property any furniture, electrical equipment or other items that might be a</w:t>
      </w:r>
      <w:r w:rsidR="00080ECD">
        <w:rPr>
          <w:lang w:val="en-US"/>
        </w:rPr>
        <w:t xml:space="preserve"> </w:t>
      </w:r>
      <w:r w:rsidRPr="008F79B3">
        <w:rPr>
          <w:lang w:val="en-US"/>
        </w:rPr>
        <w:t>hazard or cause damage or injury to the property or its other occupants.</w:t>
      </w:r>
    </w:p>
    <w:p w:rsidR="009C202A" w:rsidRPr="009C202A" w:rsidRDefault="008F79B3" w:rsidP="008F79B3">
      <w:pPr>
        <w:pStyle w:val="Style2"/>
        <w:numPr>
          <w:ilvl w:val="1"/>
          <w:numId w:val="4"/>
        </w:numPr>
        <w:rPr>
          <w:lang w:val="en-US"/>
        </w:rPr>
      </w:pPr>
      <w:r w:rsidRPr="009C202A">
        <w:rPr>
          <w:rFonts w:cs="Arial"/>
          <w:lang w:val="en-US"/>
        </w:rPr>
        <w:t>If you are a student, you must inform us immediately if you leave your course of study or intend to</w:t>
      </w:r>
      <w:r w:rsidR="00080ECD" w:rsidRPr="009C202A">
        <w:rPr>
          <w:rFonts w:cs="Arial"/>
          <w:lang w:val="en-US"/>
        </w:rPr>
        <w:t xml:space="preserve"> </w:t>
      </w:r>
      <w:r w:rsidRPr="009C202A">
        <w:rPr>
          <w:rFonts w:cs="Arial"/>
          <w:lang w:val="en-US"/>
        </w:rPr>
        <w:t>do so in the near future.</w:t>
      </w:r>
    </w:p>
    <w:p w:rsidR="009C202A" w:rsidRPr="009C202A" w:rsidRDefault="008F79B3" w:rsidP="008F79B3">
      <w:pPr>
        <w:pStyle w:val="Style2"/>
        <w:numPr>
          <w:ilvl w:val="1"/>
          <w:numId w:val="4"/>
        </w:numPr>
        <w:rPr>
          <w:lang w:val="en-US"/>
        </w:rPr>
      </w:pPr>
      <w:r w:rsidRPr="009C202A">
        <w:rPr>
          <w:rFonts w:cs="Arial"/>
          <w:lang w:val="en-US"/>
        </w:rPr>
        <w:t>Not bring into the property any dangerous or flammable goods, materials or substances apart from</w:t>
      </w:r>
      <w:r w:rsidR="00080ECD" w:rsidRPr="009C202A">
        <w:rPr>
          <w:rFonts w:cs="Arial"/>
          <w:lang w:val="en-US"/>
        </w:rPr>
        <w:t xml:space="preserve"> </w:t>
      </w:r>
      <w:r w:rsidRPr="009C202A">
        <w:rPr>
          <w:rFonts w:cs="Arial"/>
          <w:lang w:val="en-US"/>
        </w:rPr>
        <w:t>those needed for general household use; or store any heating fuel, paraffin, bottled gas or other</w:t>
      </w:r>
      <w:r w:rsidR="00080ECD" w:rsidRPr="009C202A">
        <w:rPr>
          <w:rFonts w:cs="Arial"/>
          <w:lang w:val="en-US"/>
        </w:rPr>
        <w:t xml:space="preserve"> </w:t>
      </w:r>
      <w:r w:rsidRPr="009C202A">
        <w:rPr>
          <w:rFonts w:cs="Arial"/>
          <w:lang w:val="en-US"/>
        </w:rPr>
        <w:t>gaseous fuel without our written permission.</w:t>
      </w:r>
    </w:p>
    <w:p w:rsidR="009C202A" w:rsidRPr="009C202A" w:rsidRDefault="008F79B3" w:rsidP="008F79B3">
      <w:pPr>
        <w:pStyle w:val="Style2"/>
        <w:numPr>
          <w:ilvl w:val="1"/>
          <w:numId w:val="4"/>
        </w:numPr>
        <w:rPr>
          <w:lang w:val="en-US"/>
        </w:rPr>
      </w:pPr>
      <w:r w:rsidRPr="009C202A">
        <w:rPr>
          <w:rFonts w:cs="Arial"/>
          <w:lang w:val="en-US"/>
        </w:rPr>
        <w:t>Not smoke tobacco or any other substance, including vapes, in the property without our written</w:t>
      </w:r>
      <w:r w:rsidR="00080ECD" w:rsidRPr="009C202A">
        <w:rPr>
          <w:rFonts w:cs="Arial"/>
          <w:lang w:val="en-US"/>
        </w:rPr>
        <w:t xml:space="preserve"> </w:t>
      </w:r>
      <w:r w:rsidRPr="009C202A">
        <w:rPr>
          <w:rFonts w:cs="Arial"/>
          <w:lang w:val="en-US"/>
        </w:rPr>
        <w:t>permission. To avoid doubt, we do not regard nicotine staining as fair wear and tear. It is strictly</w:t>
      </w:r>
      <w:r w:rsidR="00080ECD" w:rsidRPr="009C202A">
        <w:rPr>
          <w:rFonts w:cs="Arial"/>
          <w:lang w:val="en-US"/>
        </w:rPr>
        <w:t xml:space="preserve"> </w:t>
      </w:r>
      <w:r w:rsidRPr="009C202A">
        <w:rPr>
          <w:rFonts w:cs="Arial"/>
          <w:lang w:val="en-US"/>
        </w:rPr>
        <w:t>prohibited to smoke tobacco or any other substance in the property’s common parts.</w:t>
      </w:r>
    </w:p>
    <w:p w:rsidR="009C202A" w:rsidRPr="009C202A" w:rsidRDefault="008F79B3" w:rsidP="008F79B3">
      <w:pPr>
        <w:pStyle w:val="Style2"/>
        <w:numPr>
          <w:ilvl w:val="1"/>
          <w:numId w:val="4"/>
        </w:numPr>
        <w:rPr>
          <w:lang w:val="en-US"/>
        </w:rPr>
      </w:pPr>
      <w:r w:rsidRPr="009C202A">
        <w:rPr>
          <w:rFonts w:cs="Arial"/>
          <w:lang w:val="en-US"/>
        </w:rPr>
        <w:t>Not put any damaging oil, grease or other harmful or corrosive substance into the washing or</w:t>
      </w:r>
      <w:r w:rsidR="00080ECD" w:rsidRPr="009C202A">
        <w:rPr>
          <w:rFonts w:cs="Arial"/>
          <w:lang w:val="en-US"/>
        </w:rPr>
        <w:t xml:space="preserve"> </w:t>
      </w:r>
      <w:r w:rsidRPr="009C202A">
        <w:rPr>
          <w:rFonts w:cs="Arial"/>
          <w:lang w:val="en-US"/>
        </w:rPr>
        <w:t>sanitary appliances or drains.</w:t>
      </w:r>
    </w:p>
    <w:p w:rsidR="009C202A" w:rsidRPr="009C202A" w:rsidRDefault="008F79B3" w:rsidP="008F79B3">
      <w:pPr>
        <w:pStyle w:val="Style2"/>
        <w:numPr>
          <w:ilvl w:val="1"/>
          <w:numId w:val="4"/>
        </w:numPr>
        <w:rPr>
          <w:lang w:val="en-US"/>
        </w:rPr>
      </w:pPr>
      <w:r w:rsidRPr="009C202A">
        <w:rPr>
          <w:rFonts w:cs="Arial"/>
          <w:lang w:val="en-US"/>
        </w:rPr>
        <w:t>Not damage any of the property’s common parts.</w:t>
      </w:r>
    </w:p>
    <w:p w:rsidR="009C202A" w:rsidRPr="009C202A" w:rsidRDefault="008F79B3" w:rsidP="008F79B3">
      <w:pPr>
        <w:pStyle w:val="Style2"/>
        <w:numPr>
          <w:ilvl w:val="1"/>
          <w:numId w:val="4"/>
        </w:numPr>
        <w:rPr>
          <w:lang w:val="en-US"/>
        </w:rPr>
      </w:pPr>
      <w:r w:rsidRPr="009C202A">
        <w:rPr>
          <w:rFonts w:cs="Arial"/>
          <w:lang w:val="en-US"/>
        </w:rPr>
        <w:t>Not obstruct the fire escape or any of the property’s common parts. We or our agent may remove</w:t>
      </w:r>
      <w:r w:rsidR="00080ECD" w:rsidRPr="009C202A">
        <w:rPr>
          <w:rFonts w:cs="Arial"/>
          <w:lang w:val="en-US"/>
        </w:rPr>
        <w:t xml:space="preserve"> </w:t>
      </w:r>
      <w:r w:rsidRPr="009C202A">
        <w:rPr>
          <w:rFonts w:cs="Arial"/>
          <w:lang w:val="en-US"/>
        </w:rPr>
        <w:t>any obstructions.</w:t>
      </w:r>
    </w:p>
    <w:p w:rsidR="009C202A" w:rsidRPr="009C202A" w:rsidRDefault="008F79B3" w:rsidP="008F79B3">
      <w:pPr>
        <w:pStyle w:val="Style2"/>
        <w:numPr>
          <w:ilvl w:val="1"/>
          <w:numId w:val="4"/>
        </w:numPr>
        <w:rPr>
          <w:lang w:val="en-US"/>
        </w:rPr>
      </w:pPr>
      <w:r w:rsidRPr="009C202A">
        <w:rPr>
          <w:rFonts w:cs="Arial"/>
          <w:lang w:val="en-US"/>
        </w:rPr>
        <w:t>Not allow children to play on the fire escapes or in any of the property’s common parts.</w:t>
      </w:r>
    </w:p>
    <w:p w:rsidR="008F79B3" w:rsidRPr="009C202A" w:rsidRDefault="008F79B3" w:rsidP="008F79B3">
      <w:pPr>
        <w:pStyle w:val="Style2"/>
        <w:numPr>
          <w:ilvl w:val="1"/>
          <w:numId w:val="4"/>
        </w:numPr>
        <w:rPr>
          <w:lang w:val="en-US"/>
        </w:rPr>
      </w:pPr>
      <w:r w:rsidRPr="009C202A">
        <w:rPr>
          <w:rFonts w:cs="Arial"/>
          <w:lang w:val="en-US"/>
        </w:rPr>
        <w:t>Not do anything that would lead the property to require licensing by a local authority if it is not</w:t>
      </w:r>
      <w:r w:rsidR="00080ECD" w:rsidRPr="009C202A">
        <w:rPr>
          <w:rFonts w:cs="Arial"/>
          <w:lang w:val="en-US"/>
        </w:rPr>
        <w:t xml:space="preserve"> </w:t>
      </w:r>
      <w:r w:rsidRPr="009C202A">
        <w:rPr>
          <w:rFonts w:cs="Arial"/>
          <w:lang w:val="en-US"/>
        </w:rPr>
        <w:t xml:space="preserve">already so licensed, or that would lead to the breach of a condition of such a </w:t>
      </w:r>
      <w:proofErr w:type="spellStart"/>
      <w:r w:rsidRPr="009C202A">
        <w:rPr>
          <w:rFonts w:cs="Arial"/>
          <w:lang w:val="en-US"/>
        </w:rPr>
        <w:t>licence</w:t>
      </w:r>
      <w:proofErr w:type="spellEnd"/>
      <w:r w:rsidRPr="009C202A">
        <w:rPr>
          <w:rFonts w:cs="Arial"/>
          <w:lang w:val="en-US"/>
        </w:rPr>
        <w:t xml:space="preserve"> or a statutor</w:t>
      </w:r>
      <w:r w:rsidR="00080ECD" w:rsidRPr="009C202A">
        <w:rPr>
          <w:rFonts w:cs="Arial"/>
          <w:lang w:val="en-US"/>
        </w:rPr>
        <w:t xml:space="preserve">y </w:t>
      </w:r>
      <w:r w:rsidRPr="009C202A">
        <w:rPr>
          <w:rFonts w:cs="Arial"/>
          <w:lang w:val="en-US"/>
        </w:rPr>
        <w:t>obligation associated with it.</w:t>
      </w:r>
    </w:p>
    <w:p w:rsidR="008F79B3" w:rsidRPr="008F79B3" w:rsidRDefault="008F79B3" w:rsidP="008F79B3">
      <w:pPr>
        <w:rPr>
          <w:rFonts w:cs="Arial"/>
          <w:lang w:val="en-US"/>
        </w:rPr>
      </w:pPr>
    </w:p>
    <w:p w:rsidR="008F79B3" w:rsidRDefault="008F79B3" w:rsidP="008F79B3">
      <w:pPr>
        <w:rPr>
          <w:rFonts w:cs="Arial"/>
          <w:b/>
          <w:bCs/>
          <w:lang w:val="en-US"/>
        </w:rPr>
      </w:pPr>
      <w:r w:rsidRPr="008F79B3">
        <w:rPr>
          <w:rFonts w:cs="Arial"/>
          <w:b/>
          <w:bCs/>
          <w:lang w:val="en-US"/>
        </w:rPr>
        <w:t>Leaving the property empty</w:t>
      </w:r>
    </w:p>
    <w:p w:rsidR="00AA466D" w:rsidRPr="008F79B3" w:rsidRDefault="00AA466D" w:rsidP="008F79B3">
      <w:pPr>
        <w:rPr>
          <w:rFonts w:cs="Arial"/>
          <w:b/>
          <w:bCs/>
          <w:lang w:val="en-US"/>
        </w:rPr>
      </w:pPr>
    </w:p>
    <w:p w:rsidR="009C202A" w:rsidRDefault="008F79B3" w:rsidP="009C202A">
      <w:pPr>
        <w:pStyle w:val="Style2"/>
        <w:numPr>
          <w:ilvl w:val="1"/>
          <w:numId w:val="4"/>
        </w:numPr>
        <w:rPr>
          <w:lang w:val="en-US"/>
        </w:rPr>
      </w:pPr>
      <w:r w:rsidRPr="008F79B3">
        <w:rPr>
          <w:lang w:val="en-US"/>
        </w:rPr>
        <w:t xml:space="preserve"> Lock all the doors and windows and switch on any burglar alarm whenever you leave the property</w:t>
      </w:r>
      <w:r w:rsidR="00080ECD">
        <w:rPr>
          <w:lang w:val="en-US"/>
        </w:rPr>
        <w:t xml:space="preserve"> </w:t>
      </w:r>
      <w:r w:rsidRPr="008F79B3">
        <w:rPr>
          <w:lang w:val="en-US"/>
        </w:rPr>
        <w:t>unattended.</w:t>
      </w:r>
    </w:p>
    <w:p w:rsidR="009C202A" w:rsidRDefault="008F79B3" w:rsidP="009C202A">
      <w:pPr>
        <w:pStyle w:val="Style2"/>
        <w:numPr>
          <w:ilvl w:val="1"/>
          <w:numId w:val="4"/>
        </w:numPr>
        <w:rPr>
          <w:lang w:val="en-US"/>
        </w:rPr>
      </w:pPr>
      <w:r w:rsidRPr="009C202A">
        <w:rPr>
          <w:lang w:val="en-US"/>
        </w:rPr>
        <w:t>Tell us if the room is going to be empty for more than seven days in a row.</w:t>
      </w:r>
    </w:p>
    <w:p w:rsidR="009C202A" w:rsidRDefault="008F79B3" w:rsidP="009C202A">
      <w:pPr>
        <w:pStyle w:val="Style2"/>
        <w:numPr>
          <w:ilvl w:val="1"/>
          <w:numId w:val="4"/>
        </w:numPr>
        <w:rPr>
          <w:lang w:val="en-US"/>
        </w:rPr>
      </w:pPr>
      <w:r w:rsidRPr="009C202A">
        <w:t>Flush through any water systems after any period when you leave the property unoccupied by</w:t>
      </w:r>
      <w:r w:rsidR="00080ECD" w:rsidRPr="009C202A">
        <w:t xml:space="preserve"> </w:t>
      </w:r>
      <w:r w:rsidRPr="009C202A">
        <w:t>running all taps and showers</w:t>
      </w:r>
      <w:r w:rsidRPr="009C202A">
        <w:rPr>
          <w:lang w:val="en-US"/>
        </w:rPr>
        <w:t>.</w:t>
      </w:r>
    </w:p>
    <w:p w:rsidR="008F79B3" w:rsidRPr="009C202A" w:rsidRDefault="008F79B3" w:rsidP="009C202A">
      <w:pPr>
        <w:pStyle w:val="Style2"/>
        <w:numPr>
          <w:ilvl w:val="1"/>
          <w:numId w:val="4"/>
        </w:numPr>
        <w:rPr>
          <w:lang w:val="en-US"/>
        </w:rPr>
      </w:pPr>
      <w:r w:rsidRPr="009C202A">
        <w:rPr>
          <w:lang w:val="en-US"/>
        </w:rPr>
        <w:t>Not leave the room empty for more than 28 days in any circumstances.</w:t>
      </w:r>
    </w:p>
    <w:p w:rsidR="009C202A" w:rsidRPr="008F79B3" w:rsidRDefault="009C202A" w:rsidP="009C202A">
      <w:pPr>
        <w:rPr>
          <w:lang w:val="en-US"/>
        </w:rPr>
      </w:pPr>
    </w:p>
    <w:p w:rsidR="008F79B3" w:rsidRPr="008F79B3" w:rsidRDefault="008F79B3" w:rsidP="008F79B3">
      <w:pPr>
        <w:rPr>
          <w:rFonts w:cs="Arial"/>
          <w:b/>
          <w:bCs/>
          <w:lang w:val="en-US"/>
        </w:rPr>
      </w:pPr>
      <w:r w:rsidRPr="008F79B3">
        <w:rPr>
          <w:rFonts w:cs="Arial"/>
          <w:b/>
          <w:bCs/>
          <w:lang w:val="en-US"/>
        </w:rPr>
        <w:t>Condition of the property</w:t>
      </w:r>
    </w:p>
    <w:p w:rsidR="009C202A" w:rsidRDefault="009C202A" w:rsidP="008F79B3">
      <w:pPr>
        <w:rPr>
          <w:rFonts w:cs="Arial"/>
          <w:lang w:val="en-US"/>
        </w:rPr>
      </w:pPr>
    </w:p>
    <w:p w:rsidR="009C202A" w:rsidRDefault="008F79B3" w:rsidP="009C202A">
      <w:pPr>
        <w:pStyle w:val="Style2"/>
        <w:numPr>
          <w:ilvl w:val="1"/>
          <w:numId w:val="4"/>
        </w:numPr>
        <w:rPr>
          <w:lang w:val="en-US"/>
        </w:rPr>
      </w:pPr>
      <w:r w:rsidRPr="008F79B3">
        <w:rPr>
          <w:lang w:val="en-US"/>
        </w:rPr>
        <w:t xml:space="preserve"> Keep the inside of the room and the property’s common parts (including the fixtures and fittings</w:t>
      </w:r>
      <w:r w:rsidR="00080ECD">
        <w:rPr>
          <w:lang w:val="en-US"/>
        </w:rPr>
        <w:t xml:space="preserve"> </w:t>
      </w:r>
      <w:r w:rsidRPr="008F79B3">
        <w:rPr>
          <w:lang w:val="en-US"/>
        </w:rPr>
        <w:t>and the contents) in the same condition, cleanliness, repair and decoration as at the start of the</w:t>
      </w:r>
      <w:r w:rsidR="00080ECD">
        <w:rPr>
          <w:lang w:val="en-US"/>
        </w:rPr>
        <w:t xml:space="preserve"> </w:t>
      </w:r>
      <w:r w:rsidRPr="008F79B3">
        <w:rPr>
          <w:lang w:val="en-US"/>
        </w:rPr>
        <w:t>tenancy (except for fair wear and tear); and to do those jobs that you would reasonably be</w:t>
      </w:r>
      <w:r w:rsidR="00080ECD">
        <w:rPr>
          <w:lang w:val="en-US"/>
        </w:rPr>
        <w:t xml:space="preserve"> </w:t>
      </w:r>
      <w:r w:rsidRPr="008F79B3">
        <w:rPr>
          <w:lang w:val="en-US"/>
        </w:rPr>
        <w:t>expected to do including the cleaning of any sanitary appliances, shower wastes and windows as</w:t>
      </w:r>
      <w:r w:rsidR="00080ECD">
        <w:rPr>
          <w:lang w:val="en-US"/>
        </w:rPr>
        <w:t xml:space="preserve"> </w:t>
      </w:r>
      <w:r w:rsidRPr="008F79B3">
        <w:rPr>
          <w:lang w:val="en-US"/>
        </w:rPr>
        <w:t>often as necessary.</w:t>
      </w:r>
    </w:p>
    <w:p w:rsidR="009C202A" w:rsidRDefault="008F79B3" w:rsidP="009C202A">
      <w:pPr>
        <w:pStyle w:val="Style2"/>
        <w:numPr>
          <w:ilvl w:val="1"/>
          <w:numId w:val="4"/>
        </w:numPr>
        <w:rPr>
          <w:lang w:val="en-US"/>
        </w:rPr>
      </w:pPr>
      <w:r w:rsidRPr="009C202A">
        <w:rPr>
          <w:lang w:val="en-US"/>
        </w:rPr>
        <w:t>Notify us as soon as reasonably possible of any defect in the property that comes to your attention.</w:t>
      </w:r>
    </w:p>
    <w:p w:rsidR="009C202A" w:rsidRDefault="008F79B3" w:rsidP="009C202A">
      <w:pPr>
        <w:pStyle w:val="Style2"/>
        <w:numPr>
          <w:ilvl w:val="1"/>
          <w:numId w:val="4"/>
        </w:numPr>
        <w:rPr>
          <w:lang w:val="en-US"/>
        </w:rPr>
      </w:pPr>
      <w:r w:rsidRPr="009C202A">
        <w:rPr>
          <w:lang w:val="en-US"/>
        </w:rPr>
        <w:t xml:space="preserve"> Replace any light bulbs, fluorescent tubes and batteries promptly and when necessary.</w:t>
      </w:r>
    </w:p>
    <w:p w:rsidR="006660EF" w:rsidRDefault="006660EF" w:rsidP="006660EF">
      <w:pPr>
        <w:pStyle w:val="Style2"/>
        <w:numPr>
          <w:ilvl w:val="0"/>
          <w:numId w:val="0"/>
        </w:numPr>
        <w:ind w:left="1418" w:hanging="709"/>
        <w:rPr>
          <w:lang w:val="en-US"/>
        </w:rPr>
      </w:pPr>
    </w:p>
    <w:p w:rsidR="006660EF" w:rsidRDefault="006660EF" w:rsidP="006660EF">
      <w:pPr>
        <w:pStyle w:val="Style2"/>
        <w:numPr>
          <w:ilvl w:val="0"/>
          <w:numId w:val="0"/>
        </w:numPr>
        <w:ind w:left="1418" w:hanging="709"/>
        <w:rPr>
          <w:lang w:val="en-US"/>
        </w:rPr>
      </w:pPr>
    </w:p>
    <w:p w:rsidR="006660EF" w:rsidRDefault="006660EF" w:rsidP="006660EF">
      <w:pPr>
        <w:pStyle w:val="Style2"/>
        <w:numPr>
          <w:ilvl w:val="0"/>
          <w:numId w:val="0"/>
        </w:numPr>
        <w:ind w:left="1418" w:hanging="709"/>
        <w:rPr>
          <w:lang w:val="en-US"/>
        </w:rPr>
      </w:pPr>
    </w:p>
    <w:p w:rsidR="006660EF" w:rsidRDefault="006660EF" w:rsidP="006660EF">
      <w:pPr>
        <w:pStyle w:val="Style2"/>
        <w:numPr>
          <w:ilvl w:val="0"/>
          <w:numId w:val="0"/>
        </w:numPr>
        <w:ind w:left="1418" w:hanging="709"/>
        <w:rPr>
          <w:lang w:val="en-US"/>
        </w:rPr>
      </w:pPr>
    </w:p>
    <w:p w:rsidR="006660EF" w:rsidRDefault="006660EF" w:rsidP="006660EF">
      <w:pPr>
        <w:pStyle w:val="Style2"/>
        <w:numPr>
          <w:ilvl w:val="0"/>
          <w:numId w:val="0"/>
        </w:numPr>
        <w:ind w:left="1418" w:hanging="709"/>
        <w:rPr>
          <w:lang w:val="en-US"/>
        </w:rPr>
      </w:pPr>
    </w:p>
    <w:p w:rsidR="006660EF" w:rsidRDefault="006660EF" w:rsidP="006660EF">
      <w:pPr>
        <w:pStyle w:val="Style2"/>
        <w:numPr>
          <w:ilvl w:val="0"/>
          <w:numId w:val="0"/>
        </w:numPr>
        <w:ind w:left="1418" w:hanging="709"/>
        <w:rPr>
          <w:lang w:val="en-US"/>
        </w:rPr>
      </w:pPr>
    </w:p>
    <w:p w:rsidR="009C202A" w:rsidRDefault="008F79B3" w:rsidP="009C202A">
      <w:pPr>
        <w:pStyle w:val="Style2"/>
        <w:numPr>
          <w:ilvl w:val="1"/>
          <w:numId w:val="4"/>
        </w:numPr>
        <w:rPr>
          <w:lang w:val="en-US"/>
        </w:rPr>
      </w:pPr>
      <w:r w:rsidRPr="009C202A">
        <w:rPr>
          <w:lang w:val="en-US"/>
        </w:rPr>
        <w:t>Keep the exterior free from rubbish and recycling and place all rubbish and recycling containers in</w:t>
      </w:r>
      <w:r w:rsidR="00080ECD" w:rsidRPr="009C202A">
        <w:rPr>
          <w:lang w:val="en-US"/>
        </w:rPr>
        <w:t xml:space="preserve"> </w:t>
      </w:r>
      <w:r w:rsidRPr="009C202A">
        <w:rPr>
          <w:lang w:val="en-US"/>
        </w:rPr>
        <w:t>the allocated space for collection on the collection day. Rubbish and recycling containers should be</w:t>
      </w:r>
      <w:r w:rsidR="00080ECD" w:rsidRPr="009C202A">
        <w:rPr>
          <w:lang w:val="en-US"/>
        </w:rPr>
        <w:t xml:space="preserve"> </w:t>
      </w:r>
      <w:r w:rsidRPr="009C202A">
        <w:rPr>
          <w:lang w:val="en-US"/>
        </w:rPr>
        <w:t>returned to their normal storage places as soon as possible after the collection.</w:t>
      </w:r>
    </w:p>
    <w:p w:rsidR="009C202A" w:rsidRPr="006660EF" w:rsidRDefault="008F79B3" w:rsidP="006660EF">
      <w:pPr>
        <w:pStyle w:val="Style2"/>
        <w:numPr>
          <w:ilvl w:val="1"/>
          <w:numId w:val="4"/>
        </w:numPr>
        <w:rPr>
          <w:lang w:val="en-US"/>
        </w:rPr>
      </w:pPr>
      <w:r w:rsidRPr="009C202A">
        <w:rPr>
          <w:rFonts w:cs="Arial"/>
          <w:lang w:val="en-US"/>
        </w:rPr>
        <w:t>Take proper care of any shared facilities and clean them as appropriate after use.</w:t>
      </w:r>
    </w:p>
    <w:p w:rsidR="009C202A" w:rsidRPr="009C202A" w:rsidRDefault="008F79B3" w:rsidP="009C202A">
      <w:pPr>
        <w:pStyle w:val="Style2"/>
        <w:numPr>
          <w:ilvl w:val="1"/>
          <w:numId w:val="4"/>
        </w:numPr>
        <w:rPr>
          <w:lang w:val="en-US"/>
        </w:rPr>
      </w:pPr>
      <w:r w:rsidRPr="009C202A">
        <w:rPr>
          <w:rFonts w:cs="Arial"/>
          <w:lang w:val="en-US"/>
        </w:rPr>
        <w:t>Keep the garden tidy and cut any grass regularly, but you do not have to improve the garden.</w:t>
      </w:r>
    </w:p>
    <w:p w:rsidR="009C202A" w:rsidRPr="009C202A" w:rsidRDefault="009C202A" w:rsidP="009C202A">
      <w:pPr>
        <w:pStyle w:val="Style2"/>
        <w:numPr>
          <w:ilvl w:val="1"/>
          <w:numId w:val="4"/>
        </w:numPr>
        <w:rPr>
          <w:lang w:val="en-US"/>
        </w:rPr>
      </w:pPr>
      <w:r>
        <w:rPr>
          <w:rFonts w:cs="Arial"/>
          <w:lang w:val="en-US"/>
        </w:rPr>
        <w:t>I</w:t>
      </w:r>
      <w:r w:rsidR="008F79B3" w:rsidRPr="009C202A">
        <w:rPr>
          <w:rFonts w:cs="Arial"/>
          <w:lang w:val="en-US"/>
        </w:rPr>
        <w:t>nspect any smoke or carbon-monoxide alarms in the property regularly, replacing any batteries if</w:t>
      </w:r>
      <w:r w:rsidR="00080ECD" w:rsidRPr="009C202A">
        <w:rPr>
          <w:rFonts w:cs="Arial"/>
          <w:lang w:val="en-US"/>
        </w:rPr>
        <w:t xml:space="preserve"> </w:t>
      </w:r>
      <w:r w:rsidR="008F79B3" w:rsidRPr="009C202A">
        <w:rPr>
          <w:rFonts w:cs="Arial"/>
          <w:lang w:val="en-US"/>
        </w:rPr>
        <w:t>necessary.</w:t>
      </w:r>
    </w:p>
    <w:p w:rsidR="009C202A" w:rsidRPr="009C202A" w:rsidRDefault="008F79B3" w:rsidP="009C202A">
      <w:pPr>
        <w:pStyle w:val="Style2"/>
        <w:numPr>
          <w:ilvl w:val="1"/>
          <w:numId w:val="4"/>
        </w:numPr>
        <w:rPr>
          <w:lang w:val="en-US"/>
        </w:rPr>
      </w:pPr>
      <w:r w:rsidRPr="009C202A">
        <w:rPr>
          <w:rFonts w:cs="Arial"/>
          <w:lang w:val="en-US"/>
        </w:rPr>
        <w:t xml:space="preserve">Tell us as soon as possible if a fault arises in the smoke or carbon-monoxide alarms. </w:t>
      </w:r>
    </w:p>
    <w:p w:rsidR="009C202A" w:rsidRPr="009C202A" w:rsidRDefault="008F79B3" w:rsidP="009C202A">
      <w:pPr>
        <w:pStyle w:val="Style2"/>
        <w:numPr>
          <w:ilvl w:val="1"/>
          <w:numId w:val="4"/>
        </w:numPr>
        <w:rPr>
          <w:lang w:val="en-US"/>
        </w:rPr>
      </w:pPr>
      <w:r w:rsidRPr="009C202A">
        <w:rPr>
          <w:rFonts w:cs="Arial"/>
          <w:lang w:val="en-US"/>
        </w:rPr>
        <w:t>Not remove any of the contents from the property without our written permission (which we will not</w:t>
      </w:r>
      <w:r w:rsidR="00080ECD" w:rsidRPr="009C202A">
        <w:rPr>
          <w:rFonts w:cs="Arial"/>
          <w:lang w:val="en-US"/>
        </w:rPr>
        <w:t xml:space="preserve"> </w:t>
      </w:r>
      <w:r w:rsidRPr="009C202A">
        <w:rPr>
          <w:rFonts w:cs="Arial"/>
          <w:lang w:val="en-US"/>
        </w:rPr>
        <w:t>unreasonably withhold).</w:t>
      </w:r>
    </w:p>
    <w:p w:rsidR="00B743AB" w:rsidRPr="00B743AB" w:rsidRDefault="008F79B3" w:rsidP="00B743AB">
      <w:pPr>
        <w:pStyle w:val="Style2"/>
        <w:numPr>
          <w:ilvl w:val="1"/>
          <w:numId w:val="4"/>
        </w:numPr>
        <w:rPr>
          <w:lang w:val="en-US"/>
        </w:rPr>
      </w:pPr>
      <w:r w:rsidRPr="009C202A">
        <w:rPr>
          <w:rFonts w:cs="Arial"/>
          <w:lang w:val="en-US"/>
        </w:rPr>
        <w:t>Not damage the property, the fixtures and fittings, the contents or the electric, gas, or plumbing</w:t>
      </w:r>
      <w:r w:rsidR="00080ECD" w:rsidRPr="009C202A">
        <w:rPr>
          <w:rFonts w:cs="Arial"/>
          <w:lang w:val="en-US"/>
        </w:rPr>
        <w:t xml:space="preserve"> </w:t>
      </w:r>
      <w:r w:rsidRPr="009C202A">
        <w:rPr>
          <w:rFonts w:cs="Arial"/>
          <w:lang w:val="en-US"/>
        </w:rPr>
        <w:t>system.</w:t>
      </w:r>
      <w:r w:rsidR="00B743AB">
        <w:rPr>
          <w:rFonts w:cs="Arial"/>
          <w:lang w:val="en-US"/>
        </w:rPr>
        <w:t xml:space="preserve"> </w:t>
      </w:r>
    </w:p>
    <w:p w:rsidR="00B743AB" w:rsidRPr="00B743AB" w:rsidRDefault="00B743AB" w:rsidP="00B743AB">
      <w:pPr>
        <w:pStyle w:val="Style2"/>
        <w:numPr>
          <w:ilvl w:val="0"/>
          <w:numId w:val="0"/>
        </w:numPr>
        <w:rPr>
          <w:b/>
          <w:lang w:val="en-US"/>
        </w:rPr>
      </w:pPr>
      <w:r w:rsidRPr="00B743AB">
        <w:rPr>
          <w:b/>
          <w:lang w:val="en-US"/>
        </w:rPr>
        <w:t>Infestation &amp; Pests</w:t>
      </w:r>
    </w:p>
    <w:p w:rsidR="00B743AB" w:rsidRPr="00465A36" w:rsidRDefault="00B743AB" w:rsidP="00465A36">
      <w:pPr>
        <w:pStyle w:val="Style2"/>
        <w:numPr>
          <w:ilvl w:val="1"/>
          <w:numId w:val="4"/>
        </w:numPr>
        <w:rPr>
          <w:lang w:val="en-US"/>
        </w:rPr>
      </w:pPr>
      <w:r w:rsidRPr="00B743AB">
        <w:rPr>
          <w:lang w:val="en-US"/>
        </w:rPr>
        <w:t>Where an infestation of pests or vermin, including but not limited to bed bugs, fleas, rodents or other insects, occurs as a result of the Tenant, their belongings, actions, omissions or those of their visitors, the Tenant shall be responsible for promptly arranging and paying for the appropriate professional treatment and eradication of the infestation, together with any reasonable associated costs of cleaning or treatment required as a result. The Tenant must also notify the Landlord or Landlord's Agent immediately upon becoming aware of, or having reasonable grounds to suspect, such an infestation.</w:t>
      </w:r>
    </w:p>
    <w:p w:rsidR="008F79B3" w:rsidRPr="008F79B3" w:rsidRDefault="008F79B3" w:rsidP="009C202A">
      <w:pPr>
        <w:rPr>
          <w:rFonts w:cs="Arial"/>
          <w:lang w:val="en-US"/>
        </w:rPr>
      </w:pPr>
    </w:p>
    <w:p w:rsidR="008F79B3" w:rsidRDefault="008F79B3" w:rsidP="008F79B3">
      <w:pPr>
        <w:rPr>
          <w:rFonts w:cs="Arial"/>
          <w:b/>
          <w:bCs/>
          <w:lang w:val="en-US"/>
        </w:rPr>
      </w:pPr>
      <w:r w:rsidRPr="008F79B3">
        <w:rPr>
          <w:rFonts w:cs="Arial"/>
          <w:b/>
          <w:bCs/>
          <w:lang w:val="en-US"/>
        </w:rPr>
        <w:t>Letters and notices</w:t>
      </w:r>
    </w:p>
    <w:p w:rsidR="009C202A" w:rsidRPr="008F79B3" w:rsidRDefault="009C202A" w:rsidP="008F79B3">
      <w:pPr>
        <w:rPr>
          <w:rFonts w:cs="Arial"/>
          <w:b/>
          <w:bCs/>
          <w:lang w:val="en-US"/>
        </w:rPr>
      </w:pPr>
    </w:p>
    <w:p w:rsidR="009C202A" w:rsidRDefault="008F79B3" w:rsidP="009C202A">
      <w:pPr>
        <w:pStyle w:val="Style2"/>
        <w:numPr>
          <w:ilvl w:val="1"/>
          <w:numId w:val="4"/>
        </w:numPr>
        <w:rPr>
          <w:lang w:val="en-US"/>
        </w:rPr>
      </w:pPr>
      <w:r w:rsidRPr="008F79B3">
        <w:rPr>
          <w:lang w:val="en-US"/>
        </w:rPr>
        <w:t>Forward any notice, order, proposal or legal proceedings affecting the property or its boundaries to</w:t>
      </w:r>
      <w:r w:rsidR="00080ECD">
        <w:rPr>
          <w:lang w:val="en-US"/>
        </w:rPr>
        <w:t xml:space="preserve"> </w:t>
      </w:r>
      <w:r w:rsidRPr="008F79B3">
        <w:rPr>
          <w:lang w:val="en-US"/>
        </w:rPr>
        <w:t>us promptly on receiving them.</w:t>
      </w:r>
    </w:p>
    <w:p w:rsidR="008F79B3" w:rsidRPr="009C202A" w:rsidRDefault="008F79B3" w:rsidP="009C202A">
      <w:pPr>
        <w:pStyle w:val="Style2"/>
        <w:numPr>
          <w:ilvl w:val="1"/>
          <w:numId w:val="4"/>
        </w:numPr>
        <w:rPr>
          <w:lang w:val="en-US"/>
        </w:rPr>
      </w:pPr>
      <w:r w:rsidRPr="009C202A">
        <w:rPr>
          <w:lang w:val="en-US"/>
        </w:rPr>
        <w:t>Forward to us all correspondence addressed to the landlord at the property within a reasonable</w:t>
      </w:r>
      <w:r w:rsidR="00080ECD" w:rsidRPr="009C202A">
        <w:rPr>
          <w:lang w:val="en-US"/>
        </w:rPr>
        <w:t xml:space="preserve"> </w:t>
      </w:r>
      <w:r w:rsidRPr="009C202A">
        <w:rPr>
          <w:lang w:val="en-US"/>
        </w:rPr>
        <w:t>time.</w:t>
      </w:r>
    </w:p>
    <w:p w:rsidR="008F79B3" w:rsidRPr="008F79B3" w:rsidRDefault="008F79B3" w:rsidP="008F79B3">
      <w:pPr>
        <w:rPr>
          <w:rFonts w:cs="Arial"/>
          <w:lang w:val="en-US"/>
        </w:rPr>
      </w:pPr>
    </w:p>
    <w:p w:rsidR="008F79B3" w:rsidRDefault="008F79B3" w:rsidP="008F79B3">
      <w:pPr>
        <w:rPr>
          <w:rFonts w:cs="Arial"/>
          <w:b/>
          <w:bCs/>
          <w:lang w:val="en-US"/>
        </w:rPr>
      </w:pPr>
      <w:r w:rsidRPr="008F79B3">
        <w:rPr>
          <w:rFonts w:cs="Arial"/>
          <w:b/>
          <w:bCs/>
          <w:lang w:val="en-US"/>
        </w:rPr>
        <w:t>Access to the property</w:t>
      </w:r>
    </w:p>
    <w:p w:rsidR="009C202A" w:rsidRPr="008F79B3" w:rsidRDefault="009C202A" w:rsidP="008F79B3">
      <w:pPr>
        <w:rPr>
          <w:rFonts w:cs="Arial"/>
          <w:b/>
          <w:bCs/>
          <w:lang w:val="en-US"/>
        </w:rPr>
      </w:pPr>
    </w:p>
    <w:p w:rsidR="009C202A" w:rsidRDefault="008F79B3" w:rsidP="009C202A">
      <w:pPr>
        <w:pStyle w:val="Style2"/>
        <w:numPr>
          <w:ilvl w:val="1"/>
          <w:numId w:val="4"/>
        </w:numPr>
        <w:rPr>
          <w:lang w:val="en-US"/>
        </w:rPr>
      </w:pPr>
      <w:r w:rsidRPr="008F79B3">
        <w:rPr>
          <w:lang w:val="en-US"/>
        </w:rPr>
        <w:t>Allow us, our agent or our contractors to come into the room at all reasonable hours of the day to</w:t>
      </w:r>
      <w:r w:rsidR="00080ECD">
        <w:rPr>
          <w:lang w:val="en-US"/>
        </w:rPr>
        <w:t xml:space="preserve"> </w:t>
      </w:r>
      <w:r w:rsidRPr="008F79B3">
        <w:rPr>
          <w:lang w:val="en-US"/>
        </w:rPr>
        <w:t>inspect its condition, identify and perform any necessary repairs or improvements, ensure the</w:t>
      </w:r>
      <w:r w:rsidR="00080ECD">
        <w:rPr>
          <w:lang w:val="en-US"/>
        </w:rPr>
        <w:t xml:space="preserve"> </w:t>
      </w:r>
      <w:r w:rsidRPr="008F79B3">
        <w:rPr>
          <w:lang w:val="en-US"/>
        </w:rPr>
        <w:t>property is fit for human habitation, or perform any other obligations that we must do by law. We</w:t>
      </w:r>
      <w:r w:rsidR="00080ECD">
        <w:rPr>
          <w:lang w:val="en-US"/>
        </w:rPr>
        <w:t xml:space="preserve"> </w:t>
      </w:r>
      <w:r w:rsidRPr="008F79B3">
        <w:rPr>
          <w:lang w:val="en-US"/>
        </w:rPr>
        <w:t>will give you at least 24 hours’ written notice if we are going to enter the room but we do not need</w:t>
      </w:r>
      <w:r w:rsidR="00080ECD">
        <w:rPr>
          <w:lang w:val="en-US"/>
        </w:rPr>
        <w:t xml:space="preserve"> </w:t>
      </w:r>
      <w:r w:rsidRPr="008F79B3">
        <w:rPr>
          <w:lang w:val="en-US"/>
        </w:rPr>
        <w:t>to give any notice before we access the common parts of the property.</w:t>
      </w:r>
      <w:r w:rsidR="009C202A">
        <w:rPr>
          <w:lang w:val="en-US"/>
        </w:rPr>
        <w:t xml:space="preserve"> </w:t>
      </w:r>
    </w:p>
    <w:p w:rsidR="009C202A" w:rsidRDefault="008F79B3" w:rsidP="009C202A">
      <w:pPr>
        <w:pStyle w:val="Style2"/>
        <w:numPr>
          <w:ilvl w:val="1"/>
          <w:numId w:val="4"/>
        </w:numPr>
        <w:rPr>
          <w:lang w:val="en-US"/>
        </w:rPr>
      </w:pPr>
      <w:r w:rsidRPr="009C202A">
        <w:rPr>
          <w:lang w:val="en-US"/>
        </w:rPr>
        <w:t>Let us enter the room immediately in an emergency.</w:t>
      </w:r>
    </w:p>
    <w:p w:rsidR="008F79B3" w:rsidRPr="009C202A" w:rsidRDefault="008F79B3" w:rsidP="009C202A">
      <w:pPr>
        <w:pStyle w:val="Style2"/>
        <w:numPr>
          <w:ilvl w:val="1"/>
          <w:numId w:val="4"/>
        </w:numPr>
        <w:rPr>
          <w:lang w:val="en-US"/>
        </w:rPr>
      </w:pPr>
      <w:r w:rsidRPr="009C202A">
        <w:rPr>
          <w:lang w:val="en-US"/>
        </w:rPr>
        <w:t xml:space="preserve">Allow possible new tenants, </w:t>
      </w:r>
      <w:proofErr w:type="spellStart"/>
      <w:r w:rsidRPr="009C202A">
        <w:rPr>
          <w:lang w:val="en-US"/>
        </w:rPr>
        <w:t>valuers</w:t>
      </w:r>
      <w:proofErr w:type="spellEnd"/>
      <w:r w:rsidRPr="009C202A">
        <w:rPr>
          <w:lang w:val="en-US"/>
        </w:rPr>
        <w:t xml:space="preserve"> and buyers access to the room (on at least 24 hours’ written</w:t>
      </w:r>
      <w:r w:rsidR="009C202A" w:rsidRPr="009C202A">
        <w:rPr>
          <w:lang w:val="en-US"/>
        </w:rPr>
        <w:t xml:space="preserve"> </w:t>
      </w:r>
      <w:r w:rsidRPr="009C202A">
        <w:rPr>
          <w:lang w:val="en-US"/>
        </w:rPr>
        <w:t>notice) during the tenancy.</w:t>
      </w:r>
    </w:p>
    <w:p w:rsidR="008F79B3" w:rsidRDefault="008F79B3" w:rsidP="008F79B3">
      <w:pPr>
        <w:rPr>
          <w:rFonts w:cs="Arial"/>
          <w:lang w:val="en-US"/>
        </w:rPr>
      </w:pPr>
    </w:p>
    <w:p w:rsidR="00B743AB" w:rsidRDefault="00B743AB" w:rsidP="008F79B3">
      <w:pPr>
        <w:rPr>
          <w:rFonts w:cs="Arial"/>
          <w:lang w:val="en-US"/>
        </w:rPr>
      </w:pPr>
    </w:p>
    <w:p w:rsidR="00B743AB" w:rsidRDefault="00B743AB" w:rsidP="008F79B3">
      <w:pPr>
        <w:rPr>
          <w:rFonts w:cs="Arial"/>
          <w:lang w:val="en-US"/>
        </w:rPr>
      </w:pPr>
    </w:p>
    <w:p w:rsidR="00B743AB" w:rsidRDefault="00B743AB" w:rsidP="008F79B3">
      <w:pPr>
        <w:rPr>
          <w:rFonts w:cs="Arial"/>
          <w:lang w:val="en-US"/>
        </w:rPr>
      </w:pPr>
    </w:p>
    <w:p w:rsidR="00B743AB" w:rsidRDefault="00B743AB" w:rsidP="008F79B3">
      <w:pPr>
        <w:rPr>
          <w:rFonts w:cs="Arial"/>
          <w:lang w:val="en-US"/>
        </w:rPr>
      </w:pPr>
    </w:p>
    <w:p w:rsidR="00B743AB" w:rsidRDefault="00B743AB" w:rsidP="008F79B3">
      <w:pPr>
        <w:rPr>
          <w:rFonts w:cs="Arial"/>
          <w:lang w:val="en-US"/>
        </w:rPr>
      </w:pPr>
    </w:p>
    <w:p w:rsidR="00B743AB" w:rsidRDefault="00B743AB" w:rsidP="008F79B3">
      <w:pPr>
        <w:rPr>
          <w:rFonts w:cs="Arial"/>
          <w:lang w:val="en-US"/>
        </w:rPr>
      </w:pPr>
    </w:p>
    <w:p w:rsidR="00B743AB" w:rsidRPr="008F79B3" w:rsidRDefault="00B743AB" w:rsidP="008F79B3">
      <w:pPr>
        <w:rPr>
          <w:rFonts w:cs="Arial"/>
          <w:lang w:val="en-US"/>
        </w:rPr>
      </w:pPr>
    </w:p>
    <w:p w:rsidR="008F79B3" w:rsidRPr="008F79B3" w:rsidRDefault="008F79B3" w:rsidP="008F79B3">
      <w:pPr>
        <w:rPr>
          <w:rFonts w:cs="Arial"/>
          <w:b/>
          <w:bCs/>
          <w:lang w:val="en-US"/>
        </w:rPr>
      </w:pPr>
      <w:r w:rsidRPr="008F79B3">
        <w:rPr>
          <w:rFonts w:cs="Arial"/>
          <w:b/>
          <w:bCs/>
          <w:lang w:val="en-US"/>
        </w:rPr>
        <w:t>Key and alarm codes</w:t>
      </w:r>
    </w:p>
    <w:p w:rsidR="009C202A" w:rsidRDefault="008F79B3" w:rsidP="009C202A">
      <w:pPr>
        <w:pStyle w:val="Style2"/>
        <w:numPr>
          <w:ilvl w:val="1"/>
          <w:numId w:val="4"/>
        </w:numPr>
        <w:rPr>
          <w:lang w:val="en-US"/>
        </w:rPr>
      </w:pPr>
      <w:r w:rsidRPr="008F79B3">
        <w:rPr>
          <w:lang w:val="en-US"/>
        </w:rPr>
        <w:t>Permit us and our agent to hold a set of keys or any other security devices necessary to enter the</w:t>
      </w:r>
      <w:r w:rsidR="00080ECD">
        <w:rPr>
          <w:lang w:val="en-US"/>
        </w:rPr>
        <w:t xml:space="preserve"> </w:t>
      </w:r>
      <w:r w:rsidRPr="008F79B3">
        <w:rPr>
          <w:lang w:val="en-US"/>
        </w:rPr>
        <w:t>room in an emergency.</w:t>
      </w:r>
    </w:p>
    <w:p w:rsidR="008F79B3" w:rsidRDefault="008F79B3" w:rsidP="009C202A">
      <w:pPr>
        <w:pStyle w:val="Style2"/>
        <w:numPr>
          <w:ilvl w:val="1"/>
          <w:numId w:val="4"/>
        </w:numPr>
        <w:rPr>
          <w:lang w:val="en-US"/>
        </w:rPr>
      </w:pPr>
      <w:r w:rsidRPr="009C202A">
        <w:rPr>
          <w:lang w:val="en-US"/>
        </w:rPr>
        <w:t>Not change the alarm codes or door locks or have any duplicate keys cut without our written</w:t>
      </w:r>
      <w:r w:rsidR="00080ECD" w:rsidRPr="009C202A">
        <w:rPr>
          <w:lang w:val="en-US"/>
        </w:rPr>
        <w:t xml:space="preserve"> </w:t>
      </w:r>
      <w:r w:rsidRPr="009C202A">
        <w:rPr>
          <w:lang w:val="en-US"/>
        </w:rPr>
        <w:t>permission. If you lose your keys or other security devices needed to access the room or the</w:t>
      </w:r>
      <w:r w:rsidR="00080ECD" w:rsidRPr="009C202A">
        <w:rPr>
          <w:lang w:val="en-US"/>
        </w:rPr>
        <w:t xml:space="preserve"> </w:t>
      </w:r>
      <w:r w:rsidRPr="009C202A">
        <w:rPr>
          <w:lang w:val="en-US"/>
        </w:rPr>
        <w:t>property, you are liable to meet our reasonable costs for replacement. This includes the cost of</w:t>
      </w:r>
      <w:r w:rsidR="00080ECD" w:rsidRPr="009C202A">
        <w:rPr>
          <w:lang w:val="en-US"/>
        </w:rPr>
        <w:t xml:space="preserve"> </w:t>
      </w:r>
      <w:r w:rsidRPr="009C202A">
        <w:rPr>
          <w:lang w:val="en-US"/>
        </w:rPr>
        <w:t>fitting any new locks that are needed.</w:t>
      </w:r>
      <w:r w:rsidR="00557A84" w:rsidRPr="00557A84">
        <w:t xml:space="preserve"> </w:t>
      </w:r>
      <w:r w:rsidR="00557A84" w:rsidRPr="00557A84">
        <w:rPr>
          <w:lang w:val="en-US"/>
        </w:rPr>
        <w:t>Due to council regulations bedroom doors cannot be locked and keys for bedrooms are not provided.</w:t>
      </w:r>
    </w:p>
    <w:p w:rsidR="00465A36" w:rsidRPr="00465A36" w:rsidRDefault="006660EF" w:rsidP="00465A36">
      <w:pPr>
        <w:pStyle w:val="Style2"/>
        <w:numPr>
          <w:ilvl w:val="1"/>
          <w:numId w:val="4"/>
        </w:numPr>
        <w:jc w:val="left"/>
        <w:rPr>
          <w:lang w:val="en-US"/>
        </w:rPr>
      </w:pPr>
      <w:r w:rsidRPr="006660EF">
        <w:rPr>
          <w:lang w:val="en-US"/>
        </w:rPr>
        <w:t>In order to access the Estate via vehicle: tenants are required to email</w:t>
      </w:r>
      <w:r w:rsidR="00557A84">
        <w:rPr>
          <w:lang w:val="en-US"/>
        </w:rPr>
        <w:t xml:space="preserve"> </w:t>
      </w:r>
      <w:r w:rsidRPr="006660EF">
        <w:rPr>
          <w:lang w:val="en-US"/>
        </w:rPr>
        <w:t xml:space="preserve">‘’exemptions@ukparkingcontrol.com’’ and cc the landlord [[LandlordTags.Email]] with the following</w:t>
      </w:r>
      <w:r>
        <w:rPr>
          <w:lang w:val="en-US"/>
        </w:rPr>
        <w:t xml:space="preserve"> </w:t>
      </w:r>
      <w:r w:rsidRPr="006660EF">
        <w:rPr>
          <w:lang w:val="en-US"/>
        </w:rPr>
        <w:t xml:space="preserve">information; VRN: </w:t>
      </w:r>
      <w:proofErr w:type="spellStart"/>
      <w:r w:rsidRPr="006660EF">
        <w:rPr>
          <w:lang w:val="en-US"/>
        </w:rPr>
        <w:t>xxxxx</w:t>
      </w:r>
      <w:proofErr w:type="spellEnd"/>
      <w:r w:rsidRPr="006660EF">
        <w:rPr>
          <w:lang w:val="en-US"/>
        </w:rPr>
        <w:t>, Site: Greenland Passage, Period of Parking/Visiting</w:t>
      </w:r>
      <w:r w:rsidR="00465A36">
        <w:rPr>
          <w:lang w:val="en-US"/>
        </w:rPr>
        <w:t>.</w:t>
      </w:r>
    </w:p>
    <w:p w:rsidR="00B743AB" w:rsidRPr="00B743AB" w:rsidRDefault="00B743AB" w:rsidP="00B743AB">
      <w:pPr>
        <w:pStyle w:val="Style2"/>
        <w:numPr>
          <w:ilvl w:val="0"/>
          <w:numId w:val="0"/>
        </w:numPr>
        <w:ind w:left="1418" w:hanging="709"/>
        <w:jc w:val="left"/>
        <w:rPr>
          <w:lang w:val="en-US"/>
        </w:rPr>
      </w:pPr>
    </w:p>
    <w:p w:rsidR="008F79B3" w:rsidRDefault="008F79B3" w:rsidP="008F79B3">
      <w:pPr>
        <w:rPr>
          <w:rFonts w:cs="Arial"/>
          <w:b/>
          <w:bCs/>
          <w:lang w:val="en-US"/>
        </w:rPr>
      </w:pPr>
      <w:r w:rsidRPr="008F79B3">
        <w:rPr>
          <w:rFonts w:cs="Arial"/>
          <w:b/>
          <w:bCs/>
          <w:lang w:val="en-US"/>
        </w:rPr>
        <w:t>Occupier’s liability</w:t>
      </w:r>
    </w:p>
    <w:p w:rsidR="009C202A" w:rsidRPr="008F79B3" w:rsidRDefault="009C202A" w:rsidP="009C202A">
      <w:pPr>
        <w:rPr>
          <w:lang w:val="en-US"/>
        </w:rPr>
      </w:pPr>
    </w:p>
    <w:p w:rsidR="008F79B3" w:rsidRPr="009C202A" w:rsidRDefault="008F79B3" w:rsidP="009C202A">
      <w:pPr>
        <w:pStyle w:val="ListParagraph"/>
        <w:numPr>
          <w:ilvl w:val="1"/>
          <w:numId w:val="4"/>
        </w:numPr>
        <w:rPr>
          <w:lang w:val="en-US"/>
        </w:rPr>
      </w:pPr>
      <w:r w:rsidRPr="009C202A">
        <w:rPr>
          <w:lang w:val="en-US"/>
        </w:rPr>
        <w:t>Verify the suitability of the property for you and members of your household including any gardens,</w:t>
      </w:r>
      <w:r w:rsidR="00EC26FA" w:rsidRPr="009C202A">
        <w:rPr>
          <w:lang w:val="en-US"/>
        </w:rPr>
        <w:t xml:space="preserve"> </w:t>
      </w:r>
      <w:r w:rsidRPr="009C202A">
        <w:rPr>
          <w:lang w:val="en-US"/>
        </w:rPr>
        <w:t>fences, ponds or outbuildings, especially regarding the safety of pets and young children.</w:t>
      </w:r>
    </w:p>
    <w:p w:rsidR="008F79B3" w:rsidRPr="009C202A" w:rsidRDefault="008F79B3" w:rsidP="009C202A">
      <w:pPr>
        <w:pStyle w:val="ListParagraph"/>
        <w:numPr>
          <w:ilvl w:val="1"/>
          <w:numId w:val="4"/>
        </w:numPr>
        <w:rPr>
          <w:lang w:val="en-US"/>
        </w:rPr>
      </w:pPr>
      <w:r w:rsidRPr="009C202A">
        <w:rPr>
          <w:lang w:val="en-US"/>
        </w:rPr>
        <w:t>Take reasonable steps to protect guests and other visitors (especially children) from any hazards at</w:t>
      </w:r>
      <w:r w:rsidR="00EC26FA" w:rsidRPr="009C202A">
        <w:rPr>
          <w:lang w:val="en-US"/>
        </w:rPr>
        <w:t xml:space="preserve"> </w:t>
      </w:r>
      <w:r w:rsidRPr="009C202A">
        <w:rPr>
          <w:lang w:val="en-US"/>
        </w:rPr>
        <w:t>the property, for example ponds, swimming pools, fences and electric gates.</w:t>
      </w:r>
    </w:p>
    <w:p w:rsidR="00AA466D" w:rsidRDefault="00AA466D" w:rsidP="008F79B3">
      <w:pPr>
        <w:rPr>
          <w:rFonts w:cs="Arial"/>
          <w:lang w:val="en-US"/>
        </w:rPr>
      </w:pPr>
    </w:p>
    <w:p w:rsidR="00AA466D" w:rsidRPr="008F79B3" w:rsidRDefault="00AA466D" w:rsidP="008F79B3">
      <w:pPr>
        <w:rPr>
          <w:rFonts w:cs="Arial"/>
          <w:lang w:val="en-US"/>
        </w:rPr>
      </w:pPr>
    </w:p>
    <w:p w:rsidR="008F79B3" w:rsidRDefault="008F79B3" w:rsidP="008F79B3">
      <w:pPr>
        <w:rPr>
          <w:rFonts w:cs="Arial"/>
          <w:b/>
          <w:bCs/>
          <w:lang w:val="en-US"/>
        </w:rPr>
      </w:pPr>
      <w:r w:rsidRPr="008F79B3">
        <w:rPr>
          <w:rFonts w:cs="Arial"/>
          <w:b/>
          <w:bCs/>
          <w:lang w:val="en-US"/>
        </w:rPr>
        <w:t>Electric vehicles</w:t>
      </w:r>
    </w:p>
    <w:p w:rsidR="009C202A" w:rsidRPr="008F79B3" w:rsidRDefault="009C202A" w:rsidP="008F79B3">
      <w:pPr>
        <w:rPr>
          <w:rFonts w:cs="Arial"/>
          <w:b/>
          <w:bCs/>
          <w:lang w:val="en-US"/>
        </w:rPr>
      </w:pPr>
    </w:p>
    <w:p w:rsidR="008F79B3" w:rsidRPr="009C202A" w:rsidRDefault="008F79B3" w:rsidP="009C202A">
      <w:pPr>
        <w:pStyle w:val="ListParagraph"/>
        <w:numPr>
          <w:ilvl w:val="1"/>
          <w:numId w:val="4"/>
        </w:numPr>
        <w:rPr>
          <w:lang w:val="en-US"/>
        </w:rPr>
      </w:pPr>
      <w:r w:rsidRPr="009C202A">
        <w:rPr>
          <w:lang w:val="en-US"/>
        </w:rPr>
        <w:t>Not store or charge an E-bike or E-scooter in the property or any of the shared facilities, or permit</w:t>
      </w:r>
      <w:r w:rsidR="00EC26FA" w:rsidRPr="009C202A">
        <w:rPr>
          <w:lang w:val="en-US"/>
        </w:rPr>
        <w:t xml:space="preserve"> </w:t>
      </w:r>
      <w:r w:rsidRPr="009C202A">
        <w:rPr>
          <w:lang w:val="en-US"/>
        </w:rPr>
        <w:t>any guests or visitors to do so without the prior written consent of the landlord which will not be</w:t>
      </w:r>
      <w:r w:rsidR="00EC26FA" w:rsidRPr="009C202A">
        <w:rPr>
          <w:lang w:val="en-US"/>
        </w:rPr>
        <w:t xml:space="preserve"> </w:t>
      </w:r>
      <w:r w:rsidRPr="009C202A">
        <w:rPr>
          <w:lang w:val="en-US"/>
        </w:rPr>
        <w:t>unreasonably withheld.</w:t>
      </w:r>
    </w:p>
    <w:p w:rsidR="008F79B3" w:rsidRPr="009C202A" w:rsidRDefault="008F79B3" w:rsidP="009C202A">
      <w:pPr>
        <w:pStyle w:val="ListParagraph"/>
        <w:numPr>
          <w:ilvl w:val="1"/>
          <w:numId w:val="4"/>
        </w:numPr>
        <w:rPr>
          <w:lang w:val="en-US"/>
        </w:rPr>
      </w:pPr>
      <w:r w:rsidRPr="009C202A">
        <w:rPr>
          <w:lang w:val="en-US"/>
        </w:rPr>
        <w:t>Not install or modify any charging points or stations for electric vehicles without the prior written</w:t>
      </w:r>
      <w:r w:rsidR="00EC26FA" w:rsidRPr="009C202A">
        <w:rPr>
          <w:lang w:val="en-US"/>
        </w:rPr>
        <w:t xml:space="preserve"> </w:t>
      </w:r>
      <w:r w:rsidRPr="009C202A">
        <w:rPr>
          <w:lang w:val="en-US"/>
        </w:rPr>
        <w:t>permission of the landlord which will not be unreasonably withheld.</w:t>
      </w:r>
    </w:p>
    <w:p w:rsidR="009C202A" w:rsidRPr="008F79B3" w:rsidRDefault="009C202A" w:rsidP="008F79B3">
      <w:pPr>
        <w:rPr>
          <w:rFonts w:cs="Arial"/>
          <w:lang w:val="en-US"/>
        </w:rPr>
      </w:pPr>
    </w:p>
    <w:p w:rsidR="008F79B3" w:rsidRDefault="008F79B3" w:rsidP="009C202A">
      <w:pPr>
        <w:pStyle w:val="ListParagraph"/>
        <w:numPr>
          <w:ilvl w:val="0"/>
          <w:numId w:val="4"/>
        </w:numPr>
        <w:rPr>
          <w:rFonts w:cs="Arial"/>
          <w:b/>
          <w:bCs/>
          <w:lang w:val="en-US"/>
        </w:rPr>
      </w:pPr>
      <w:r w:rsidRPr="009C202A">
        <w:rPr>
          <w:rFonts w:cs="Arial"/>
          <w:b/>
          <w:bCs/>
          <w:lang w:val="en-US"/>
        </w:rPr>
        <w:t>We agree to:</w:t>
      </w:r>
    </w:p>
    <w:p w:rsidR="009C202A" w:rsidRPr="009C202A" w:rsidRDefault="009C202A" w:rsidP="009C202A">
      <w:pPr>
        <w:pStyle w:val="ListParagraph"/>
        <w:ind w:left="380"/>
        <w:rPr>
          <w:rFonts w:cs="Arial"/>
          <w:b/>
          <w:bCs/>
          <w:lang w:val="en-US"/>
        </w:rPr>
      </w:pPr>
    </w:p>
    <w:p w:rsidR="009C202A" w:rsidRDefault="008F79B3" w:rsidP="009C202A">
      <w:pPr>
        <w:pStyle w:val="Style2"/>
        <w:numPr>
          <w:ilvl w:val="1"/>
          <w:numId w:val="4"/>
        </w:numPr>
        <w:rPr>
          <w:lang w:val="en-US"/>
        </w:rPr>
      </w:pPr>
      <w:r w:rsidRPr="008F79B3">
        <w:rPr>
          <w:lang w:val="en-US"/>
        </w:rPr>
        <w:t>Allow you to quietly possess and enjoy the room during the tenancy without interruption from us</w:t>
      </w:r>
      <w:r w:rsidR="00465A36">
        <w:rPr>
          <w:lang w:val="en-US"/>
        </w:rPr>
        <w:t xml:space="preserve"> and give you 24 hours’ notice if we need to access your bedroom.</w:t>
      </w:r>
    </w:p>
    <w:p w:rsidR="009C202A" w:rsidRDefault="008F79B3" w:rsidP="009C202A">
      <w:pPr>
        <w:pStyle w:val="Style2"/>
        <w:numPr>
          <w:ilvl w:val="1"/>
          <w:numId w:val="4"/>
        </w:numPr>
        <w:rPr>
          <w:lang w:val="en-US"/>
        </w:rPr>
      </w:pPr>
      <w:r w:rsidRPr="009C202A">
        <w:rPr>
          <w:lang w:val="en-US"/>
        </w:rPr>
        <w:t>Pay all assessments and outgoings regarding the property that are our responsibility.</w:t>
      </w:r>
    </w:p>
    <w:p w:rsidR="009C202A" w:rsidRDefault="008F79B3" w:rsidP="009C202A">
      <w:pPr>
        <w:pStyle w:val="Style2"/>
        <w:numPr>
          <w:ilvl w:val="1"/>
          <w:numId w:val="4"/>
        </w:numPr>
        <w:rPr>
          <w:lang w:val="en-US"/>
        </w:rPr>
      </w:pPr>
      <w:r w:rsidRPr="009C202A">
        <w:rPr>
          <w:lang w:val="en-US"/>
        </w:rPr>
        <w:t>Ensure that any furniture and equipment we supply comply with the Furniture and Furnishings</w:t>
      </w:r>
      <w:r w:rsidR="00EC26FA" w:rsidRPr="009C202A">
        <w:rPr>
          <w:lang w:val="en-US"/>
        </w:rPr>
        <w:t xml:space="preserve"> </w:t>
      </w:r>
      <w:r w:rsidRPr="009C202A">
        <w:rPr>
          <w:lang w:val="en-US"/>
        </w:rPr>
        <w:t>(Fire) (Safety) Regulations 1988 (as amended).</w:t>
      </w:r>
    </w:p>
    <w:p w:rsidR="009C202A" w:rsidRDefault="008F79B3" w:rsidP="009C202A">
      <w:pPr>
        <w:pStyle w:val="Style2"/>
        <w:numPr>
          <w:ilvl w:val="1"/>
          <w:numId w:val="4"/>
        </w:numPr>
        <w:rPr>
          <w:lang w:val="en-US"/>
        </w:rPr>
      </w:pPr>
      <w:r w:rsidRPr="009C202A">
        <w:rPr>
          <w:lang w:val="en-US"/>
        </w:rPr>
        <w:t>Keep in repair all mechanical and electrical appliances that form part of the contents (unless</w:t>
      </w:r>
      <w:r w:rsidR="00EC26FA" w:rsidRPr="009C202A">
        <w:rPr>
          <w:lang w:val="en-US"/>
        </w:rPr>
        <w:t xml:space="preserve"> </w:t>
      </w:r>
      <w:r w:rsidRPr="009C202A">
        <w:rPr>
          <w:lang w:val="en-US"/>
        </w:rPr>
        <w:t>specifically excluded), unless the fault or failure is due to your act or failure to act.</w:t>
      </w:r>
    </w:p>
    <w:p w:rsidR="009C202A" w:rsidRDefault="008F79B3" w:rsidP="009C202A">
      <w:pPr>
        <w:pStyle w:val="Style2"/>
        <w:numPr>
          <w:ilvl w:val="1"/>
          <w:numId w:val="4"/>
        </w:numPr>
        <w:rPr>
          <w:lang w:val="en-US"/>
        </w:rPr>
      </w:pPr>
      <w:r w:rsidRPr="009C202A">
        <w:rPr>
          <w:lang w:val="en-US"/>
        </w:rPr>
        <w:t>Pay the council tax, utilities, service charges and any ground rent we are responsible for as</w:t>
      </w:r>
      <w:r w:rsidR="00EC26FA" w:rsidRPr="009C202A">
        <w:rPr>
          <w:lang w:val="en-US"/>
        </w:rPr>
        <w:t xml:space="preserve"> </w:t>
      </w:r>
      <w:r w:rsidRPr="009C202A">
        <w:rPr>
          <w:lang w:val="en-US"/>
        </w:rPr>
        <w:t>specified in this agreement.</w:t>
      </w:r>
    </w:p>
    <w:p w:rsidR="009C202A" w:rsidRDefault="008F79B3" w:rsidP="009C202A">
      <w:pPr>
        <w:pStyle w:val="Style2"/>
        <w:numPr>
          <w:ilvl w:val="1"/>
          <w:numId w:val="4"/>
        </w:numPr>
        <w:rPr>
          <w:lang w:val="en-US"/>
        </w:rPr>
      </w:pPr>
      <w:r w:rsidRPr="009C202A">
        <w:rPr>
          <w:lang w:val="en-US"/>
        </w:rPr>
        <w:t>Keep the property insured against fire and other usual comprehensive risks as long as insurance</w:t>
      </w:r>
      <w:r w:rsidR="00EC26FA" w:rsidRPr="009C202A">
        <w:rPr>
          <w:lang w:val="en-US"/>
        </w:rPr>
        <w:t xml:space="preserve"> </w:t>
      </w:r>
      <w:r w:rsidRPr="009C202A">
        <w:rPr>
          <w:lang w:val="en-US"/>
        </w:rPr>
        <w:t>cover is available on reasonable terms.</w:t>
      </w:r>
    </w:p>
    <w:p w:rsidR="008F79B3" w:rsidRPr="009C202A" w:rsidRDefault="008F79B3" w:rsidP="009C202A">
      <w:pPr>
        <w:pStyle w:val="Style2"/>
        <w:numPr>
          <w:ilvl w:val="1"/>
          <w:numId w:val="4"/>
        </w:numPr>
        <w:rPr>
          <w:lang w:val="en-US"/>
        </w:rPr>
      </w:pPr>
      <w:r w:rsidRPr="009C202A">
        <w:rPr>
          <w:lang w:val="en-US"/>
        </w:rPr>
        <w:t>Ensure that the property is compliant with The Smoke and Carbon Monoxide Alarm (England)</w:t>
      </w:r>
      <w:r w:rsidR="00EC26FA" w:rsidRPr="009C202A">
        <w:rPr>
          <w:lang w:val="en-US"/>
        </w:rPr>
        <w:t xml:space="preserve"> </w:t>
      </w:r>
      <w:r w:rsidRPr="009C202A">
        <w:rPr>
          <w:lang w:val="en-US"/>
        </w:rPr>
        <w:t>Regulations 2015 at the start of the tenancy.</w:t>
      </w:r>
    </w:p>
    <w:p w:rsidR="008F79B3" w:rsidRDefault="008F79B3" w:rsidP="008F79B3">
      <w:pPr>
        <w:rPr>
          <w:rFonts w:cs="Arial"/>
          <w:lang w:val="en-US"/>
        </w:rPr>
      </w:pPr>
    </w:p>
    <w:p w:rsidR="00B743AB" w:rsidRDefault="00B743AB" w:rsidP="008F79B3">
      <w:pPr>
        <w:rPr>
          <w:rFonts w:cs="Arial"/>
          <w:lang w:val="en-US"/>
        </w:rPr>
      </w:pPr>
    </w:p>
    <w:p w:rsidR="00B743AB" w:rsidRDefault="00B743AB" w:rsidP="008F79B3">
      <w:pPr>
        <w:rPr>
          <w:rFonts w:cs="Arial"/>
          <w:lang w:val="en-US"/>
        </w:rPr>
      </w:pPr>
    </w:p>
    <w:p w:rsidR="00B743AB" w:rsidRDefault="00B743AB" w:rsidP="008F79B3">
      <w:pPr>
        <w:rPr>
          <w:rFonts w:cs="Arial"/>
          <w:lang w:val="en-US"/>
        </w:rPr>
      </w:pPr>
    </w:p>
    <w:p w:rsidR="00B743AB" w:rsidRDefault="00B743AB" w:rsidP="008F79B3">
      <w:pPr>
        <w:rPr>
          <w:rFonts w:cs="Arial"/>
          <w:lang w:val="en-US"/>
        </w:rPr>
      </w:pPr>
    </w:p>
    <w:p w:rsidR="00B743AB" w:rsidRDefault="00B743AB" w:rsidP="008F79B3">
      <w:pPr>
        <w:rPr>
          <w:rFonts w:cs="Arial"/>
          <w:lang w:val="en-US"/>
        </w:rPr>
      </w:pPr>
    </w:p>
    <w:p w:rsidR="00B743AB" w:rsidRPr="008F79B3" w:rsidRDefault="00B743AB" w:rsidP="008F79B3">
      <w:pPr>
        <w:rPr>
          <w:rFonts w:cs="Arial"/>
          <w:lang w:val="en-US"/>
        </w:rPr>
      </w:pPr>
    </w:p>
    <w:p w:rsidR="009C202A" w:rsidRPr="009C202A" w:rsidRDefault="008F79B3" w:rsidP="009C202A">
      <w:pPr>
        <w:pStyle w:val="ListParagraph"/>
        <w:numPr>
          <w:ilvl w:val="0"/>
          <w:numId w:val="4"/>
        </w:numPr>
        <w:rPr>
          <w:rFonts w:cs="Arial"/>
          <w:bCs/>
          <w:lang w:val="en-US"/>
        </w:rPr>
      </w:pPr>
      <w:r w:rsidRPr="009C202A">
        <w:rPr>
          <w:rFonts w:cs="Arial"/>
          <w:b/>
          <w:bCs/>
          <w:lang w:val="en-US"/>
        </w:rPr>
        <w:t>At the end of the tenancy</w:t>
      </w:r>
    </w:p>
    <w:p w:rsidR="009C202A" w:rsidRPr="009C202A" w:rsidRDefault="009C202A" w:rsidP="009C202A">
      <w:pPr>
        <w:pStyle w:val="ListParagraph"/>
        <w:ind w:left="380"/>
        <w:rPr>
          <w:rFonts w:cs="Arial"/>
          <w:bCs/>
          <w:lang w:val="en-US"/>
        </w:rPr>
      </w:pPr>
    </w:p>
    <w:p w:rsidR="009C202A" w:rsidRPr="009C202A" w:rsidRDefault="008F79B3" w:rsidP="008F79B3">
      <w:pPr>
        <w:pStyle w:val="ListParagraph"/>
        <w:numPr>
          <w:ilvl w:val="1"/>
          <w:numId w:val="4"/>
        </w:numPr>
        <w:rPr>
          <w:rFonts w:cs="Arial"/>
          <w:bCs/>
          <w:lang w:val="en-US"/>
        </w:rPr>
      </w:pPr>
      <w:r w:rsidRPr="009C202A">
        <w:rPr>
          <w:lang w:val="en-US"/>
        </w:rPr>
        <w:t>At the end of the tenancy you agree to:</w:t>
      </w:r>
    </w:p>
    <w:p w:rsidR="009C202A" w:rsidRDefault="008F79B3" w:rsidP="009C202A">
      <w:pPr>
        <w:pStyle w:val="ListParagraph"/>
        <w:ind w:left="1440"/>
        <w:rPr>
          <w:rFonts w:cs="Arial"/>
          <w:lang w:val="en-US"/>
        </w:rPr>
      </w:pPr>
      <w:r w:rsidRPr="009C202A">
        <w:rPr>
          <w:rFonts w:cs="Arial"/>
          <w:lang w:val="en-US"/>
        </w:rPr>
        <w:t>• give up the room with full vacant possession;</w:t>
      </w:r>
    </w:p>
    <w:p w:rsidR="009C202A" w:rsidRDefault="008F79B3" w:rsidP="009C202A">
      <w:pPr>
        <w:pStyle w:val="ListParagraph"/>
        <w:ind w:left="1440"/>
        <w:rPr>
          <w:rFonts w:cs="Arial"/>
          <w:lang w:val="en-US"/>
        </w:rPr>
      </w:pPr>
      <w:r w:rsidRPr="008F79B3">
        <w:rPr>
          <w:rFonts w:cs="Arial"/>
          <w:lang w:val="en-US"/>
        </w:rPr>
        <w:t>• give up the room, the contents and our fixtures and fittings in as good a condition as at the</w:t>
      </w:r>
      <w:r w:rsidR="009C202A">
        <w:rPr>
          <w:rFonts w:cs="Arial"/>
          <w:lang w:val="en-US"/>
        </w:rPr>
        <w:t xml:space="preserve"> </w:t>
      </w:r>
      <w:r w:rsidRPr="008F79B3">
        <w:rPr>
          <w:rFonts w:cs="Arial"/>
          <w:lang w:val="en-US"/>
        </w:rPr>
        <w:t>start of the tenancy (apart from fair wear and tear) and free from rubbish;</w:t>
      </w:r>
      <w:r w:rsidR="009C202A">
        <w:rPr>
          <w:rFonts w:cs="Arial"/>
          <w:lang w:val="en-US"/>
        </w:rPr>
        <w:t xml:space="preserve"> </w:t>
      </w:r>
    </w:p>
    <w:p w:rsidR="009C202A" w:rsidRDefault="008F79B3" w:rsidP="009C202A">
      <w:pPr>
        <w:pStyle w:val="ListParagraph"/>
        <w:ind w:left="1440"/>
        <w:rPr>
          <w:rFonts w:cs="Arial"/>
          <w:lang w:val="en-US"/>
        </w:rPr>
      </w:pPr>
      <w:r w:rsidRPr="008F79B3">
        <w:rPr>
          <w:rFonts w:cs="Arial"/>
          <w:lang w:val="en-US"/>
        </w:rPr>
        <w:t>• allow us or our agent to enter the room with a surveyor to do an inspection;</w:t>
      </w:r>
    </w:p>
    <w:p w:rsidR="009C202A" w:rsidRDefault="008F79B3" w:rsidP="009C202A">
      <w:pPr>
        <w:pStyle w:val="ListParagraph"/>
        <w:ind w:left="1440"/>
        <w:rPr>
          <w:rFonts w:cs="Arial"/>
          <w:lang w:val="en-US"/>
        </w:rPr>
      </w:pPr>
      <w:r w:rsidRPr="008F79B3">
        <w:rPr>
          <w:rFonts w:cs="Arial"/>
          <w:lang w:val="en-US"/>
        </w:rPr>
        <w:t>• leave the contents in the same position they were in at the start of the tenancy;</w:t>
      </w:r>
    </w:p>
    <w:p w:rsidR="009C202A" w:rsidRDefault="008F79B3" w:rsidP="009C202A">
      <w:pPr>
        <w:pStyle w:val="ListParagraph"/>
        <w:ind w:left="1440"/>
        <w:rPr>
          <w:rFonts w:cs="Arial"/>
          <w:lang w:val="en-US"/>
        </w:rPr>
      </w:pPr>
      <w:r w:rsidRPr="008F79B3">
        <w:rPr>
          <w:rFonts w:cs="Arial"/>
          <w:lang w:val="en-US"/>
        </w:rPr>
        <w:t>• return to us all sets of keys and other security devices and pay the reasonable costs of having</w:t>
      </w:r>
    </w:p>
    <w:p w:rsidR="009C202A" w:rsidRDefault="008F79B3" w:rsidP="009C202A">
      <w:pPr>
        <w:pStyle w:val="ListParagraph"/>
        <w:ind w:left="1440"/>
        <w:rPr>
          <w:rFonts w:cs="Arial"/>
          <w:lang w:val="en-US"/>
        </w:rPr>
      </w:pPr>
      <w:r w:rsidRPr="008F79B3">
        <w:rPr>
          <w:rFonts w:cs="Arial"/>
          <w:lang w:val="en-US"/>
        </w:rPr>
        <w:t>replacement locks or other security devices fitted if not;</w:t>
      </w:r>
    </w:p>
    <w:p w:rsidR="009C202A" w:rsidRDefault="008F79B3" w:rsidP="009C202A">
      <w:pPr>
        <w:pStyle w:val="ListParagraph"/>
        <w:ind w:left="1440"/>
        <w:rPr>
          <w:rFonts w:cs="Arial"/>
          <w:lang w:val="en-US"/>
        </w:rPr>
      </w:pPr>
      <w:r w:rsidRPr="008F79B3">
        <w:rPr>
          <w:rFonts w:cs="Arial"/>
          <w:lang w:val="en-US"/>
        </w:rPr>
        <w:t>• remove all personal belongings including food and other perishable items; and</w:t>
      </w:r>
    </w:p>
    <w:p w:rsidR="008F79B3" w:rsidRDefault="008F79B3" w:rsidP="009C202A">
      <w:pPr>
        <w:pStyle w:val="ListParagraph"/>
        <w:ind w:left="1440"/>
        <w:rPr>
          <w:rFonts w:cs="Arial"/>
          <w:lang w:val="en-US"/>
        </w:rPr>
      </w:pPr>
      <w:r w:rsidRPr="008F79B3">
        <w:rPr>
          <w:rFonts w:cs="Arial"/>
          <w:lang w:val="en-US"/>
        </w:rPr>
        <w:t>• give us or our agent a forwarding address at the end of the tenancy for easy administration and</w:t>
      </w:r>
      <w:r w:rsidR="00EC26FA">
        <w:rPr>
          <w:rFonts w:cs="Arial"/>
          <w:lang w:val="en-US"/>
        </w:rPr>
        <w:t xml:space="preserve"> </w:t>
      </w:r>
      <w:r w:rsidRPr="008F79B3">
        <w:rPr>
          <w:rFonts w:cs="Arial"/>
          <w:lang w:val="en-US"/>
        </w:rPr>
        <w:t>communication between the parties, including easy return of the deposit.</w:t>
      </w:r>
    </w:p>
    <w:p w:rsidR="00B743AB" w:rsidRPr="009C202A" w:rsidRDefault="00B743AB" w:rsidP="009C202A">
      <w:pPr>
        <w:pStyle w:val="ListParagraph"/>
        <w:ind w:left="1440"/>
        <w:rPr>
          <w:rFonts w:cs="Arial"/>
          <w:bCs/>
          <w:lang w:val="en-US"/>
        </w:rPr>
      </w:pPr>
    </w:p>
    <w:p w:rsidR="006660EF" w:rsidRDefault="008F79B3" w:rsidP="006660EF">
      <w:pPr>
        <w:pStyle w:val="ListParagraph"/>
        <w:numPr>
          <w:ilvl w:val="1"/>
          <w:numId w:val="4"/>
        </w:numPr>
        <w:rPr>
          <w:rFonts w:cs="Arial"/>
          <w:lang w:val="en-US"/>
        </w:rPr>
      </w:pPr>
      <w:r w:rsidRPr="009C202A">
        <w:rPr>
          <w:rFonts w:cs="Arial"/>
          <w:lang w:val="en-US"/>
        </w:rPr>
        <w:t>You agree to allow us to erect a ‘to let’ or ‘for sale’ sign at the property during the tenancy’s last</w:t>
      </w:r>
      <w:r w:rsidR="00EC26FA" w:rsidRPr="009C202A">
        <w:rPr>
          <w:rFonts w:cs="Arial"/>
          <w:lang w:val="en-US"/>
        </w:rPr>
        <w:t xml:space="preserve"> </w:t>
      </w:r>
      <w:r w:rsidRPr="009C202A">
        <w:rPr>
          <w:rFonts w:cs="Arial"/>
          <w:lang w:val="en-US"/>
        </w:rPr>
        <w:t>two months.</w:t>
      </w:r>
    </w:p>
    <w:p w:rsidR="00B743AB" w:rsidRPr="00B743AB" w:rsidRDefault="00B743AB" w:rsidP="00B743AB">
      <w:pPr>
        <w:rPr>
          <w:rFonts w:cs="Arial"/>
          <w:lang w:val="en-US"/>
        </w:rPr>
      </w:pPr>
    </w:p>
    <w:p w:rsidR="00AA466D" w:rsidRPr="006660EF" w:rsidRDefault="008F79B3" w:rsidP="00AA466D">
      <w:pPr>
        <w:pStyle w:val="ListParagraph"/>
        <w:numPr>
          <w:ilvl w:val="1"/>
          <w:numId w:val="4"/>
        </w:numPr>
        <w:rPr>
          <w:rFonts w:cs="Arial"/>
          <w:lang w:val="en-US"/>
        </w:rPr>
      </w:pPr>
      <w:r w:rsidRPr="009C202A">
        <w:rPr>
          <w:rFonts w:cs="Arial"/>
          <w:lang w:val="en-US"/>
        </w:rPr>
        <w:t>At the end of the tenancy, you will be invited to a check-out inspection at a mutually agreed time</w:t>
      </w:r>
      <w:r w:rsidR="00EC26FA" w:rsidRPr="009C202A">
        <w:rPr>
          <w:rFonts w:cs="Arial"/>
          <w:lang w:val="en-US"/>
        </w:rPr>
        <w:t xml:space="preserve"> </w:t>
      </w:r>
      <w:r w:rsidRPr="009C202A">
        <w:rPr>
          <w:rFonts w:cs="Arial"/>
          <w:lang w:val="en-US"/>
        </w:rPr>
        <w:t>to assess the property’s condition compared to the original Inventory and Schedule of Condition. If</w:t>
      </w:r>
      <w:r w:rsidR="00EC26FA" w:rsidRPr="009C202A">
        <w:rPr>
          <w:rFonts w:cs="Arial"/>
          <w:lang w:val="en-US"/>
        </w:rPr>
        <w:t xml:space="preserve"> </w:t>
      </w:r>
      <w:r w:rsidRPr="009C202A">
        <w:rPr>
          <w:rFonts w:cs="Arial"/>
          <w:lang w:val="en-US"/>
        </w:rPr>
        <w:t>you fail to keep to this appointment, then you agree to pay us or our agent any costs incurred in</w:t>
      </w:r>
      <w:r w:rsidR="00EC26FA" w:rsidRPr="009C202A">
        <w:rPr>
          <w:rFonts w:cs="Arial"/>
          <w:lang w:val="en-US"/>
        </w:rPr>
        <w:t xml:space="preserve"> </w:t>
      </w:r>
      <w:r w:rsidRPr="009C202A">
        <w:rPr>
          <w:rFonts w:cs="Arial"/>
          <w:lang w:val="en-US"/>
        </w:rPr>
        <w:t>arranging a second check-out appointment. If you do not keep the second appointment, any</w:t>
      </w:r>
      <w:r w:rsidR="00EC26FA" w:rsidRPr="009C202A">
        <w:rPr>
          <w:rFonts w:cs="Arial"/>
          <w:lang w:val="en-US"/>
        </w:rPr>
        <w:t xml:space="preserve"> </w:t>
      </w:r>
      <w:r w:rsidRPr="009C202A">
        <w:rPr>
          <w:rFonts w:cs="Arial"/>
          <w:lang w:val="en-US"/>
        </w:rPr>
        <w:t>assessment of the property’s condition by us or our agent will be final and binding.</w:t>
      </w:r>
    </w:p>
    <w:p w:rsidR="00AA466D" w:rsidRPr="00AA466D" w:rsidRDefault="00AA466D" w:rsidP="00AA466D">
      <w:pPr>
        <w:rPr>
          <w:rFonts w:cs="Arial"/>
          <w:lang w:val="en-US"/>
        </w:rPr>
      </w:pPr>
    </w:p>
    <w:p w:rsidR="008F79B3" w:rsidRDefault="008F79B3" w:rsidP="008F79B3">
      <w:pPr>
        <w:pStyle w:val="ListParagraph"/>
        <w:numPr>
          <w:ilvl w:val="1"/>
          <w:numId w:val="4"/>
        </w:numPr>
        <w:rPr>
          <w:rFonts w:cs="Arial"/>
          <w:lang w:val="en-US"/>
        </w:rPr>
      </w:pPr>
      <w:r w:rsidRPr="009C202A">
        <w:rPr>
          <w:rFonts w:cs="Arial"/>
          <w:lang w:val="en-US"/>
        </w:rPr>
        <w:t>We will remove, store, sell or otherwise get rid of any furniture or goods that you do not remove</w:t>
      </w:r>
      <w:r w:rsidR="00EC26FA" w:rsidRPr="009C202A">
        <w:rPr>
          <w:rFonts w:cs="Arial"/>
          <w:lang w:val="en-US"/>
        </w:rPr>
        <w:t xml:space="preserve"> </w:t>
      </w:r>
      <w:r w:rsidRPr="009C202A">
        <w:rPr>
          <w:rFonts w:cs="Arial"/>
          <w:lang w:val="en-US"/>
        </w:rPr>
        <w:t>from the property at the end of the tenancy. Normally we will store your furniture or goods for at</w:t>
      </w:r>
      <w:r w:rsidR="00EC26FA" w:rsidRPr="009C202A">
        <w:rPr>
          <w:rFonts w:cs="Arial"/>
          <w:lang w:val="en-US"/>
        </w:rPr>
        <w:t xml:space="preserve"> </w:t>
      </w:r>
      <w:r w:rsidRPr="009C202A">
        <w:rPr>
          <w:rFonts w:cs="Arial"/>
          <w:lang w:val="en-US"/>
        </w:rPr>
        <w:t>least 14 days after the tenancy ends. However, we may dispose of any perishable, harmful or</w:t>
      </w:r>
      <w:r w:rsidR="00EC26FA" w:rsidRPr="009C202A">
        <w:rPr>
          <w:rFonts w:cs="Arial"/>
          <w:lang w:val="en-US"/>
        </w:rPr>
        <w:t xml:space="preserve"> </w:t>
      </w:r>
      <w:r w:rsidRPr="009C202A">
        <w:rPr>
          <w:rFonts w:cs="Arial"/>
          <w:lang w:val="en-US"/>
        </w:rPr>
        <w:t>unpleasant items and any items that reasonably appear to us to be waste or refuse without having</w:t>
      </w:r>
      <w:r w:rsidR="00EC26FA" w:rsidRPr="009C202A">
        <w:rPr>
          <w:rFonts w:cs="Arial"/>
          <w:lang w:val="en-US"/>
        </w:rPr>
        <w:t xml:space="preserve"> </w:t>
      </w:r>
      <w:r w:rsidRPr="009C202A">
        <w:rPr>
          <w:rFonts w:cs="Arial"/>
          <w:lang w:val="en-US"/>
        </w:rPr>
        <w:t>to store them. We may dispose of other items that have to be stored after this 14-day period if we</w:t>
      </w:r>
      <w:r w:rsidR="00EC26FA" w:rsidRPr="009C202A">
        <w:rPr>
          <w:rFonts w:cs="Arial"/>
          <w:lang w:val="en-US"/>
        </w:rPr>
        <w:t xml:space="preserve"> </w:t>
      </w:r>
      <w:r w:rsidRPr="009C202A">
        <w:rPr>
          <w:rFonts w:cs="Arial"/>
          <w:lang w:val="en-US"/>
        </w:rPr>
        <w:t>reasonably think they are not worth selling because they are of little or no value (</w:t>
      </w:r>
      <w:proofErr w:type="gramStart"/>
      <w:r w:rsidRPr="009C202A">
        <w:rPr>
          <w:rFonts w:cs="Arial"/>
          <w:lang w:val="en-US"/>
        </w:rPr>
        <w:t>taking into</w:t>
      </w:r>
      <w:r w:rsidR="00EC26FA" w:rsidRPr="009C202A">
        <w:rPr>
          <w:rFonts w:cs="Arial"/>
          <w:lang w:val="en-US"/>
        </w:rPr>
        <w:t xml:space="preserve"> </w:t>
      </w:r>
      <w:r w:rsidRPr="009C202A">
        <w:rPr>
          <w:rFonts w:cs="Arial"/>
          <w:lang w:val="en-US"/>
        </w:rPr>
        <w:t>account</w:t>
      </w:r>
      <w:proofErr w:type="gramEnd"/>
      <w:r w:rsidRPr="009C202A">
        <w:rPr>
          <w:rFonts w:cs="Arial"/>
          <w:lang w:val="en-US"/>
        </w:rPr>
        <w:t xml:space="preserve"> the likely costs and the practicalities of a sale). We will not sell or get rid of remaining</w:t>
      </w:r>
      <w:r w:rsidR="00EC26FA" w:rsidRPr="009C202A">
        <w:rPr>
          <w:rFonts w:cs="Arial"/>
          <w:lang w:val="en-US"/>
        </w:rPr>
        <w:t xml:space="preserve"> </w:t>
      </w:r>
      <w:r w:rsidRPr="009C202A">
        <w:rPr>
          <w:rFonts w:cs="Arial"/>
          <w:lang w:val="en-US"/>
        </w:rPr>
        <w:t>items without first contacting you to notify you, or if we cannot do so after taking reasonable steps</w:t>
      </w:r>
      <w:r w:rsidR="00EC26FA" w:rsidRPr="009C202A">
        <w:rPr>
          <w:rFonts w:cs="Arial"/>
          <w:lang w:val="en-US"/>
        </w:rPr>
        <w:t xml:space="preserve"> </w:t>
      </w:r>
      <w:r w:rsidRPr="009C202A">
        <w:rPr>
          <w:rFonts w:cs="Arial"/>
          <w:lang w:val="en-US"/>
        </w:rPr>
        <w:t>to try to contact you. You are responsible for any reasonable costs we may have because of this.</w:t>
      </w:r>
      <w:r w:rsidR="00EC26FA" w:rsidRPr="009C202A">
        <w:rPr>
          <w:rFonts w:cs="Arial"/>
          <w:lang w:val="en-US"/>
        </w:rPr>
        <w:t xml:space="preserve"> </w:t>
      </w:r>
      <w:r w:rsidRPr="009C202A">
        <w:rPr>
          <w:rFonts w:cs="Arial"/>
          <w:lang w:val="en-US"/>
        </w:rPr>
        <w:t>Likewise, we may make reasonable charges for storage. We are entitled to take the costs for</w:t>
      </w:r>
      <w:r w:rsidR="00EC26FA" w:rsidRPr="009C202A">
        <w:rPr>
          <w:rFonts w:cs="Arial"/>
          <w:lang w:val="en-US"/>
        </w:rPr>
        <w:t xml:space="preserve"> </w:t>
      </w:r>
      <w:r w:rsidRPr="009C202A">
        <w:rPr>
          <w:rFonts w:cs="Arial"/>
          <w:lang w:val="en-US"/>
        </w:rPr>
        <w:t>storage from any money made from selling furniture or goods.</w:t>
      </w:r>
    </w:p>
    <w:p w:rsidR="009C202A" w:rsidRPr="00AA466D" w:rsidRDefault="009C202A" w:rsidP="008F79B3">
      <w:pPr>
        <w:rPr>
          <w:rFonts w:cs="Arial"/>
          <w:lang w:val="en-US"/>
        </w:rPr>
      </w:pPr>
    </w:p>
    <w:p w:rsidR="008F79B3" w:rsidRPr="009C202A" w:rsidRDefault="008F79B3" w:rsidP="009C202A">
      <w:pPr>
        <w:pStyle w:val="ListParagraph"/>
        <w:numPr>
          <w:ilvl w:val="0"/>
          <w:numId w:val="4"/>
        </w:numPr>
        <w:rPr>
          <w:rFonts w:cs="Arial"/>
          <w:b/>
          <w:bCs/>
          <w:lang w:val="en-US"/>
        </w:rPr>
      </w:pPr>
      <w:r w:rsidRPr="009C202A">
        <w:rPr>
          <w:rFonts w:cs="Arial"/>
          <w:b/>
          <w:bCs/>
          <w:lang w:val="en-US"/>
        </w:rPr>
        <w:t>The deposit</w:t>
      </w:r>
    </w:p>
    <w:p w:rsidR="008F79B3" w:rsidRPr="008F79B3" w:rsidRDefault="008F79B3" w:rsidP="008F79B3">
      <w:pPr>
        <w:rPr>
          <w:rFonts w:cs="Arial"/>
          <w:b/>
          <w:bCs/>
          <w:lang w:val="en-US"/>
        </w:rPr>
      </w:pPr>
    </w:p>
    <w:p w:rsidR="002E563E" w:rsidRDefault="008F79B3" w:rsidP="002E563E">
      <w:pPr>
        <w:pStyle w:val="Style2"/>
        <w:numPr>
          <w:ilvl w:val="1"/>
          <w:numId w:val="4"/>
        </w:numPr>
        <w:jc w:val="left"/>
        <w:rPr>
          <w:lang w:val="en-US"/>
        </w:rPr>
      </w:pPr>
      <w:r w:rsidRPr="008F79B3">
        <w:rPr>
          <w:lang w:val="en-US"/>
        </w:rPr>
        <w:t>The deposit will be hel</w:t>
      </w:r>
      <w:r w:rsidR="002E563E">
        <w:rPr>
          <w:lang w:val="en-US"/>
        </w:rPr>
        <w:t xml:space="preserve">d </w:t>
      </w:r>
      <w:r w:rsidRPr="008F79B3">
        <w:rPr>
          <w:lang w:val="en-US"/>
        </w:rPr>
        <w:t>by</w:t>
      </w:r>
      <w:r w:rsidR="006660EF">
        <w:rPr>
          <w:lang w:val="en-US"/>
        </w:rPr>
        <w:t xml:space="preserve"> the Landlord.</w:t>
      </w:r>
    </w:p>
    <w:p w:rsidR="008F79B3" w:rsidRPr="006660EF" w:rsidRDefault="008F79B3" w:rsidP="002E563E">
      <w:pPr>
        <w:pStyle w:val="Style2"/>
        <w:numPr>
          <w:ilvl w:val="1"/>
          <w:numId w:val="4"/>
        </w:numPr>
        <w:rPr>
          <w:b/>
          <w:lang w:val="en-US"/>
        </w:rPr>
      </w:pPr>
      <w:r w:rsidRPr="002E563E">
        <w:rPr>
          <w:rFonts w:cs="Arial"/>
          <w:lang w:val="en-US"/>
        </w:rPr>
        <w:t>The deposit will be protected in a Government-approved tenancy deposit scheme, namely</w:t>
      </w:r>
      <w:r w:rsidR="002E563E">
        <w:rPr>
          <w:rFonts w:cs="Arial"/>
          <w:lang w:val="en-US"/>
        </w:rPr>
        <w:t xml:space="preserve"> </w:t>
      </w:r>
      <w:r w:rsidR="006660EF" w:rsidRPr="006660EF">
        <w:rPr>
          <w:rFonts w:cs="Arial"/>
          <w:b/>
          <w:lang w:val="en-US"/>
        </w:rPr>
        <w:t>The Deposit Protection Service</w:t>
      </w:r>
      <w:r w:rsidR="006660EF">
        <w:rPr>
          <w:rFonts w:cs="Arial"/>
          <w:b/>
          <w:lang w:val="en-US"/>
        </w:rPr>
        <w:t>.</w:t>
      </w:r>
    </w:p>
    <w:p w:rsidR="008F79B3" w:rsidRPr="008F79B3" w:rsidRDefault="008F79B3" w:rsidP="008F79B3">
      <w:pPr>
        <w:rPr>
          <w:rFonts w:cs="Arial"/>
          <w:lang w:val="en-US"/>
        </w:rPr>
      </w:pPr>
      <w:r w:rsidRPr="008F79B3">
        <w:rPr>
          <w:rFonts w:cs="Arial"/>
          <w:lang w:val="en-US"/>
        </w:rPr>
        <w:t>We can transfer the deposit to another Government-approved tenancy deposit scheme or change the</w:t>
      </w:r>
      <w:r w:rsidR="00EC26FA">
        <w:rPr>
          <w:rFonts w:cs="Arial"/>
          <w:lang w:val="en-US"/>
        </w:rPr>
        <w:t xml:space="preserve"> </w:t>
      </w:r>
      <w:r w:rsidRPr="008F79B3">
        <w:rPr>
          <w:rFonts w:cs="Arial"/>
          <w:lang w:val="en-US"/>
        </w:rPr>
        <w:t>person who holds the deposit (unless it has been paid into a Government-approved custodial tenancy</w:t>
      </w:r>
      <w:r w:rsidR="00EC26FA">
        <w:rPr>
          <w:rFonts w:cs="Arial"/>
          <w:lang w:val="en-US"/>
        </w:rPr>
        <w:t xml:space="preserve"> </w:t>
      </w:r>
      <w:r w:rsidRPr="008F79B3">
        <w:rPr>
          <w:rFonts w:cs="Arial"/>
          <w:lang w:val="en-US"/>
        </w:rPr>
        <w:t>deposit scheme). If we do this, we will inform you in writing.</w:t>
      </w:r>
    </w:p>
    <w:p w:rsidR="008F79B3" w:rsidRPr="008F79B3" w:rsidRDefault="008F79B3" w:rsidP="008F79B3">
      <w:pPr>
        <w:rPr>
          <w:rFonts w:cs="Arial"/>
          <w:lang w:val="en-US"/>
        </w:rPr>
      </w:pPr>
    </w:p>
    <w:p w:rsidR="002E563E" w:rsidRDefault="002E563E" w:rsidP="008F79B3">
      <w:pPr>
        <w:pStyle w:val="Style2"/>
        <w:numPr>
          <w:ilvl w:val="1"/>
          <w:numId w:val="4"/>
        </w:numPr>
        <w:rPr>
          <w:lang w:val="en-US"/>
        </w:rPr>
      </w:pPr>
      <w:r>
        <w:rPr>
          <w:lang w:val="en-US"/>
        </w:rPr>
        <w:t>Y</w:t>
      </w:r>
      <w:r w:rsidR="008F79B3" w:rsidRPr="008F79B3">
        <w:rPr>
          <w:lang w:val="en-US"/>
        </w:rPr>
        <w:t>ou will only receive interest on the deposit if it is paid into a custodial tenancy deposit scheme. If</w:t>
      </w:r>
      <w:r w:rsidR="00EC26FA">
        <w:rPr>
          <w:lang w:val="en-US"/>
        </w:rPr>
        <w:t xml:space="preserve"> </w:t>
      </w:r>
      <w:r w:rsidR="008F79B3" w:rsidRPr="008F79B3">
        <w:rPr>
          <w:lang w:val="en-US"/>
        </w:rPr>
        <w:t>that happens, you will receive any interest that may be due under the scheme’s terms and</w:t>
      </w:r>
      <w:r w:rsidR="00EC26FA">
        <w:rPr>
          <w:lang w:val="en-US"/>
        </w:rPr>
        <w:t xml:space="preserve"> </w:t>
      </w:r>
      <w:r w:rsidR="008F79B3" w:rsidRPr="008F79B3">
        <w:rPr>
          <w:lang w:val="en-US"/>
        </w:rPr>
        <w:t>conditions.</w:t>
      </w:r>
    </w:p>
    <w:p w:rsidR="002E563E" w:rsidRPr="00B743AB" w:rsidRDefault="008F79B3" w:rsidP="002E563E">
      <w:pPr>
        <w:pStyle w:val="Style2"/>
        <w:numPr>
          <w:ilvl w:val="1"/>
          <w:numId w:val="4"/>
        </w:numPr>
        <w:rPr>
          <w:lang w:val="en-US"/>
        </w:rPr>
      </w:pPr>
      <w:r w:rsidRPr="002E563E">
        <w:rPr>
          <w:rFonts w:cs="Arial"/>
          <w:lang w:val="en-US"/>
        </w:rPr>
        <w:t>You will get back the deposit when this agreement ends and you leave the room, as long as you</w:t>
      </w:r>
      <w:r w:rsidR="00EC26FA" w:rsidRPr="002E563E">
        <w:rPr>
          <w:rFonts w:cs="Arial"/>
          <w:lang w:val="en-US"/>
        </w:rPr>
        <w:t xml:space="preserve"> </w:t>
      </w:r>
      <w:r w:rsidRPr="002E563E">
        <w:rPr>
          <w:rFonts w:cs="Arial"/>
          <w:lang w:val="en-US"/>
        </w:rPr>
        <w:t>have kept to all the conditions of this agreement. If you do not do so, we may take from your</w:t>
      </w:r>
      <w:r w:rsidR="00EC26FA" w:rsidRPr="002E563E">
        <w:rPr>
          <w:rFonts w:cs="Arial"/>
          <w:lang w:val="en-US"/>
        </w:rPr>
        <w:t xml:space="preserve"> </w:t>
      </w:r>
      <w:r w:rsidRPr="002E563E">
        <w:rPr>
          <w:rFonts w:cs="Arial"/>
          <w:lang w:val="en-US"/>
        </w:rPr>
        <w:t>deposit:</w:t>
      </w:r>
    </w:p>
    <w:p w:rsidR="00B743AB" w:rsidRDefault="00B743AB" w:rsidP="00B743AB">
      <w:pPr>
        <w:pStyle w:val="Style2"/>
        <w:numPr>
          <w:ilvl w:val="0"/>
          <w:numId w:val="0"/>
        </w:numPr>
        <w:ind w:left="1418" w:hanging="709"/>
        <w:rPr>
          <w:lang w:val="en-US"/>
        </w:rPr>
      </w:pPr>
    </w:p>
    <w:p w:rsidR="00B743AB" w:rsidRDefault="00B743AB" w:rsidP="00B743AB">
      <w:pPr>
        <w:pStyle w:val="Style2"/>
        <w:numPr>
          <w:ilvl w:val="0"/>
          <w:numId w:val="0"/>
        </w:numPr>
        <w:ind w:left="1418" w:hanging="709"/>
        <w:rPr>
          <w:lang w:val="en-US"/>
        </w:rPr>
      </w:pPr>
    </w:p>
    <w:p w:rsidR="00B743AB" w:rsidRDefault="00B743AB" w:rsidP="00B743AB">
      <w:pPr>
        <w:pStyle w:val="Style2"/>
        <w:numPr>
          <w:ilvl w:val="0"/>
          <w:numId w:val="0"/>
        </w:numPr>
        <w:ind w:left="1418" w:hanging="709"/>
        <w:rPr>
          <w:lang w:val="en-US"/>
        </w:rPr>
      </w:pPr>
    </w:p>
    <w:p w:rsidR="00B743AB" w:rsidRDefault="00B743AB" w:rsidP="00B743AB">
      <w:pPr>
        <w:pStyle w:val="Style2"/>
        <w:numPr>
          <w:ilvl w:val="0"/>
          <w:numId w:val="0"/>
        </w:numPr>
        <w:ind w:left="1418" w:hanging="709"/>
        <w:rPr>
          <w:lang w:val="en-US"/>
        </w:rPr>
      </w:pPr>
    </w:p>
    <w:p w:rsidR="00B743AB" w:rsidRPr="002E563E" w:rsidRDefault="00B743AB" w:rsidP="00B743AB">
      <w:pPr>
        <w:pStyle w:val="Style2"/>
        <w:numPr>
          <w:ilvl w:val="0"/>
          <w:numId w:val="0"/>
        </w:numPr>
        <w:ind w:left="1418" w:hanging="709"/>
        <w:rPr>
          <w:lang w:val="en-US"/>
        </w:rPr>
      </w:pPr>
    </w:p>
    <w:p w:rsidR="002E563E" w:rsidRDefault="008F79B3" w:rsidP="002E563E">
      <w:pPr>
        <w:pStyle w:val="Style2"/>
        <w:numPr>
          <w:ilvl w:val="0"/>
          <w:numId w:val="0"/>
        </w:numPr>
        <w:ind w:left="1440"/>
        <w:rPr>
          <w:lang w:val="en-US"/>
        </w:rPr>
      </w:pPr>
      <w:r w:rsidRPr="002E563E">
        <w:rPr>
          <w:lang w:val="en-US"/>
        </w:rPr>
        <w:t>• any rent or other money due or payable by you under the agreement which remains unpaid</w:t>
      </w:r>
      <w:r w:rsidR="00B743AB">
        <w:rPr>
          <w:lang w:val="en-US"/>
        </w:rPr>
        <w:t xml:space="preserve"> </w:t>
      </w:r>
      <w:r w:rsidRPr="002E563E">
        <w:rPr>
          <w:lang w:val="en-US"/>
        </w:rPr>
        <w:t>after the tenancy ends;</w:t>
      </w:r>
    </w:p>
    <w:p w:rsidR="002E563E" w:rsidRDefault="008F79B3" w:rsidP="002E563E">
      <w:pPr>
        <w:pStyle w:val="Style2"/>
        <w:numPr>
          <w:ilvl w:val="0"/>
          <w:numId w:val="0"/>
        </w:numPr>
        <w:ind w:left="1440"/>
        <w:rPr>
          <w:lang w:val="en-US"/>
        </w:rPr>
      </w:pPr>
      <w:r w:rsidRPr="008F79B3">
        <w:rPr>
          <w:lang w:val="en-US"/>
        </w:rPr>
        <w:t>• the reasonable costs of compensating us for, or for rectifying or remedying, any breach by you</w:t>
      </w:r>
      <w:r w:rsidR="00EC26FA">
        <w:rPr>
          <w:lang w:val="en-US"/>
        </w:rPr>
        <w:t xml:space="preserve"> </w:t>
      </w:r>
      <w:r w:rsidRPr="008F79B3">
        <w:rPr>
          <w:lang w:val="en-US"/>
        </w:rPr>
        <w:t>of your obligations under the agreement, including those on the cleaning of the property or its</w:t>
      </w:r>
      <w:r w:rsidR="00EC26FA">
        <w:rPr>
          <w:lang w:val="en-US"/>
        </w:rPr>
        <w:t xml:space="preserve"> </w:t>
      </w:r>
      <w:r w:rsidRPr="008F79B3">
        <w:rPr>
          <w:lang w:val="en-US"/>
        </w:rPr>
        <w:t>fixtures and fittings and the removal or storage of any goods that you leave behind when the</w:t>
      </w:r>
      <w:r w:rsidR="00EC26FA">
        <w:rPr>
          <w:lang w:val="en-US"/>
        </w:rPr>
        <w:t xml:space="preserve"> </w:t>
      </w:r>
      <w:r w:rsidRPr="008F79B3">
        <w:rPr>
          <w:lang w:val="en-US"/>
        </w:rPr>
        <w:t>tenancy ends;</w:t>
      </w:r>
    </w:p>
    <w:p w:rsidR="002E563E" w:rsidRDefault="008F79B3" w:rsidP="002E563E">
      <w:pPr>
        <w:pStyle w:val="Style2"/>
        <w:numPr>
          <w:ilvl w:val="0"/>
          <w:numId w:val="0"/>
        </w:numPr>
        <w:ind w:left="1440"/>
        <w:rPr>
          <w:lang w:val="en-US"/>
        </w:rPr>
      </w:pPr>
      <w:r w:rsidRPr="008F79B3">
        <w:rPr>
          <w:lang w:val="en-US"/>
        </w:rPr>
        <w:t>• any costs or damages awarded to us by order of the court in any proceedings we have brought</w:t>
      </w:r>
      <w:r w:rsidR="00EC26FA">
        <w:rPr>
          <w:lang w:val="en-US"/>
        </w:rPr>
        <w:t xml:space="preserve"> </w:t>
      </w:r>
      <w:r w:rsidRPr="008F79B3">
        <w:rPr>
          <w:lang w:val="en-US"/>
        </w:rPr>
        <w:t>against you;</w:t>
      </w:r>
    </w:p>
    <w:p w:rsidR="002E563E" w:rsidRDefault="008F79B3" w:rsidP="002E563E">
      <w:pPr>
        <w:pStyle w:val="Style2"/>
        <w:numPr>
          <w:ilvl w:val="0"/>
          <w:numId w:val="0"/>
        </w:numPr>
        <w:ind w:left="1440"/>
        <w:rPr>
          <w:lang w:val="en-US"/>
        </w:rPr>
      </w:pPr>
      <w:r w:rsidRPr="008F79B3">
        <w:rPr>
          <w:lang w:val="en-US"/>
        </w:rPr>
        <w:t>• any unpaid bills or charges for electricity, gas, phone, water, communication services and</w:t>
      </w:r>
      <w:r w:rsidR="002E563E">
        <w:rPr>
          <w:lang w:val="en-US"/>
        </w:rPr>
        <w:t xml:space="preserve"> </w:t>
      </w:r>
      <w:r w:rsidRPr="008F79B3">
        <w:rPr>
          <w:lang w:val="en-US"/>
        </w:rPr>
        <w:t>council tax incurred at the property that you are responsible for paying under the agreement if</w:t>
      </w:r>
      <w:r w:rsidR="00EC26FA">
        <w:rPr>
          <w:lang w:val="en-US"/>
        </w:rPr>
        <w:t xml:space="preserve"> </w:t>
      </w:r>
      <w:r w:rsidRPr="008F79B3">
        <w:rPr>
          <w:lang w:val="en-US"/>
        </w:rPr>
        <w:t>we have incurred a loss because you have not paid;</w:t>
      </w:r>
    </w:p>
    <w:p w:rsidR="006660EF" w:rsidRDefault="008F79B3" w:rsidP="00B743AB">
      <w:pPr>
        <w:pStyle w:val="Style2"/>
        <w:numPr>
          <w:ilvl w:val="0"/>
          <w:numId w:val="0"/>
        </w:numPr>
        <w:ind w:left="1440"/>
        <w:rPr>
          <w:lang w:val="en-US"/>
        </w:rPr>
      </w:pPr>
      <w:r w:rsidRPr="008F79B3">
        <w:rPr>
          <w:lang w:val="en-US"/>
        </w:rPr>
        <w:t>• any damage or compensation for damage to the property or its fixtures and fittings or for</w:t>
      </w:r>
      <w:r w:rsidR="002E563E">
        <w:rPr>
          <w:lang w:val="en-US"/>
        </w:rPr>
        <w:t xml:space="preserve"> </w:t>
      </w:r>
      <w:r w:rsidRPr="008F79B3">
        <w:rPr>
          <w:lang w:val="en-US"/>
        </w:rPr>
        <w:t>missing items for which you may be liable, subject to an allowance for fair wear and tear, the</w:t>
      </w:r>
      <w:r w:rsidR="002E563E">
        <w:rPr>
          <w:lang w:val="en-US"/>
        </w:rPr>
        <w:t xml:space="preserve"> </w:t>
      </w:r>
      <w:r w:rsidRPr="008F79B3">
        <w:rPr>
          <w:lang w:val="en-US"/>
        </w:rPr>
        <w:t>age and condition of any such item at the start of the tenancy, and any repairs that are our</w:t>
      </w:r>
      <w:r w:rsidR="002E563E">
        <w:rPr>
          <w:lang w:val="en-US"/>
        </w:rPr>
        <w:t xml:space="preserve"> </w:t>
      </w:r>
      <w:r w:rsidRPr="008F79B3">
        <w:rPr>
          <w:lang w:val="en-US"/>
        </w:rPr>
        <w:t>responsibility.</w:t>
      </w:r>
    </w:p>
    <w:p w:rsidR="00AA466D" w:rsidRPr="006660EF" w:rsidRDefault="002E563E" w:rsidP="006660EF">
      <w:pPr>
        <w:pStyle w:val="Style2"/>
        <w:numPr>
          <w:ilvl w:val="1"/>
          <w:numId w:val="4"/>
        </w:numPr>
        <w:rPr>
          <w:rFonts w:eastAsia="MS Mincho"/>
        </w:rPr>
      </w:pPr>
      <w:r w:rsidRPr="002E563E">
        <w:rPr>
          <w:rFonts w:eastAsia="MS Mincho"/>
        </w:rPr>
        <w:t>If the deposit is not enough, you must pay us the amount needed to cover all costs, charges and expenses properly due.</w:t>
      </w:r>
    </w:p>
    <w:p w:rsidR="008F79B3" w:rsidRPr="002E563E" w:rsidRDefault="008F79B3" w:rsidP="008F79B3">
      <w:pPr>
        <w:pStyle w:val="Style2"/>
        <w:numPr>
          <w:ilvl w:val="1"/>
          <w:numId w:val="4"/>
        </w:numPr>
        <w:rPr>
          <w:rFonts w:eastAsia="MS Mincho"/>
        </w:rPr>
      </w:pPr>
      <w:r w:rsidRPr="002E563E">
        <w:rPr>
          <w:rFonts w:cs="Arial"/>
          <w:lang w:val="en-US"/>
        </w:rPr>
        <w:t>If you are all content to appoint a lead tenant to manage the deposit, _______________________</w:t>
      </w:r>
    </w:p>
    <w:p w:rsidR="008F79B3" w:rsidRDefault="008F79B3" w:rsidP="008F79B3">
      <w:pPr>
        <w:rPr>
          <w:rFonts w:cs="Arial"/>
          <w:lang w:val="en-US"/>
        </w:rPr>
      </w:pPr>
      <w:r w:rsidRPr="008F79B3">
        <w:rPr>
          <w:rFonts w:cs="Arial"/>
          <w:lang w:val="en-US"/>
        </w:rPr>
        <w:t>is chosen to deal with the deposit on your behalf (jointly and severally) and on behalf of anyone</w:t>
      </w:r>
      <w:r w:rsidR="002E563E">
        <w:rPr>
          <w:rFonts w:cs="Arial"/>
          <w:lang w:val="en-US"/>
        </w:rPr>
        <w:t xml:space="preserve"> </w:t>
      </w:r>
      <w:r w:rsidRPr="008F79B3">
        <w:rPr>
          <w:rFonts w:cs="Arial"/>
          <w:lang w:val="en-US"/>
        </w:rPr>
        <w:t>who is not a tenant who paid towards the deposit. As soon as is practicable after the tenancy ends,</w:t>
      </w:r>
      <w:r w:rsidR="00EC26FA">
        <w:rPr>
          <w:rFonts w:cs="Arial"/>
          <w:lang w:val="en-US"/>
        </w:rPr>
        <w:t xml:space="preserve"> </w:t>
      </w:r>
      <w:r w:rsidRPr="008F79B3">
        <w:rPr>
          <w:rFonts w:cs="Arial"/>
          <w:lang w:val="en-US"/>
        </w:rPr>
        <w:t>we will return any deposit (less any agreed deductions or money still in dispute) directly to the lead</w:t>
      </w:r>
      <w:r w:rsidR="00EC26FA">
        <w:rPr>
          <w:rFonts w:cs="Arial"/>
          <w:lang w:val="en-US"/>
        </w:rPr>
        <w:t xml:space="preserve"> </w:t>
      </w:r>
      <w:r w:rsidRPr="008F79B3">
        <w:rPr>
          <w:rFonts w:cs="Arial"/>
          <w:lang w:val="en-US"/>
        </w:rPr>
        <w:t>tenant to be allocated as they see fit.</w:t>
      </w:r>
      <w:r w:rsidR="002E563E">
        <w:rPr>
          <w:rFonts w:cs="Arial"/>
          <w:lang w:val="en-US"/>
        </w:rPr>
        <w:t xml:space="preserve"> </w:t>
      </w:r>
      <w:r w:rsidRPr="008F79B3">
        <w:rPr>
          <w:rFonts w:cs="Arial"/>
          <w:lang w:val="en-US"/>
        </w:rPr>
        <w:t>If no lead tenant is agreed, then as soon as is practicable after the end of the tenancy, we will return the deposit less any agreed deductions or money still in dispute. A share of the deposit will go to each tenant or person paying towards the deposit individually. This share will be based on the</w:t>
      </w:r>
      <w:r w:rsidR="00EC26FA">
        <w:rPr>
          <w:rFonts w:cs="Arial"/>
          <w:lang w:val="en-US"/>
        </w:rPr>
        <w:t xml:space="preserve"> </w:t>
      </w:r>
      <w:r w:rsidRPr="008F79B3">
        <w:rPr>
          <w:rFonts w:cs="Arial"/>
          <w:lang w:val="en-US"/>
        </w:rPr>
        <w:t>amount of the deposit each of them paid at the start of the tenancy, less a share of any agreed deductions or money still in dispute.</w:t>
      </w:r>
    </w:p>
    <w:p w:rsidR="002E563E" w:rsidRPr="008F79B3" w:rsidRDefault="002E563E" w:rsidP="008F79B3">
      <w:pPr>
        <w:rPr>
          <w:rFonts w:cs="Arial"/>
          <w:lang w:val="en-US"/>
        </w:rPr>
      </w:pPr>
    </w:p>
    <w:p w:rsidR="008F79B3" w:rsidRPr="008F79B3" w:rsidRDefault="008F79B3" w:rsidP="002E563E">
      <w:pPr>
        <w:pStyle w:val="Style2"/>
        <w:numPr>
          <w:ilvl w:val="1"/>
          <w:numId w:val="4"/>
        </w:numPr>
        <w:rPr>
          <w:lang w:val="en-US"/>
        </w:rPr>
      </w:pPr>
      <w:r w:rsidRPr="008F79B3">
        <w:rPr>
          <w:lang w:val="en-US"/>
        </w:rPr>
        <w:t>If someone who is not a tenant has paid towards the deposit, you must provide their name and</w:t>
      </w:r>
      <w:r w:rsidR="00EC26FA">
        <w:rPr>
          <w:lang w:val="en-US"/>
        </w:rPr>
        <w:t xml:space="preserve"> </w:t>
      </w:r>
      <w:r w:rsidRPr="008F79B3">
        <w:rPr>
          <w:lang w:val="en-US"/>
        </w:rPr>
        <w:t>address below. Otherwise, you confirm that the only people who have paid towards the deposit are</w:t>
      </w:r>
      <w:r w:rsidR="00EC26FA">
        <w:rPr>
          <w:lang w:val="en-US"/>
        </w:rPr>
        <w:t xml:space="preserve"> </w:t>
      </w:r>
      <w:r w:rsidRPr="008F79B3">
        <w:rPr>
          <w:lang w:val="en-US"/>
        </w:rPr>
        <w:t>tenants.</w:t>
      </w:r>
    </w:p>
    <w:tbl>
      <w:tblPr>
        <w:tblpPr w:leftFromText="180" w:rightFromText="180" w:vertAnchor="text" w:horzAnchor="page" w:tblpX="1894" w:tblpY="-65"/>
        <w:tblW w:w="9449"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shd w:val="clear" w:color="auto" w:fill="F2F2F2" w:themeFill="background1" w:themeFillShade="F2"/>
        <w:tblLayout w:type="fixed"/>
        <w:tblCellMar>
          <w:left w:w="0" w:type="dxa"/>
          <w:right w:w="0" w:type="dxa"/>
        </w:tblCellMar>
        <w:tblLook w:val="01E0" w:firstRow="1" w:lastRow="1" w:firstColumn="1" w:lastColumn="1" w:noHBand="0" w:noVBand="0"/>
      </w:tblPr>
      <w:tblGrid>
        <w:gridCol w:w="4733"/>
        <w:gridCol w:w="4716"/>
      </w:tblGrid>
      <w:tr w:rsidR="002E563E" w:rsidRPr="008F79B3" w:rsidTr="00627413">
        <w:trPr>
          <w:trHeight w:val="267"/>
        </w:trPr>
        <w:tc>
          <w:tcPr>
            <w:tcW w:w="4733" w:type="dxa"/>
            <w:shd w:val="clear" w:color="auto" w:fill="F2F2F2" w:themeFill="background1" w:themeFillShade="F2"/>
          </w:tcPr>
          <w:p w:rsidR="002E563E" w:rsidRPr="008F79B3" w:rsidRDefault="002E563E" w:rsidP="002E563E">
            <w:pPr>
              <w:rPr>
                <w:rFonts w:cs="Arial"/>
                <w:b/>
                <w:lang w:val="en-US"/>
              </w:rPr>
            </w:pPr>
            <w:r w:rsidRPr="008F79B3">
              <w:rPr>
                <w:rFonts w:cs="Arial"/>
                <w:b/>
                <w:lang w:val="en-US"/>
              </w:rPr>
              <w:t>Name:</w:t>
            </w:r>
          </w:p>
        </w:tc>
        <w:tc>
          <w:tcPr>
            <w:tcW w:w="4716" w:type="dxa"/>
            <w:shd w:val="clear" w:color="auto" w:fill="F2F2F2" w:themeFill="background1" w:themeFillShade="F2"/>
          </w:tcPr>
          <w:p w:rsidR="002E563E" w:rsidRPr="008F79B3" w:rsidRDefault="002E563E" w:rsidP="002E563E">
            <w:pPr>
              <w:rPr>
                <w:rFonts w:cs="Arial"/>
                <w:b/>
                <w:lang w:val="en-US"/>
              </w:rPr>
            </w:pPr>
            <w:r w:rsidRPr="008F79B3">
              <w:rPr>
                <w:rFonts w:cs="Arial"/>
                <w:b/>
                <w:lang w:val="en-US"/>
              </w:rPr>
              <w:t>Email address:</w:t>
            </w:r>
          </w:p>
        </w:tc>
      </w:tr>
      <w:tr w:rsidR="002E563E" w:rsidRPr="008F79B3" w:rsidTr="00627413">
        <w:trPr>
          <w:trHeight w:val="365"/>
        </w:trPr>
        <w:tc>
          <w:tcPr>
            <w:tcW w:w="4733" w:type="dxa"/>
            <w:shd w:val="clear" w:color="auto" w:fill="F2F2F2" w:themeFill="background1" w:themeFillShade="F2"/>
          </w:tcPr>
          <w:p w:rsidR="002E563E" w:rsidRPr="008F79B3" w:rsidRDefault="002E563E" w:rsidP="002E563E">
            <w:pPr>
              <w:rPr>
                <w:rFonts w:cs="Arial"/>
                <w:b/>
                <w:lang w:val="en-US"/>
              </w:rPr>
            </w:pPr>
            <w:r w:rsidRPr="008F79B3">
              <w:rPr>
                <w:rFonts w:cs="Arial"/>
                <w:b/>
                <w:lang w:val="en-US"/>
              </w:rPr>
              <w:t xml:space="preserve">  </w:t>
            </w:r>
          </w:p>
        </w:tc>
        <w:tc>
          <w:tcPr>
            <w:tcW w:w="4716" w:type="dxa"/>
            <w:shd w:val="clear" w:color="auto" w:fill="F2F2F2" w:themeFill="background1" w:themeFillShade="F2"/>
          </w:tcPr>
          <w:p w:rsidR="002E563E" w:rsidRPr="008F79B3" w:rsidRDefault="002E563E" w:rsidP="002E563E">
            <w:pPr>
              <w:rPr>
                <w:rFonts w:cs="Arial"/>
                <w:b/>
                <w:lang w:val="en-US"/>
              </w:rPr>
            </w:pPr>
          </w:p>
        </w:tc>
      </w:tr>
    </w:tbl>
    <w:p w:rsidR="008F79B3" w:rsidRPr="008F79B3" w:rsidRDefault="008F79B3" w:rsidP="008F79B3">
      <w:pPr>
        <w:rPr>
          <w:rFonts w:cs="Arial"/>
          <w:lang w:val="en-US"/>
        </w:rPr>
      </w:pPr>
    </w:p>
    <w:p w:rsidR="008F79B3" w:rsidRPr="008F79B3" w:rsidRDefault="008F79B3" w:rsidP="008F79B3">
      <w:pPr>
        <w:rPr>
          <w:rFonts w:cs="Arial"/>
          <w:lang w:val="en-US"/>
        </w:rPr>
      </w:pPr>
    </w:p>
    <w:p w:rsidR="002E563E" w:rsidRDefault="002E563E" w:rsidP="008F79B3">
      <w:pPr>
        <w:rPr>
          <w:rFonts w:cs="Arial"/>
          <w:b/>
          <w:bCs/>
          <w:lang w:val="en-US"/>
        </w:rPr>
      </w:pPr>
    </w:p>
    <w:p w:rsidR="002E563E" w:rsidRDefault="002E563E" w:rsidP="008F79B3">
      <w:pPr>
        <w:rPr>
          <w:rFonts w:cs="Arial"/>
          <w:b/>
          <w:bCs/>
          <w:lang w:val="en-US"/>
        </w:rPr>
      </w:pPr>
    </w:p>
    <w:p w:rsidR="008F79B3" w:rsidRPr="002E563E" w:rsidRDefault="008F79B3" w:rsidP="002E563E">
      <w:pPr>
        <w:pStyle w:val="ListParagraph"/>
        <w:numPr>
          <w:ilvl w:val="0"/>
          <w:numId w:val="4"/>
        </w:numPr>
        <w:rPr>
          <w:rFonts w:cs="Arial"/>
          <w:b/>
          <w:bCs/>
          <w:lang w:val="en-US"/>
        </w:rPr>
      </w:pPr>
      <w:r w:rsidRPr="002E563E">
        <w:rPr>
          <w:rFonts w:cs="Arial"/>
          <w:b/>
          <w:bCs/>
          <w:lang w:val="en-US"/>
        </w:rPr>
        <w:t>Effect of termination</w:t>
      </w:r>
    </w:p>
    <w:p w:rsidR="008F79B3" w:rsidRPr="008F79B3" w:rsidRDefault="008F79B3" w:rsidP="008F79B3">
      <w:pPr>
        <w:rPr>
          <w:rFonts w:cs="Arial"/>
          <w:b/>
          <w:bCs/>
          <w:lang w:val="en-US"/>
        </w:rPr>
      </w:pPr>
    </w:p>
    <w:p w:rsidR="008F79B3" w:rsidRPr="008F79B3" w:rsidRDefault="002E563E" w:rsidP="002E563E">
      <w:pPr>
        <w:pStyle w:val="Style2"/>
        <w:numPr>
          <w:ilvl w:val="0"/>
          <w:numId w:val="0"/>
        </w:numPr>
        <w:ind w:left="709"/>
        <w:rPr>
          <w:lang w:val="en-US"/>
        </w:rPr>
      </w:pPr>
      <w:r>
        <w:rPr>
          <w:lang w:val="en-US"/>
        </w:rPr>
        <w:t>6.1 T</w:t>
      </w:r>
      <w:r w:rsidR="008F79B3" w:rsidRPr="008F79B3">
        <w:rPr>
          <w:lang w:val="en-US"/>
        </w:rPr>
        <w:t>ermination of this agreement ends the tenancy but does not release you from any outstanding</w:t>
      </w:r>
      <w:r w:rsidR="00EC26FA">
        <w:rPr>
          <w:lang w:val="en-US"/>
        </w:rPr>
        <w:t xml:space="preserve"> </w:t>
      </w:r>
      <w:r w:rsidR="008F79B3" w:rsidRPr="008F79B3">
        <w:rPr>
          <w:lang w:val="en-US"/>
        </w:rPr>
        <w:t>obligations or from any obligation that you breached before termination.</w:t>
      </w:r>
    </w:p>
    <w:p w:rsidR="008F79B3" w:rsidRPr="008F79B3" w:rsidRDefault="008F79B3" w:rsidP="008F79B3">
      <w:pPr>
        <w:rPr>
          <w:rFonts w:cs="Arial"/>
          <w:lang w:val="en-US"/>
        </w:rPr>
      </w:pPr>
    </w:p>
    <w:p w:rsidR="008F79B3" w:rsidRPr="002E563E" w:rsidRDefault="008F79B3" w:rsidP="002E563E">
      <w:pPr>
        <w:pStyle w:val="ListParagraph"/>
        <w:numPr>
          <w:ilvl w:val="0"/>
          <w:numId w:val="4"/>
        </w:numPr>
        <w:rPr>
          <w:rFonts w:cs="Arial"/>
          <w:b/>
          <w:bCs/>
          <w:lang w:val="en-US"/>
        </w:rPr>
      </w:pPr>
      <w:r w:rsidRPr="002E563E">
        <w:rPr>
          <w:rFonts w:cs="Arial"/>
          <w:b/>
          <w:bCs/>
          <w:lang w:val="en-US"/>
        </w:rPr>
        <w:t>Serving notices and other prescribed information</w:t>
      </w:r>
    </w:p>
    <w:p w:rsidR="002E563E" w:rsidRPr="002E563E" w:rsidRDefault="002E563E" w:rsidP="002E563E">
      <w:pPr>
        <w:pStyle w:val="ListParagraph"/>
        <w:ind w:left="380"/>
        <w:rPr>
          <w:rFonts w:cs="Arial"/>
          <w:b/>
          <w:bCs/>
          <w:lang w:val="en-US"/>
        </w:rPr>
      </w:pPr>
    </w:p>
    <w:p w:rsidR="008F79B3" w:rsidRPr="008F79B3" w:rsidRDefault="008F79B3" w:rsidP="008F79B3">
      <w:pPr>
        <w:rPr>
          <w:rFonts w:cs="Arial"/>
          <w:lang w:val="en-US"/>
        </w:rPr>
      </w:pPr>
      <w:r w:rsidRPr="008F79B3">
        <w:rPr>
          <w:rFonts w:cs="Arial"/>
          <w:lang w:val="en-US"/>
        </w:rPr>
        <w:t>If we serve any notices or documents on you, including any as required or permitted under this</w:t>
      </w:r>
      <w:r w:rsidR="00EC26FA">
        <w:rPr>
          <w:rFonts w:cs="Arial"/>
          <w:lang w:val="en-US"/>
        </w:rPr>
        <w:t xml:space="preserve"> </w:t>
      </w:r>
      <w:r w:rsidRPr="008F79B3">
        <w:rPr>
          <w:rFonts w:cs="Arial"/>
          <w:lang w:val="en-US"/>
        </w:rPr>
        <w:t>agreement or any that the law tells us we must or may give, such notice or document shall be</w:t>
      </w:r>
      <w:r w:rsidR="00EC26FA">
        <w:rPr>
          <w:rFonts w:cs="Arial"/>
          <w:lang w:val="en-US"/>
        </w:rPr>
        <w:t xml:space="preserve"> </w:t>
      </w:r>
      <w:r w:rsidRPr="008F79B3">
        <w:rPr>
          <w:rFonts w:cs="Arial"/>
          <w:lang w:val="en-US"/>
        </w:rPr>
        <w:t>deemed served as set out in clause 7.3.</w:t>
      </w:r>
      <w:r w:rsidR="002E563E">
        <w:rPr>
          <w:rFonts w:cs="Arial"/>
          <w:lang w:val="en-US"/>
        </w:rPr>
        <w:t xml:space="preserve"> </w:t>
      </w:r>
      <w:r w:rsidRPr="008F79B3">
        <w:rPr>
          <w:rFonts w:cs="Arial"/>
          <w:lang w:val="en-US"/>
        </w:rPr>
        <w:t>You agree that we may serve any notices or other documents via email to the email address(</w:t>
      </w:r>
      <w:proofErr w:type="spellStart"/>
      <w:r w:rsidRPr="008F79B3">
        <w:rPr>
          <w:rFonts w:cs="Arial"/>
          <w:lang w:val="en-US"/>
        </w:rPr>
        <w:t>es</w:t>
      </w:r>
      <w:proofErr w:type="spellEnd"/>
      <w:r w:rsidRPr="008F79B3">
        <w:rPr>
          <w:rFonts w:cs="Arial"/>
          <w:lang w:val="en-US"/>
        </w:rPr>
        <w:t>)</w:t>
      </w:r>
      <w:r w:rsidR="00EC26FA">
        <w:rPr>
          <w:rFonts w:cs="Arial"/>
          <w:lang w:val="en-US"/>
        </w:rPr>
        <w:t xml:space="preserve"> </w:t>
      </w:r>
      <w:r w:rsidRPr="008F79B3">
        <w:rPr>
          <w:rFonts w:cs="Arial"/>
          <w:lang w:val="en-US"/>
        </w:rPr>
        <w:t>you gave on page 3 of this agreement.</w:t>
      </w:r>
      <w:r w:rsidR="002E563E">
        <w:rPr>
          <w:rFonts w:cs="Arial"/>
          <w:lang w:val="en-US"/>
        </w:rPr>
        <w:t xml:space="preserve"> </w:t>
      </w:r>
      <w:r w:rsidRPr="008F79B3">
        <w:rPr>
          <w:rFonts w:cs="Arial"/>
          <w:lang w:val="en-US"/>
        </w:rPr>
        <w:t>Any notices sent in line with clause 7.0 will be deemed served:</w:t>
      </w:r>
    </w:p>
    <w:p w:rsidR="008F79B3" w:rsidRPr="008F79B3" w:rsidRDefault="008F79B3" w:rsidP="008F79B3">
      <w:pPr>
        <w:rPr>
          <w:rFonts w:cs="Arial"/>
          <w:lang w:val="en-US"/>
        </w:rPr>
      </w:pPr>
      <w:r w:rsidRPr="008F79B3">
        <w:rPr>
          <w:rFonts w:cs="Arial"/>
          <w:lang w:val="en-US"/>
        </w:rPr>
        <w:t>• in the case of first-class post, two working days after posting;</w:t>
      </w:r>
    </w:p>
    <w:p w:rsidR="008F79B3" w:rsidRPr="008F79B3" w:rsidRDefault="008F79B3" w:rsidP="008F79B3">
      <w:pPr>
        <w:rPr>
          <w:rFonts w:cs="Arial"/>
          <w:lang w:val="en-US"/>
        </w:rPr>
      </w:pPr>
      <w:r w:rsidRPr="008F79B3">
        <w:rPr>
          <w:rFonts w:cs="Arial"/>
          <w:lang w:val="en-US"/>
        </w:rPr>
        <w:t>• in the case of email sent before 4.30pm on a working day, at the time of leaving the sender’s</w:t>
      </w:r>
    </w:p>
    <w:p w:rsidR="008F79B3" w:rsidRDefault="008F79B3" w:rsidP="008F79B3">
      <w:pPr>
        <w:rPr>
          <w:rFonts w:cs="Arial"/>
          <w:lang w:val="en-US"/>
        </w:rPr>
      </w:pPr>
      <w:r w:rsidRPr="008F79B3">
        <w:rPr>
          <w:rFonts w:cs="Arial"/>
          <w:lang w:val="en-US"/>
        </w:rPr>
        <w:t>outbox, otherwise on the next working day;</w:t>
      </w:r>
    </w:p>
    <w:p w:rsidR="00B743AB" w:rsidRDefault="00B743AB" w:rsidP="008F79B3">
      <w:pPr>
        <w:rPr>
          <w:rFonts w:cs="Arial"/>
          <w:lang w:val="en-US"/>
        </w:rPr>
      </w:pPr>
    </w:p>
    <w:p w:rsidR="00B743AB" w:rsidRDefault="00B743AB" w:rsidP="008F79B3">
      <w:pPr>
        <w:rPr>
          <w:rFonts w:cs="Arial"/>
          <w:lang w:val="en-US"/>
        </w:rPr>
      </w:pPr>
    </w:p>
    <w:p w:rsidR="00B743AB" w:rsidRDefault="00B743AB" w:rsidP="008F79B3">
      <w:pPr>
        <w:rPr>
          <w:rFonts w:cs="Arial"/>
          <w:lang w:val="en-US"/>
        </w:rPr>
      </w:pPr>
    </w:p>
    <w:p w:rsidR="00B743AB" w:rsidRDefault="00B743AB" w:rsidP="008F79B3">
      <w:pPr>
        <w:rPr>
          <w:rFonts w:cs="Arial"/>
          <w:lang w:val="en-US"/>
        </w:rPr>
      </w:pPr>
    </w:p>
    <w:p w:rsidR="00B743AB" w:rsidRDefault="00B743AB" w:rsidP="008F79B3">
      <w:pPr>
        <w:rPr>
          <w:rFonts w:cs="Arial"/>
          <w:lang w:val="en-US"/>
        </w:rPr>
      </w:pPr>
    </w:p>
    <w:p w:rsidR="00B743AB" w:rsidRPr="008F79B3" w:rsidRDefault="00B743AB" w:rsidP="008F79B3">
      <w:pPr>
        <w:rPr>
          <w:rFonts w:cs="Arial"/>
          <w:lang w:val="en-US"/>
        </w:rPr>
      </w:pPr>
    </w:p>
    <w:p w:rsidR="008F79B3" w:rsidRPr="008F79B3" w:rsidRDefault="008F79B3" w:rsidP="008F79B3">
      <w:pPr>
        <w:rPr>
          <w:rFonts w:cs="Arial"/>
          <w:lang w:val="en-US"/>
        </w:rPr>
      </w:pPr>
      <w:r w:rsidRPr="008F79B3">
        <w:rPr>
          <w:rFonts w:cs="Arial"/>
          <w:lang w:val="en-US"/>
        </w:rPr>
        <w:t>• if the notice is left at the property before 4.30pm on a working day, on the same day, otherwise</w:t>
      </w:r>
      <w:r w:rsidR="00EC26FA">
        <w:rPr>
          <w:rFonts w:cs="Arial"/>
          <w:lang w:val="en-US"/>
        </w:rPr>
        <w:t xml:space="preserve"> </w:t>
      </w:r>
      <w:r w:rsidRPr="008F79B3">
        <w:rPr>
          <w:rFonts w:cs="Arial"/>
          <w:lang w:val="en-US"/>
        </w:rPr>
        <w:t>on the next working day.</w:t>
      </w:r>
    </w:p>
    <w:p w:rsidR="008F79B3" w:rsidRPr="008F79B3" w:rsidRDefault="008F79B3" w:rsidP="008F79B3">
      <w:pPr>
        <w:rPr>
          <w:rFonts w:cs="Arial"/>
          <w:lang w:val="en-US"/>
        </w:rPr>
      </w:pPr>
    </w:p>
    <w:p w:rsidR="008F79B3" w:rsidRPr="002E563E" w:rsidRDefault="008F79B3" w:rsidP="002E563E">
      <w:pPr>
        <w:pStyle w:val="ListParagraph"/>
        <w:numPr>
          <w:ilvl w:val="0"/>
          <w:numId w:val="4"/>
        </w:numPr>
        <w:rPr>
          <w:rFonts w:cs="Arial"/>
          <w:b/>
          <w:bCs/>
          <w:lang w:val="en-US"/>
        </w:rPr>
      </w:pPr>
      <w:r w:rsidRPr="002E563E">
        <w:rPr>
          <w:rFonts w:cs="Arial"/>
          <w:b/>
          <w:bCs/>
          <w:lang w:val="en-US"/>
        </w:rPr>
        <w:t>Ending the tenancy</w:t>
      </w:r>
    </w:p>
    <w:p w:rsidR="008F79B3" w:rsidRPr="008F79B3" w:rsidRDefault="008F79B3" w:rsidP="008F79B3">
      <w:pPr>
        <w:rPr>
          <w:rFonts w:cs="Arial"/>
          <w:b/>
          <w:bCs/>
          <w:lang w:val="en-US"/>
        </w:rPr>
      </w:pPr>
    </w:p>
    <w:p w:rsidR="002E563E" w:rsidRDefault="008F79B3" w:rsidP="002E563E">
      <w:pPr>
        <w:pStyle w:val="Style2"/>
        <w:numPr>
          <w:ilvl w:val="1"/>
          <w:numId w:val="4"/>
        </w:numPr>
        <w:rPr>
          <w:lang w:val="en-US"/>
        </w:rPr>
      </w:pPr>
      <w:r w:rsidRPr="008F79B3">
        <w:rPr>
          <w:lang w:val="en-US"/>
        </w:rPr>
        <w:t>If the tenancy is, at the time, an assured tenancy, we have the right to recover possession of the</w:t>
      </w:r>
      <w:r w:rsidR="00EC26FA">
        <w:rPr>
          <w:lang w:val="en-US"/>
        </w:rPr>
        <w:t xml:space="preserve"> </w:t>
      </w:r>
      <w:r w:rsidRPr="008F79B3">
        <w:rPr>
          <w:lang w:val="en-US"/>
        </w:rPr>
        <w:t>property by lawful means if any of the grounds listed in Schedule 2 of the Housing Act 1988 apply</w:t>
      </w:r>
      <w:r w:rsidR="00EC26FA">
        <w:rPr>
          <w:lang w:val="en-US"/>
        </w:rPr>
        <w:t xml:space="preserve"> </w:t>
      </w:r>
      <w:r w:rsidRPr="008F79B3">
        <w:rPr>
          <w:lang w:val="en-US"/>
        </w:rPr>
        <w:t>(these include not paying rent, intending to sell the property, breaking a term of the tenancy and</w:t>
      </w:r>
      <w:r w:rsidR="00EC26FA">
        <w:rPr>
          <w:lang w:val="en-US"/>
        </w:rPr>
        <w:t xml:space="preserve"> </w:t>
      </w:r>
      <w:r w:rsidRPr="008F79B3">
        <w:rPr>
          <w:lang w:val="en-US"/>
        </w:rPr>
        <w:t>causing a nuisance or annoyance).</w:t>
      </w:r>
    </w:p>
    <w:p w:rsidR="002E563E" w:rsidRDefault="008F79B3" w:rsidP="008F79B3">
      <w:pPr>
        <w:pStyle w:val="Style2"/>
        <w:numPr>
          <w:ilvl w:val="1"/>
          <w:numId w:val="4"/>
        </w:numPr>
        <w:rPr>
          <w:lang w:val="en-US"/>
        </w:rPr>
      </w:pPr>
      <w:r w:rsidRPr="008F79B3">
        <w:rPr>
          <w:lang w:val="en-US"/>
        </w:rPr>
        <w:t>If the tenancy is not at that time an assured tenancy, we may recover possession via forfeiture and</w:t>
      </w:r>
      <w:r w:rsidR="00EC26FA">
        <w:rPr>
          <w:lang w:val="en-US"/>
        </w:rPr>
        <w:t xml:space="preserve"> </w:t>
      </w:r>
      <w:r w:rsidRPr="008F79B3">
        <w:rPr>
          <w:lang w:val="en-US"/>
        </w:rPr>
        <w:t>re-entry where:</w:t>
      </w:r>
    </w:p>
    <w:p w:rsidR="002E563E" w:rsidRDefault="008F79B3" w:rsidP="002E563E">
      <w:pPr>
        <w:pStyle w:val="Style2"/>
        <w:numPr>
          <w:ilvl w:val="0"/>
          <w:numId w:val="0"/>
        </w:numPr>
        <w:ind w:left="1440"/>
        <w:rPr>
          <w:rFonts w:cs="Arial"/>
          <w:lang w:val="en-US"/>
        </w:rPr>
      </w:pPr>
      <w:r w:rsidRPr="002E563E">
        <w:rPr>
          <w:rFonts w:cs="Arial"/>
          <w:lang w:val="en-US"/>
        </w:rPr>
        <w:t>• the rent is unpaid 14 days after becoming payable whether it has been formally demanded or</w:t>
      </w:r>
      <w:r w:rsidR="00EC26FA" w:rsidRPr="002E563E">
        <w:rPr>
          <w:rFonts w:cs="Arial"/>
          <w:lang w:val="en-US"/>
        </w:rPr>
        <w:t xml:space="preserve"> </w:t>
      </w:r>
      <w:r w:rsidRPr="002E563E">
        <w:rPr>
          <w:rFonts w:cs="Arial"/>
          <w:lang w:val="en-US"/>
        </w:rPr>
        <w:t>not;</w:t>
      </w:r>
    </w:p>
    <w:p w:rsidR="006660EF" w:rsidRDefault="008F79B3" w:rsidP="00B743AB">
      <w:pPr>
        <w:pStyle w:val="Style2"/>
        <w:numPr>
          <w:ilvl w:val="0"/>
          <w:numId w:val="0"/>
        </w:numPr>
        <w:ind w:left="1440"/>
        <w:rPr>
          <w:rFonts w:cs="Arial"/>
          <w:lang w:val="en-US"/>
        </w:rPr>
      </w:pPr>
      <w:r w:rsidRPr="008F79B3">
        <w:rPr>
          <w:rFonts w:cs="Arial"/>
          <w:lang w:val="en-US"/>
        </w:rPr>
        <w:t>• You are declared bankrupt; or</w:t>
      </w:r>
    </w:p>
    <w:p w:rsidR="008F79B3" w:rsidRPr="002E563E" w:rsidRDefault="008F79B3" w:rsidP="002E563E">
      <w:pPr>
        <w:pStyle w:val="Style2"/>
        <w:numPr>
          <w:ilvl w:val="0"/>
          <w:numId w:val="0"/>
        </w:numPr>
        <w:ind w:left="1440"/>
        <w:rPr>
          <w:lang w:val="en-US"/>
        </w:rPr>
      </w:pPr>
      <w:r w:rsidRPr="008F79B3">
        <w:rPr>
          <w:rFonts w:cs="Arial"/>
          <w:lang w:val="en-US"/>
        </w:rPr>
        <w:t>• You breach any term of this tenancy agreement.</w:t>
      </w:r>
    </w:p>
    <w:p w:rsidR="00AA466D" w:rsidRDefault="008F79B3" w:rsidP="008F79B3">
      <w:pPr>
        <w:rPr>
          <w:rFonts w:cs="Arial"/>
          <w:lang w:val="en-US"/>
        </w:rPr>
      </w:pPr>
      <w:r w:rsidRPr="008F79B3">
        <w:rPr>
          <w:rFonts w:cs="Arial"/>
          <w:lang w:val="en-US"/>
        </w:rPr>
        <w:t>This clause does not affect your rights under the Protection from Eviction Act 1977.</w:t>
      </w:r>
    </w:p>
    <w:p w:rsidR="002E563E" w:rsidRPr="008F79B3" w:rsidRDefault="002E563E" w:rsidP="002E563E">
      <w:pPr>
        <w:rPr>
          <w:lang w:val="en-US"/>
        </w:rPr>
      </w:pPr>
    </w:p>
    <w:p w:rsidR="008F79B3" w:rsidRPr="002E563E" w:rsidRDefault="008F79B3" w:rsidP="002E563E">
      <w:pPr>
        <w:pStyle w:val="ListParagraph"/>
        <w:numPr>
          <w:ilvl w:val="1"/>
          <w:numId w:val="4"/>
        </w:numPr>
        <w:rPr>
          <w:lang w:val="en-US"/>
        </w:rPr>
      </w:pPr>
      <w:r w:rsidRPr="002E563E">
        <w:rPr>
          <w:lang w:val="en-US"/>
        </w:rPr>
        <w:t>You may bring the tenancy to an end by providing us notice that you intend to vacate the property.</w:t>
      </w:r>
      <w:r w:rsidR="002E563E" w:rsidRPr="002E563E">
        <w:rPr>
          <w:lang w:val="en-US"/>
        </w:rPr>
        <w:t xml:space="preserve"> </w:t>
      </w:r>
      <w:r w:rsidRPr="002E563E">
        <w:rPr>
          <w:lang w:val="en-US"/>
        </w:rPr>
        <w:t>The notice must be served in writing to us. You may provide this notice to the address or email</w:t>
      </w:r>
      <w:r w:rsidR="002E563E" w:rsidRPr="002E563E">
        <w:rPr>
          <w:lang w:val="en-US"/>
        </w:rPr>
        <w:t xml:space="preserve"> </w:t>
      </w:r>
      <w:r w:rsidRPr="002E563E">
        <w:rPr>
          <w:lang w:val="en-US"/>
        </w:rPr>
        <w:t>address for service of these notices set out on page 3 of this agreement.</w:t>
      </w:r>
    </w:p>
    <w:p w:rsidR="002E563E" w:rsidRPr="002E563E" w:rsidRDefault="008F79B3" w:rsidP="002E563E">
      <w:pPr>
        <w:pStyle w:val="ListParagraph"/>
        <w:numPr>
          <w:ilvl w:val="1"/>
          <w:numId w:val="4"/>
        </w:numPr>
        <w:rPr>
          <w:lang w:val="en-US"/>
        </w:rPr>
      </w:pPr>
      <w:r w:rsidRPr="002E563E">
        <w:rPr>
          <w:rFonts w:cs="Arial"/>
          <w:lang w:val="en-US"/>
        </w:rPr>
        <w:t>For the tenant’s notice to be valid, it must provide at least two months’ notice and must expire on</w:t>
      </w:r>
      <w:r w:rsidR="00EC26FA" w:rsidRPr="002E563E">
        <w:rPr>
          <w:rFonts w:cs="Arial"/>
          <w:lang w:val="en-US"/>
        </w:rPr>
        <w:t xml:space="preserve"> </w:t>
      </w:r>
      <w:r w:rsidRPr="002E563E">
        <w:rPr>
          <w:rFonts w:cs="Arial"/>
          <w:lang w:val="en-US"/>
        </w:rPr>
        <w:t>the first or last day of a rental period. Any one tenant can serve notice to terminate the tenancy for</w:t>
      </w:r>
      <w:r w:rsidR="002E563E">
        <w:rPr>
          <w:rFonts w:cs="Arial"/>
          <w:lang w:val="en-US"/>
        </w:rPr>
        <w:t xml:space="preserve"> </w:t>
      </w:r>
      <w:r w:rsidRPr="002E563E">
        <w:rPr>
          <w:rFonts w:cs="Arial"/>
          <w:lang w:val="en-US"/>
        </w:rPr>
        <w:t>all joint tenants.</w:t>
      </w:r>
      <w:r w:rsidR="002E563E">
        <w:rPr>
          <w:rFonts w:cs="Arial"/>
          <w:lang w:val="en-US"/>
        </w:rPr>
        <w:t xml:space="preserve"> </w:t>
      </w:r>
      <w:r w:rsidRPr="002E563E">
        <w:rPr>
          <w:rFonts w:cs="Arial"/>
          <w:lang w:val="en-US"/>
        </w:rPr>
        <w:t>For the avoidance of doubt, if a notice is invalid then the landlord is not required to accept the</w:t>
      </w:r>
      <w:r w:rsidR="002E563E">
        <w:rPr>
          <w:rFonts w:cs="Arial"/>
          <w:lang w:val="en-US"/>
        </w:rPr>
        <w:t xml:space="preserve"> </w:t>
      </w:r>
      <w:r w:rsidRPr="002E563E">
        <w:rPr>
          <w:rFonts w:cs="Arial"/>
          <w:lang w:val="en-US"/>
        </w:rPr>
        <w:t>notice and may continue to require you to meet your ongoing obligations under this tenancy,</w:t>
      </w:r>
      <w:r w:rsidR="002E563E">
        <w:rPr>
          <w:rFonts w:cs="Arial"/>
          <w:lang w:val="en-US"/>
        </w:rPr>
        <w:t xml:space="preserve"> </w:t>
      </w:r>
      <w:r w:rsidRPr="002E563E">
        <w:rPr>
          <w:rFonts w:cs="Arial"/>
          <w:lang w:val="en-US"/>
        </w:rPr>
        <w:t>including the payment of rent.</w:t>
      </w:r>
    </w:p>
    <w:p w:rsidR="002E563E" w:rsidRPr="00AA466D" w:rsidRDefault="008F79B3" w:rsidP="008F79B3">
      <w:pPr>
        <w:pStyle w:val="ListParagraph"/>
        <w:numPr>
          <w:ilvl w:val="1"/>
          <w:numId w:val="4"/>
        </w:numPr>
        <w:rPr>
          <w:lang w:val="en-US"/>
        </w:rPr>
      </w:pPr>
      <w:r w:rsidRPr="002E563E">
        <w:rPr>
          <w:rFonts w:cs="Arial"/>
          <w:lang w:val="en-US"/>
        </w:rPr>
        <w:t>Once notice is validly served it may only be withdrawn if the landlord and all joint tenants agree in</w:t>
      </w:r>
      <w:r w:rsidR="00EC26FA" w:rsidRPr="002E563E">
        <w:rPr>
          <w:rFonts w:cs="Arial"/>
          <w:lang w:val="en-US"/>
        </w:rPr>
        <w:t xml:space="preserve"> </w:t>
      </w:r>
      <w:r w:rsidRPr="002E563E">
        <w:rPr>
          <w:rFonts w:cs="Arial"/>
          <w:lang w:val="en-US"/>
        </w:rPr>
        <w:t>writing to the withdrawal.</w:t>
      </w:r>
    </w:p>
    <w:p w:rsidR="002E563E" w:rsidRPr="008F79B3" w:rsidRDefault="002E563E" w:rsidP="008F79B3">
      <w:pPr>
        <w:rPr>
          <w:rFonts w:cs="Arial"/>
          <w:lang w:val="en-US"/>
        </w:rPr>
      </w:pPr>
    </w:p>
    <w:p w:rsidR="008F79B3" w:rsidRPr="002E563E" w:rsidRDefault="008F79B3" w:rsidP="002E563E">
      <w:pPr>
        <w:pStyle w:val="ListParagraph"/>
        <w:numPr>
          <w:ilvl w:val="0"/>
          <w:numId w:val="4"/>
        </w:numPr>
        <w:rPr>
          <w:rFonts w:cs="Arial"/>
          <w:b/>
          <w:bCs/>
          <w:lang w:val="en-US"/>
        </w:rPr>
      </w:pPr>
      <w:r w:rsidRPr="002E563E">
        <w:rPr>
          <w:rFonts w:cs="Arial"/>
          <w:b/>
          <w:bCs/>
          <w:lang w:val="en-US"/>
        </w:rPr>
        <w:t>Pets</w:t>
      </w:r>
    </w:p>
    <w:p w:rsidR="008F79B3" w:rsidRPr="008F79B3" w:rsidRDefault="008F79B3" w:rsidP="008F79B3">
      <w:pPr>
        <w:rPr>
          <w:rFonts w:cs="Arial"/>
          <w:b/>
          <w:bCs/>
          <w:lang w:val="en-US"/>
        </w:rPr>
      </w:pPr>
    </w:p>
    <w:p w:rsidR="002E563E" w:rsidRDefault="002E563E" w:rsidP="002E563E">
      <w:pPr>
        <w:pStyle w:val="Style2"/>
        <w:numPr>
          <w:ilvl w:val="1"/>
          <w:numId w:val="4"/>
        </w:numPr>
        <w:rPr>
          <w:lang w:val="en-US"/>
        </w:rPr>
      </w:pPr>
      <w:r>
        <w:rPr>
          <w:lang w:val="en-US"/>
        </w:rPr>
        <w:t>Y</w:t>
      </w:r>
      <w:r w:rsidR="008F79B3" w:rsidRPr="008F79B3">
        <w:rPr>
          <w:lang w:val="en-US"/>
        </w:rPr>
        <w:t>ou may request consent to keep a pet at the property during this tenancy. This request must be</w:t>
      </w:r>
      <w:r w:rsidR="00EC26FA">
        <w:rPr>
          <w:lang w:val="en-US"/>
        </w:rPr>
        <w:t xml:space="preserve"> </w:t>
      </w:r>
      <w:r w:rsidR="008F79B3" w:rsidRPr="008F79B3">
        <w:rPr>
          <w:lang w:val="en-US"/>
        </w:rPr>
        <w:t>made in writing and we will not unreasonably refuse to provide this consent.</w:t>
      </w:r>
    </w:p>
    <w:p w:rsidR="002E563E" w:rsidRPr="002E563E" w:rsidRDefault="008F79B3" w:rsidP="002E563E">
      <w:pPr>
        <w:pStyle w:val="Style2"/>
        <w:numPr>
          <w:ilvl w:val="1"/>
          <w:numId w:val="4"/>
        </w:numPr>
        <w:rPr>
          <w:lang w:val="en-US"/>
        </w:rPr>
      </w:pPr>
      <w:r w:rsidRPr="008F79B3">
        <w:rPr>
          <w:rFonts w:cs="Arial"/>
          <w:lang w:val="en-US"/>
        </w:rPr>
        <w:t>Any requests in writing must include a description of the pet for which consent is sought. This</w:t>
      </w:r>
      <w:r w:rsidR="00EC26FA">
        <w:rPr>
          <w:rFonts w:cs="Arial"/>
          <w:lang w:val="en-US"/>
        </w:rPr>
        <w:t xml:space="preserve"> </w:t>
      </w:r>
      <w:r w:rsidRPr="008F79B3">
        <w:rPr>
          <w:rFonts w:cs="Arial"/>
          <w:lang w:val="en-US"/>
        </w:rPr>
        <w:t xml:space="preserve">description should </w:t>
      </w:r>
      <w:proofErr w:type="gramStart"/>
      <w:r w:rsidRPr="008F79B3">
        <w:rPr>
          <w:rFonts w:cs="Arial"/>
          <w:lang w:val="en-US"/>
        </w:rPr>
        <w:t>include:</w:t>
      </w:r>
      <w:r w:rsidRPr="002E563E">
        <w:rPr>
          <w:rFonts w:cs="Arial"/>
          <w:lang w:val="en-US"/>
        </w:rPr>
        <w:t>•</w:t>
      </w:r>
      <w:proofErr w:type="gramEnd"/>
      <w:r w:rsidRPr="002E563E">
        <w:rPr>
          <w:rFonts w:cs="Arial"/>
          <w:lang w:val="en-US"/>
        </w:rPr>
        <w:t xml:space="preserve"> the number of pets you are requesting to keep at the property,</w:t>
      </w:r>
    </w:p>
    <w:p w:rsidR="002E563E" w:rsidRDefault="008F79B3" w:rsidP="002E563E">
      <w:pPr>
        <w:pStyle w:val="Style2"/>
        <w:numPr>
          <w:ilvl w:val="0"/>
          <w:numId w:val="0"/>
        </w:numPr>
        <w:ind w:left="1440"/>
        <w:rPr>
          <w:rFonts w:cs="Arial"/>
          <w:lang w:val="en-US"/>
        </w:rPr>
      </w:pPr>
      <w:r w:rsidRPr="002E563E">
        <w:rPr>
          <w:rFonts w:cs="Arial"/>
          <w:lang w:val="en-US"/>
        </w:rPr>
        <w:t>• the type of animal,</w:t>
      </w:r>
    </w:p>
    <w:p w:rsidR="002E563E" w:rsidRDefault="008F79B3" w:rsidP="002E563E">
      <w:pPr>
        <w:pStyle w:val="Style2"/>
        <w:numPr>
          <w:ilvl w:val="0"/>
          <w:numId w:val="0"/>
        </w:numPr>
        <w:ind w:left="1440"/>
        <w:rPr>
          <w:rFonts w:cs="Arial"/>
          <w:lang w:val="en-US"/>
        </w:rPr>
      </w:pPr>
      <w:r w:rsidRPr="008F79B3">
        <w:rPr>
          <w:rFonts w:cs="Arial"/>
          <w:lang w:val="en-US"/>
        </w:rPr>
        <w:t>• a photograph of the pet,</w:t>
      </w:r>
    </w:p>
    <w:p w:rsidR="002E563E" w:rsidRDefault="008F79B3" w:rsidP="002E563E">
      <w:pPr>
        <w:pStyle w:val="Style2"/>
        <w:numPr>
          <w:ilvl w:val="0"/>
          <w:numId w:val="0"/>
        </w:numPr>
        <w:ind w:left="1440"/>
        <w:rPr>
          <w:rFonts w:cs="Arial"/>
          <w:lang w:val="en-US"/>
        </w:rPr>
      </w:pPr>
      <w:r w:rsidRPr="008F79B3">
        <w:rPr>
          <w:rFonts w:cs="Arial"/>
          <w:lang w:val="en-US"/>
        </w:rPr>
        <w:t>• their name,</w:t>
      </w:r>
    </w:p>
    <w:p w:rsidR="002E563E" w:rsidRDefault="008F79B3" w:rsidP="002E563E">
      <w:pPr>
        <w:pStyle w:val="Style2"/>
        <w:numPr>
          <w:ilvl w:val="0"/>
          <w:numId w:val="0"/>
        </w:numPr>
        <w:ind w:left="1440"/>
        <w:rPr>
          <w:rFonts w:cs="Arial"/>
          <w:lang w:val="en-US"/>
        </w:rPr>
      </w:pPr>
      <w:r w:rsidRPr="008F79B3">
        <w:rPr>
          <w:rFonts w:cs="Arial"/>
          <w:lang w:val="en-US"/>
        </w:rPr>
        <w:t>• the age of the pet, and</w:t>
      </w:r>
    </w:p>
    <w:p w:rsidR="008F79B3" w:rsidRPr="002E563E" w:rsidRDefault="008F79B3" w:rsidP="002E563E">
      <w:pPr>
        <w:pStyle w:val="Style2"/>
        <w:numPr>
          <w:ilvl w:val="0"/>
          <w:numId w:val="0"/>
        </w:numPr>
        <w:ind w:left="1440"/>
        <w:rPr>
          <w:lang w:val="en-US"/>
        </w:rPr>
      </w:pPr>
      <w:r w:rsidRPr="008F79B3">
        <w:rPr>
          <w:rFonts w:cs="Arial"/>
          <w:lang w:val="en-US"/>
        </w:rPr>
        <w:t>• how you intend to look after the pet.</w:t>
      </w:r>
    </w:p>
    <w:p w:rsidR="002E563E" w:rsidRDefault="008F79B3" w:rsidP="008F79B3">
      <w:pPr>
        <w:rPr>
          <w:rFonts w:cs="Arial"/>
          <w:lang w:val="en-US"/>
        </w:rPr>
      </w:pPr>
      <w:r w:rsidRPr="008F79B3">
        <w:rPr>
          <w:rFonts w:cs="Arial"/>
          <w:lang w:val="en-US"/>
        </w:rPr>
        <w:t>Where appropriate this description should also include the breed of the pet, whether they are on the</w:t>
      </w:r>
      <w:r w:rsidR="00EC26FA">
        <w:rPr>
          <w:rFonts w:cs="Arial"/>
          <w:lang w:val="en-US"/>
        </w:rPr>
        <w:t xml:space="preserve"> </w:t>
      </w:r>
      <w:r w:rsidRPr="008F79B3">
        <w:rPr>
          <w:rFonts w:cs="Arial"/>
          <w:lang w:val="en-US"/>
        </w:rPr>
        <w:t>exemptions register for dangerous dogs, whether the pet is house trained, and evidence of their</w:t>
      </w:r>
      <w:r w:rsidR="00EC26FA">
        <w:rPr>
          <w:rFonts w:cs="Arial"/>
          <w:lang w:val="en-US"/>
        </w:rPr>
        <w:t xml:space="preserve"> </w:t>
      </w:r>
      <w:r w:rsidRPr="008F79B3">
        <w:rPr>
          <w:rFonts w:cs="Arial"/>
          <w:lang w:val="en-US"/>
        </w:rPr>
        <w:t>vaccinations, insurance and flea treatment.</w:t>
      </w:r>
    </w:p>
    <w:p w:rsidR="008F79B3" w:rsidRDefault="008F79B3" w:rsidP="002E563E">
      <w:pPr>
        <w:pStyle w:val="ListParagraph"/>
        <w:numPr>
          <w:ilvl w:val="1"/>
          <w:numId w:val="4"/>
        </w:numPr>
        <w:rPr>
          <w:rFonts w:cs="Arial"/>
          <w:lang w:val="en-US"/>
        </w:rPr>
      </w:pPr>
      <w:r w:rsidRPr="002E563E">
        <w:rPr>
          <w:rFonts w:cs="Arial"/>
          <w:lang w:val="en-US"/>
        </w:rPr>
        <w:t>Any requests in writing will be responded to within 28 days unless we both agree to extend beyond</w:t>
      </w:r>
      <w:r w:rsidR="00EC26FA" w:rsidRPr="002E563E">
        <w:rPr>
          <w:rFonts w:cs="Arial"/>
          <w:lang w:val="en-US"/>
        </w:rPr>
        <w:t xml:space="preserve"> </w:t>
      </w:r>
      <w:r w:rsidRPr="002E563E">
        <w:rPr>
          <w:rFonts w:cs="Arial"/>
          <w:lang w:val="en-US"/>
        </w:rPr>
        <w:t>this time. We may request further information at this time, rather than providing or refusing consent.</w:t>
      </w:r>
    </w:p>
    <w:p w:rsidR="00B743AB" w:rsidRDefault="00B743AB" w:rsidP="00B743AB">
      <w:pPr>
        <w:rPr>
          <w:rFonts w:cs="Arial"/>
          <w:lang w:val="en-US"/>
        </w:rPr>
      </w:pPr>
    </w:p>
    <w:p w:rsidR="00B743AB" w:rsidRDefault="00B743AB" w:rsidP="00B743AB">
      <w:pPr>
        <w:rPr>
          <w:rFonts w:cs="Arial"/>
          <w:lang w:val="en-US"/>
        </w:rPr>
      </w:pPr>
    </w:p>
    <w:p w:rsidR="00B743AB" w:rsidRDefault="00B743AB" w:rsidP="00B743AB">
      <w:pPr>
        <w:rPr>
          <w:rFonts w:cs="Arial"/>
          <w:lang w:val="en-US"/>
        </w:rPr>
      </w:pPr>
    </w:p>
    <w:p w:rsidR="00B743AB" w:rsidRDefault="00B743AB" w:rsidP="00B743AB">
      <w:pPr>
        <w:rPr>
          <w:rFonts w:cs="Arial"/>
          <w:lang w:val="en-US"/>
        </w:rPr>
      </w:pPr>
    </w:p>
    <w:p w:rsidR="00B743AB" w:rsidRDefault="00B743AB" w:rsidP="00B743AB">
      <w:pPr>
        <w:rPr>
          <w:rFonts w:cs="Arial"/>
          <w:lang w:val="en-US"/>
        </w:rPr>
      </w:pPr>
    </w:p>
    <w:p w:rsidR="00B743AB" w:rsidRDefault="00B743AB" w:rsidP="00B743AB">
      <w:pPr>
        <w:rPr>
          <w:rFonts w:cs="Arial"/>
          <w:lang w:val="en-US"/>
        </w:rPr>
      </w:pPr>
    </w:p>
    <w:p w:rsidR="00B743AB" w:rsidRPr="00B743AB" w:rsidRDefault="00B743AB" w:rsidP="00B743AB">
      <w:pPr>
        <w:rPr>
          <w:rFonts w:cs="Arial"/>
          <w:lang w:val="en-US"/>
        </w:rPr>
      </w:pPr>
    </w:p>
    <w:p w:rsidR="002E563E" w:rsidRDefault="008F79B3" w:rsidP="008F79B3">
      <w:pPr>
        <w:pStyle w:val="ListParagraph"/>
        <w:numPr>
          <w:ilvl w:val="1"/>
          <w:numId w:val="4"/>
        </w:numPr>
        <w:rPr>
          <w:rFonts w:cs="Arial"/>
          <w:lang w:val="en-US"/>
        </w:rPr>
      </w:pPr>
      <w:r w:rsidRPr="002E563E">
        <w:rPr>
          <w:rFonts w:cs="Arial"/>
          <w:lang w:val="en-US"/>
        </w:rPr>
        <w:t xml:space="preserve"> If we respond with a request for further information, or we have sought the consent of a superior</w:t>
      </w:r>
      <w:r w:rsidR="00EC26FA" w:rsidRPr="002E563E">
        <w:rPr>
          <w:rFonts w:cs="Arial"/>
          <w:lang w:val="en-US"/>
        </w:rPr>
        <w:t xml:space="preserve"> </w:t>
      </w:r>
      <w:r w:rsidRPr="002E563E">
        <w:rPr>
          <w:rFonts w:cs="Arial"/>
          <w:lang w:val="en-US"/>
        </w:rPr>
        <w:t>landlord, within 28 days of the initial request, then we are not obliged to refuse or provide consent</w:t>
      </w:r>
      <w:r w:rsidR="00EC26FA" w:rsidRPr="002E563E">
        <w:rPr>
          <w:rFonts w:cs="Arial"/>
          <w:lang w:val="en-US"/>
        </w:rPr>
        <w:t xml:space="preserve"> </w:t>
      </w:r>
      <w:r w:rsidRPr="002E563E">
        <w:rPr>
          <w:rFonts w:cs="Arial"/>
          <w:lang w:val="en-US"/>
        </w:rPr>
        <w:t>to a pet until seven days after you provide further information, or the superior landlord responds to</w:t>
      </w:r>
      <w:r w:rsidR="00EC26FA" w:rsidRPr="002E563E">
        <w:rPr>
          <w:rFonts w:cs="Arial"/>
          <w:lang w:val="en-US"/>
        </w:rPr>
        <w:t xml:space="preserve"> </w:t>
      </w:r>
      <w:r w:rsidRPr="002E563E">
        <w:rPr>
          <w:rFonts w:cs="Arial"/>
          <w:lang w:val="en-US"/>
        </w:rPr>
        <w:t>our request.</w:t>
      </w:r>
    </w:p>
    <w:p w:rsidR="008F79B3" w:rsidRPr="002E563E" w:rsidRDefault="008F79B3" w:rsidP="008F79B3">
      <w:pPr>
        <w:pStyle w:val="ListParagraph"/>
        <w:numPr>
          <w:ilvl w:val="1"/>
          <w:numId w:val="4"/>
        </w:numPr>
        <w:rPr>
          <w:rFonts w:cs="Arial"/>
          <w:lang w:val="en-US"/>
        </w:rPr>
      </w:pPr>
      <w:r w:rsidRPr="002E563E">
        <w:rPr>
          <w:rFonts w:cs="Arial"/>
          <w:lang w:val="en-US"/>
        </w:rPr>
        <w:t>You may not keep any pets in the property without first seeking our permission in writing.</w:t>
      </w:r>
      <w:r w:rsidR="002E563E">
        <w:rPr>
          <w:rFonts w:cs="Arial"/>
          <w:lang w:val="en-US"/>
        </w:rPr>
        <w:t xml:space="preserve"> </w:t>
      </w:r>
      <w:r w:rsidRPr="002E563E">
        <w:rPr>
          <w:rFonts w:cs="Arial"/>
          <w:lang w:val="en-US"/>
        </w:rPr>
        <w:t xml:space="preserve">If consent is granted, then we may set reasonable conditions for the </w:t>
      </w:r>
      <w:proofErr w:type="spellStart"/>
      <w:r w:rsidRPr="002E563E">
        <w:rPr>
          <w:rFonts w:cs="Arial"/>
          <w:lang w:val="en-US"/>
        </w:rPr>
        <w:t>behaviour</w:t>
      </w:r>
      <w:proofErr w:type="spellEnd"/>
      <w:r w:rsidRPr="002E563E">
        <w:rPr>
          <w:rFonts w:cs="Arial"/>
          <w:lang w:val="en-US"/>
        </w:rPr>
        <w:t xml:space="preserve"> of the pet while it</w:t>
      </w:r>
      <w:r w:rsidR="00EC26FA" w:rsidRPr="002E563E">
        <w:rPr>
          <w:rFonts w:cs="Arial"/>
          <w:lang w:val="en-US"/>
        </w:rPr>
        <w:t xml:space="preserve"> </w:t>
      </w:r>
      <w:r w:rsidRPr="002E563E">
        <w:rPr>
          <w:rFonts w:cs="Arial"/>
          <w:lang w:val="en-US"/>
        </w:rPr>
        <w:t xml:space="preserve">resides in the property. These conditions will be provided to you in writing and form a pet </w:t>
      </w:r>
      <w:r w:rsidR="00EC26FA" w:rsidRPr="002E563E">
        <w:rPr>
          <w:rFonts w:cs="Arial"/>
          <w:lang w:val="en-US"/>
        </w:rPr>
        <w:t xml:space="preserve">behavior </w:t>
      </w:r>
      <w:r w:rsidRPr="002E563E">
        <w:rPr>
          <w:rFonts w:cs="Arial"/>
          <w:lang w:val="en-US"/>
        </w:rPr>
        <w:t xml:space="preserve">policy. If either you, or the pet, fails to adhere to the terms of this pet </w:t>
      </w:r>
      <w:proofErr w:type="spellStart"/>
      <w:r w:rsidRPr="002E563E">
        <w:rPr>
          <w:rFonts w:cs="Arial"/>
          <w:lang w:val="en-US"/>
        </w:rPr>
        <w:t>behaviour</w:t>
      </w:r>
      <w:proofErr w:type="spellEnd"/>
      <w:r w:rsidRPr="002E563E">
        <w:rPr>
          <w:rFonts w:cs="Arial"/>
          <w:lang w:val="en-US"/>
        </w:rPr>
        <w:t xml:space="preserve"> policy then it will</w:t>
      </w:r>
      <w:r w:rsidR="00EC26FA" w:rsidRPr="002E563E">
        <w:rPr>
          <w:rFonts w:cs="Arial"/>
          <w:lang w:val="en-US"/>
        </w:rPr>
        <w:t xml:space="preserve"> </w:t>
      </w:r>
      <w:r w:rsidRPr="002E563E">
        <w:rPr>
          <w:rFonts w:cs="Arial"/>
          <w:lang w:val="en-US"/>
        </w:rPr>
        <w:t>be considered a breach of this tenancy agreement.</w:t>
      </w:r>
    </w:p>
    <w:p w:rsidR="008F79B3" w:rsidRPr="008F79B3" w:rsidRDefault="008F79B3" w:rsidP="008F79B3">
      <w:pPr>
        <w:rPr>
          <w:rFonts w:cs="Arial"/>
          <w:lang w:val="en-US"/>
        </w:rPr>
      </w:pPr>
    </w:p>
    <w:p w:rsidR="008F79B3" w:rsidRPr="002E563E" w:rsidRDefault="008F79B3" w:rsidP="002E563E">
      <w:pPr>
        <w:pStyle w:val="ListParagraph"/>
        <w:numPr>
          <w:ilvl w:val="0"/>
          <w:numId w:val="4"/>
        </w:numPr>
        <w:rPr>
          <w:rFonts w:cs="Arial"/>
          <w:b/>
          <w:bCs/>
          <w:lang w:val="en-US"/>
        </w:rPr>
      </w:pPr>
      <w:r w:rsidRPr="002E563E">
        <w:rPr>
          <w:rFonts w:cs="Arial"/>
          <w:b/>
          <w:bCs/>
          <w:lang w:val="en-US"/>
        </w:rPr>
        <w:t>Adaptations and improvements</w:t>
      </w:r>
    </w:p>
    <w:p w:rsidR="008F79B3" w:rsidRPr="008F79B3" w:rsidRDefault="008F79B3" w:rsidP="008F79B3">
      <w:pPr>
        <w:rPr>
          <w:rFonts w:cs="Arial"/>
          <w:b/>
          <w:bCs/>
          <w:lang w:val="en-US"/>
        </w:rPr>
      </w:pPr>
    </w:p>
    <w:p w:rsidR="00AA466D" w:rsidRDefault="008F79B3" w:rsidP="00B743AB">
      <w:pPr>
        <w:pStyle w:val="Style2"/>
        <w:numPr>
          <w:ilvl w:val="1"/>
          <w:numId w:val="4"/>
        </w:numPr>
      </w:pPr>
      <w:r w:rsidRPr="00542988">
        <w:t>You must not make any alteration or addition to the property, its fixtures or fittings, or the electric,</w:t>
      </w:r>
      <w:r w:rsidR="00EC26FA" w:rsidRPr="00542988">
        <w:t xml:space="preserve"> </w:t>
      </w:r>
      <w:r w:rsidRPr="00542988">
        <w:t>gas or plumbing system or decorate or change the style or colour of the internal or external</w:t>
      </w:r>
      <w:r w:rsidR="00EC26FA" w:rsidRPr="00542988">
        <w:t xml:space="preserve"> </w:t>
      </w:r>
      <w:r w:rsidRPr="00542988">
        <w:t>decoration, or erect or install any aerial, satellite dish or cable television without seeking our</w:t>
      </w:r>
      <w:r w:rsidR="00EC26FA" w:rsidRPr="00542988">
        <w:t xml:space="preserve"> </w:t>
      </w:r>
      <w:r w:rsidRPr="00542988">
        <w:t>written permission (which we will not unreasonably withhold).</w:t>
      </w:r>
    </w:p>
    <w:p w:rsidR="00542988" w:rsidRPr="00542988" w:rsidRDefault="008F79B3" w:rsidP="008F79B3">
      <w:pPr>
        <w:pStyle w:val="Style2"/>
        <w:numPr>
          <w:ilvl w:val="1"/>
          <w:numId w:val="4"/>
        </w:numPr>
      </w:pPr>
      <w:r w:rsidRPr="00542988">
        <w:rPr>
          <w:rFonts w:cs="Arial"/>
          <w:lang w:val="en-US"/>
        </w:rPr>
        <w:t>Any request for adaptations, additions or services under the Equality Act 2010 must be made in</w:t>
      </w:r>
      <w:r w:rsidR="00EC26FA" w:rsidRPr="00542988">
        <w:rPr>
          <w:rFonts w:cs="Arial"/>
          <w:lang w:val="en-US"/>
        </w:rPr>
        <w:t xml:space="preserve"> </w:t>
      </w:r>
      <w:r w:rsidRPr="00542988">
        <w:rPr>
          <w:rFonts w:cs="Arial"/>
          <w:lang w:val="en-US"/>
        </w:rPr>
        <w:t>writing to us. We may not unreasonably withhold consent to these requests where:</w:t>
      </w:r>
      <w:r w:rsidR="00542988">
        <w:rPr>
          <w:rFonts w:cs="Arial"/>
          <w:lang w:val="en-US"/>
        </w:rPr>
        <w:br/>
      </w:r>
      <w:r w:rsidRPr="00542988">
        <w:rPr>
          <w:rFonts w:cs="Arial"/>
          <w:lang w:val="en-US"/>
        </w:rPr>
        <w:t>• A disabled person occupies or intends to occupy the property as their main home and</w:t>
      </w:r>
      <w:r w:rsidR="00542988">
        <w:rPr>
          <w:rFonts w:cs="Arial"/>
          <w:lang w:val="en-US"/>
        </w:rPr>
        <w:br/>
      </w:r>
      <w:r w:rsidRPr="00542988">
        <w:rPr>
          <w:rFonts w:cs="Arial"/>
          <w:lang w:val="en-US"/>
        </w:rPr>
        <w:t>• The request is likely to facilitate the disabled person’s enjoyment of the premises.</w:t>
      </w:r>
    </w:p>
    <w:p w:rsidR="00542988" w:rsidRPr="00542988" w:rsidRDefault="008F79B3" w:rsidP="008F79B3">
      <w:pPr>
        <w:pStyle w:val="Style2"/>
        <w:numPr>
          <w:ilvl w:val="1"/>
          <w:numId w:val="4"/>
        </w:numPr>
      </w:pPr>
      <w:r w:rsidRPr="00542988">
        <w:rPr>
          <w:rFonts w:cs="Arial"/>
          <w:lang w:val="en-US"/>
        </w:rPr>
        <w:t>If we refuse consent to a written request, we will respond in writing setting out reasons for refusal.</w:t>
      </w:r>
    </w:p>
    <w:p w:rsidR="008F79B3" w:rsidRPr="00AA466D" w:rsidRDefault="008F79B3" w:rsidP="008F79B3">
      <w:pPr>
        <w:pStyle w:val="Style2"/>
        <w:numPr>
          <w:ilvl w:val="1"/>
          <w:numId w:val="4"/>
        </w:numPr>
      </w:pPr>
      <w:r w:rsidRPr="00542988">
        <w:rPr>
          <w:rFonts w:cs="Arial"/>
          <w:lang w:val="en-US"/>
        </w:rPr>
        <w:t>If we grant permission for an adaptation or alteration, then we may set reasonable conditions for</w:t>
      </w:r>
      <w:r w:rsidR="00EC26FA" w:rsidRPr="00542988">
        <w:rPr>
          <w:rFonts w:cs="Arial"/>
          <w:lang w:val="en-US"/>
        </w:rPr>
        <w:t xml:space="preserve"> </w:t>
      </w:r>
      <w:r w:rsidRPr="00542988">
        <w:rPr>
          <w:rFonts w:cs="Arial"/>
          <w:lang w:val="en-US"/>
        </w:rPr>
        <w:t>the making of a relevant improvement. If you do not keep to the terms of these reasonable</w:t>
      </w:r>
      <w:r w:rsidR="00EC26FA" w:rsidRPr="00542988">
        <w:rPr>
          <w:rFonts w:cs="Arial"/>
          <w:lang w:val="en-US"/>
        </w:rPr>
        <w:t xml:space="preserve"> </w:t>
      </w:r>
      <w:r w:rsidRPr="00542988">
        <w:rPr>
          <w:rFonts w:cs="Arial"/>
          <w:lang w:val="en-US"/>
        </w:rPr>
        <w:t>conditions, then it will be treated as a breach of the tenancy.</w:t>
      </w:r>
    </w:p>
    <w:p w:rsidR="008F79B3" w:rsidRPr="00542988" w:rsidRDefault="008F79B3" w:rsidP="00542988">
      <w:pPr>
        <w:pStyle w:val="ListParagraph"/>
        <w:numPr>
          <w:ilvl w:val="0"/>
          <w:numId w:val="4"/>
        </w:numPr>
        <w:rPr>
          <w:rFonts w:cs="Arial"/>
          <w:b/>
          <w:bCs/>
          <w:lang w:val="en-US"/>
        </w:rPr>
      </w:pPr>
      <w:r w:rsidRPr="00542988">
        <w:rPr>
          <w:rFonts w:cs="Arial"/>
          <w:b/>
          <w:bCs/>
          <w:lang w:val="en-US"/>
        </w:rPr>
        <w:t>Conditions specific to a house in multiple occupation (HMO)</w:t>
      </w:r>
    </w:p>
    <w:p w:rsidR="008F79B3" w:rsidRPr="008F79B3" w:rsidRDefault="008F79B3" w:rsidP="008F79B3">
      <w:pPr>
        <w:rPr>
          <w:rFonts w:cs="Arial"/>
          <w:b/>
          <w:bCs/>
          <w:lang w:val="en-US"/>
        </w:rPr>
      </w:pPr>
    </w:p>
    <w:p w:rsidR="00542988" w:rsidRDefault="008F79B3" w:rsidP="00542988">
      <w:pPr>
        <w:pStyle w:val="Style2"/>
        <w:numPr>
          <w:ilvl w:val="1"/>
          <w:numId w:val="4"/>
        </w:numPr>
        <w:rPr>
          <w:lang w:val="en-US"/>
        </w:rPr>
      </w:pPr>
      <w:r w:rsidRPr="008F79B3">
        <w:rPr>
          <w:lang w:val="en-US"/>
        </w:rPr>
        <w:t>You, permitted occupiers and any guests you bring to the property must not impede us, our</w:t>
      </w:r>
      <w:r w:rsidR="00EC26FA">
        <w:rPr>
          <w:lang w:val="en-US"/>
        </w:rPr>
        <w:t xml:space="preserve"> </w:t>
      </w:r>
      <w:r w:rsidRPr="008F79B3">
        <w:rPr>
          <w:lang w:val="en-US"/>
        </w:rPr>
        <w:t xml:space="preserve">contractors or our agent in performing the duties imposed on us by legislation or a </w:t>
      </w:r>
      <w:proofErr w:type="spellStart"/>
      <w:r w:rsidRPr="008F79B3">
        <w:rPr>
          <w:lang w:val="en-US"/>
        </w:rPr>
        <w:t>licence</w:t>
      </w:r>
      <w:proofErr w:type="spellEnd"/>
      <w:r w:rsidR="00542988">
        <w:rPr>
          <w:lang w:val="en-US"/>
        </w:rPr>
        <w:t xml:space="preserve"> </w:t>
      </w:r>
      <w:r w:rsidRPr="008F79B3">
        <w:rPr>
          <w:lang w:val="en-US"/>
        </w:rPr>
        <w:t>condition (if one applies). To avoid doubt, this includes refusing us, our contractors or our agent</w:t>
      </w:r>
      <w:r w:rsidR="00EC26FA">
        <w:rPr>
          <w:lang w:val="en-US"/>
        </w:rPr>
        <w:t xml:space="preserve"> </w:t>
      </w:r>
      <w:r w:rsidRPr="008F79B3">
        <w:rPr>
          <w:lang w:val="en-US"/>
        </w:rPr>
        <w:t>access at reasonable times to perform management duties.</w:t>
      </w:r>
    </w:p>
    <w:p w:rsidR="00542988" w:rsidRDefault="008F79B3" w:rsidP="00542988">
      <w:pPr>
        <w:pStyle w:val="Style2"/>
        <w:numPr>
          <w:ilvl w:val="1"/>
          <w:numId w:val="4"/>
        </w:numPr>
        <w:rPr>
          <w:lang w:val="en-US"/>
        </w:rPr>
      </w:pPr>
      <w:r w:rsidRPr="00542988">
        <w:rPr>
          <w:lang w:val="en-US"/>
        </w:rPr>
        <w:t>You must ensure that any rubbish and recyclable waste is stored and disposed of in the appropriate</w:t>
      </w:r>
      <w:r w:rsidR="00EC26FA" w:rsidRPr="00542988">
        <w:rPr>
          <w:lang w:val="en-US"/>
        </w:rPr>
        <w:t xml:space="preserve"> </w:t>
      </w:r>
      <w:r w:rsidRPr="00542988">
        <w:rPr>
          <w:lang w:val="en-US"/>
        </w:rPr>
        <w:t>container as instructed by the local authority.</w:t>
      </w:r>
    </w:p>
    <w:p w:rsidR="00542988" w:rsidRDefault="008F79B3" w:rsidP="00542988">
      <w:pPr>
        <w:pStyle w:val="Style2"/>
        <w:numPr>
          <w:ilvl w:val="1"/>
          <w:numId w:val="4"/>
        </w:numPr>
        <w:rPr>
          <w:lang w:val="en-US"/>
        </w:rPr>
      </w:pPr>
      <w:r w:rsidRPr="00542988">
        <w:rPr>
          <w:lang w:val="en-US"/>
        </w:rPr>
        <w:t>You must inform us if the containers that we or the local authority have provided for waste disposal</w:t>
      </w:r>
      <w:r w:rsidR="00EC26FA" w:rsidRPr="00542988">
        <w:rPr>
          <w:lang w:val="en-US"/>
        </w:rPr>
        <w:t xml:space="preserve"> </w:t>
      </w:r>
      <w:r w:rsidRPr="00542988">
        <w:rPr>
          <w:lang w:val="en-US"/>
        </w:rPr>
        <w:t>are insufficient to store all the waste from the property.</w:t>
      </w:r>
    </w:p>
    <w:p w:rsidR="00542988" w:rsidRDefault="008F79B3" w:rsidP="00542988">
      <w:pPr>
        <w:pStyle w:val="Style2"/>
        <w:numPr>
          <w:ilvl w:val="1"/>
          <w:numId w:val="4"/>
        </w:numPr>
        <w:rPr>
          <w:lang w:val="en-US"/>
        </w:rPr>
      </w:pPr>
      <w:r w:rsidRPr="00542988">
        <w:rPr>
          <w:lang w:val="en-US"/>
        </w:rPr>
        <w:t>You must give us any reasonable information that we, our agent or local authority require to</w:t>
      </w:r>
      <w:r w:rsidR="00EC26FA" w:rsidRPr="00542988">
        <w:rPr>
          <w:lang w:val="en-US"/>
        </w:rPr>
        <w:t xml:space="preserve"> </w:t>
      </w:r>
      <w:r w:rsidRPr="00542988">
        <w:rPr>
          <w:lang w:val="en-US"/>
        </w:rPr>
        <w:t>perform HMO management duties.</w:t>
      </w:r>
    </w:p>
    <w:p w:rsidR="008F79B3" w:rsidRDefault="008F79B3" w:rsidP="00542988">
      <w:pPr>
        <w:pStyle w:val="Style2"/>
        <w:numPr>
          <w:ilvl w:val="1"/>
          <w:numId w:val="4"/>
        </w:numPr>
        <w:rPr>
          <w:lang w:val="en-US"/>
        </w:rPr>
      </w:pPr>
      <w:r w:rsidRPr="00542988">
        <w:rPr>
          <w:lang w:val="en-US"/>
        </w:rPr>
        <w:t>You must comply with any reasonable requests or instructions we, our agent or the local authority</w:t>
      </w:r>
      <w:r w:rsidR="00EC26FA" w:rsidRPr="00542988">
        <w:rPr>
          <w:lang w:val="en-US"/>
        </w:rPr>
        <w:t xml:space="preserve"> </w:t>
      </w:r>
      <w:r w:rsidRPr="00542988">
        <w:rPr>
          <w:lang w:val="en-US"/>
        </w:rPr>
        <w:t>make to you in performing HMO management duties.</w:t>
      </w:r>
    </w:p>
    <w:p w:rsidR="006660EF" w:rsidRDefault="006660EF" w:rsidP="00542988">
      <w:pPr>
        <w:pStyle w:val="Style2"/>
        <w:numPr>
          <w:ilvl w:val="1"/>
          <w:numId w:val="4"/>
        </w:numPr>
        <w:rPr>
          <w:lang w:val="en-US"/>
        </w:rPr>
      </w:pPr>
      <w:r w:rsidRPr="006660EF">
        <w:rPr>
          <w:lang w:val="en-US"/>
        </w:rPr>
        <w:t>Allow us, our Agent, or our contractors to come into the communal areas of the property without notice.</w:t>
      </w:r>
    </w:p>
    <w:p w:rsidR="006660EF" w:rsidRDefault="006660EF" w:rsidP="00542988">
      <w:pPr>
        <w:pStyle w:val="Style2"/>
        <w:numPr>
          <w:ilvl w:val="1"/>
          <w:numId w:val="4"/>
        </w:numPr>
        <w:rPr>
          <w:lang w:val="en-US"/>
        </w:rPr>
      </w:pPr>
      <w:r w:rsidRPr="006660EF">
        <w:rPr>
          <w:lang w:val="en-US"/>
        </w:rPr>
        <w:t>To permit access to the communal areas for our cleaner without notice.</w:t>
      </w:r>
    </w:p>
    <w:p w:rsidR="004C5ADC" w:rsidRDefault="004C5ADC" w:rsidP="004C5ADC">
      <w:pPr>
        <w:pStyle w:val="Style2"/>
        <w:numPr>
          <w:ilvl w:val="1"/>
          <w:numId w:val="4"/>
        </w:numPr>
        <w:rPr>
          <w:lang w:val="en-US"/>
        </w:rPr>
      </w:pPr>
      <w:r>
        <w:rPr>
          <w:lang w:val="en-US"/>
        </w:rPr>
        <w:t>You may not have overnight guests more than twice a week unless it has been agreed in writing by the landlord. Any overnight guests must stay in your bedroom and not in communal spaces.</w:t>
      </w:r>
      <w:bookmarkStart w:id="0" w:name="_GoBack"/>
      <w:bookmarkEnd w:id="0"/>
    </w:p>
    <w:p w:rsidR="00542988" w:rsidRDefault="004C5ADC" w:rsidP="008F79B3">
      <w:pPr>
        <w:pStyle w:val="Style2"/>
        <w:numPr>
          <w:ilvl w:val="1"/>
          <w:numId w:val="4"/>
        </w:numPr>
        <w:rPr>
          <w:lang w:val="en-US"/>
        </w:rPr>
      </w:pPr>
      <w:r>
        <w:rPr>
          <w:lang w:val="en-US"/>
        </w:rPr>
        <w:t>You must not keep personal items in the communal spaces of the property.</w:t>
      </w:r>
    </w:p>
    <w:p w:rsidR="00465A36" w:rsidRDefault="00465A36" w:rsidP="008F79B3">
      <w:pPr>
        <w:pStyle w:val="Style2"/>
        <w:numPr>
          <w:ilvl w:val="1"/>
          <w:numId w:val="4"/>
        </w:numPr>
        <w:rPr>
          <w:lang w:val="en-US"/>
        </w:rPr>
      </w:pPr>
      <w:r>
        <w:rPr>
          <w:lang w:val="en-US"/>
        </w:rPr>
        <w:t>That your bedroom is only for one person.</w:t>
      </w:r>
    </w:p>
    <w:p w:rsidR="00B743AB" w:rsidRDefault="00B743AB" w:rsidP="00B743AB">
      <w:pPr>
        <w:pStyle w:val="Style2"/>
        <w:numPr>
          <w:ilvl w:val="0"/>
          <w:numId w:val="0"/>
        </w:numPr>
        <w:ind w:left="1418" w:hanging="709"/>
        <w:rPr>
          <w:lang w:val="en-US"/>
        </w:rPr>
      </w:pPr>
    </w:p>
    <w:p w:rsidR="00B743AB" w:rsidRDefault="00B743AB" w:rsidP="00B743AB">
      <w:pPr>
        <w:pStyle w:val="Style2"/>
        <w:numPr>
          <w:ilvl w:val="0"/>
          <w:numId w:val="0"/>
        </w:numPr>
        <w:ind w:left="1418" w:hanging="709"/>
        <w:rPr>
          <w:lang w:val="en-US"/>
        </w:rPr>
      </w:pPr>
    </w:p>
    <w:p w:rsidR="00B743AB" w:rsidRDefault="00B743AB" w:rsidP="00B743AB">
      <w:pPr>
        <w:pStyle w:val="Style2"/>
        <w:numPr>
          <w:ilvl w:val="0"/>
          <w:numId w:val="0"/>
        </w:numPr>
        <w:ind w:left="1418" w:hanging="709"/>
        <w:rPr>
          <w:lang w:val="en-US"/>
        </w:rPr>
      </w:pPr>
    </w:p>
    <w:p w:rsidR="00B743AB" w:rsidRPr="004C5ADC" w:rsidRDefault="00B743AB" w:rsidP="00B743AB">
      <w:pPr>
        <w:pStyle w:val="Style2"/>
        <w:numPr>
          <w:ilvl w:val="0"/>
          <w:numId w:val="0"/>
        </w:numPr>
        <w:ind w:left="1418" w:hanging="709"/>
        <w:rPr>
          <w:lang w:val="en-US"/>
        </w:rPr>
      </w:pPr>
    </w:p>
    <w:p w:rsidR="008F79B3" w:rsidRPr="008F79B3" w:rsidRDefault="008F79B3" w:rsidP="008F79B3">
      <w:pPr>
        <w:rPr>
          <w:rFonts w:cs="Arial"/>
          <w:b/>
        </w:rPr>
      </w:pPr>
      <w:r w:rsidRPr="008F79B3">
        <w:rPr>
          <w:rFonts w:cs="Arial"/>
          <w:b/>
        </w:rPr>
        <w:t>Signed as an Agreement</w:t>
      </w:r>
    </w:p>
    <w:tbl>
      <w:tblPr>
        <w:tblStyle w:val="TableGrid"/>
        <w:tblpPr w:leftFromText="180" w:rightFromText="180" w:vertAnchor="text" w:tblpY="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10920"/>
      </w:tblGrid>
      <w:tr w:rsidR="008F79B3" w:rsidRPr="008F79B3" w:rsidTr="008F79B3">
        <w:tc>
          <w:tcPr>
            <w:tcW w:w="10965" w:type="dxa"/>
            <w:shd w:val="clear" w:color="auto" w:fill="FFF2CC" w:themeFill="accent4" w:themeFillTint="33"/>
          </w:tcPr>
          <w:p w:rsidR="008F79B3" w:rsidRPr="008F79B3" w:rsidRDefault="008F79B3" w:rsidP="004C5ADC">
            <w:pPr>
              <w:jc w:val="left"/>
              <w:rPr>
                <w:rFonts w:cs="Arial"/>
                <w:b/>
              </w:rPr>
            </w:pPr>
            <w:r w:rsidRPr="008F79B3">
              <w:rPr>
                <w:rFonts w:cs="Arial"/>
              </w:rPr>
              <w:t xml:space="preserve">Between </w:t>
            </w:r>
            <w:r w:rsidRPr="008F79B3">
              <w:rPr>
                <w:rFonts w:cs="Arial"/>
                <w:b/>
              </w:rPr>
              <w:t>[[</w:t>
            </w:r>
            <w:proofErr w:type="spellStart"/>
            <w:r w:rsidRPr="008F79B3">
              <w:rPr>
                <w:rFonts w:cs="Arial"/>
                <w:b/>
              </w:rPr>
              <w:t>LandlordTags.FullnameWithTitle</w:t>
            </w:r>
            <w:proofErr w:type="spellEnd"/>
            <w:r w:rsidRPr="008F79B3">
              <w:rPr>
                <w:rFonts w:cs="Arial"/>
                <w:b/>
              </w:rPr>
              <w:t>]] ("the Landlord")</w:t>
            </w: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Name of Signatory:</w:t>
            </w: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Signature:</w:t>
            </w: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Date:</w:t>
            </w:r>
          </w:p>
        </w:tc>
      </w:tr>
      <w:tr w:rsidR="008F79B3" w:rsidRPr="008F79B3" w:rsidTr="008F79B3">
        <w:tc>
          <w:tcPr>
            <w:tcW w:w="10965" w:type="dxa"/>
            <w:shd w:val="clear" w:color="auto" w:fill="FFF2CC" w:themeFill="accent4" w:themeFillTint="33"/>
          </w:tcPr>
          <w:p w:rsidR="008F79B3" w:rsidRPr="008F79B3" w:rsidRDefault="008F79B3" w:rsidP="008F79B3">
            <w:pPr>
              <w:rPr>
                <w:rFonts w:cs="Arial"/>
                <w:b/>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 xml:space="preserve">And you </w:t>
            </w:r>
            <w:r w:rsidRPr="008F79B3">
              <w:rPr>
                <w:rFonts w:cs="Arial"/>
                <w:b/>
              </w:rPr>
              <w:t>[[</w:t>
            </w:r>
            <w:proofErr w:type="spellStart"/>
            <w:r w:rsidRPr="008F79B3">
              <w:rPr>
                <w:rFonts w:cs="Arial"/>
                <w:b/>
              </w:rPr>
              <w:t>TenantTags.FullnameWithTitle</w:t>
            </w:r>
            <w:proofErr w:type="spellEnd"/>
            <w:r w:rsidRPr="008F79B3">
              <w:rPr>
                <w:rFonts w:cs="Arial"/>
                <w:b/>
              </w:rPr>
              <w:t>]]</w:t>
            </w:r>
            <w:r w:rsidRPr="008F79B3">
              <w:rPr>
                <w:rFonts w:cs="Arial"/>
              </w:rPr>
              <w:t>,</w:t>
            </w:r>
            <w:r w:rsidRPr="008F79B3">
              <w:rPr>
                <w:rFonts w:cs="Arial"/>
                <w:b/>
              </w:rPr>
              <w:t xml:space="preserve"> the Tenant</w:t>
            </w: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Name of Signatory:</w:t>
            </w: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Signature:</w:t>
            </w:r>
          </w:p>
        </w:tc>
      </w:tr>
      <w:tr w:rsidR="008F79B3" w:rsidRPr="008F79B3" w:rsidTr="008F79B3">
        <w:trPr>
          <w:trHeight w:val="79"/>
        </w:trPr>
        <w:tc>
          <w:tcPr>
            <w:tcW w:w="10965" w:type="dxa"/>
            <w:shd w:val="clear" w:color="auto" w:fill="FFF2CC" w:themeFill="accent4" w:themeFillTint="33"/>
          </w:tcPr>
          <w:p w:rsidR="008F79B3" w:rsidRPr="008F79B3" w:rsidRDefault="008F79B3" w:rsidP="008F79B3">
            <w:pPr>
              <w:rPr>
                <w:rFonts w:cs="Arial"/>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Date:</w:t>
            </w:r>
          </w:p>
          <w:p w:rsidR="008F79B3" w:rsidRPr="008F79B3" w:rsidRDefault="008F79B3" w:rsidP="008F79B3">
            <w:pPr>
              <w:rPr>
                <w:rFonts w:cs="Arial"/>
              </w:rPr>
            </w:pPr>
          </w:p>
        </w:tc>
      </w:tr>
    </w:tbl>
    <w:p w:rsidR="00AA466D" w:rsidRDefault="00AA466D" w:rsidP="008F79B3">
      <w:pPr>
        <w:rPr>
          <w:rFonts w:cs="Arial"/>
          <w:b/>
        </w:rPr>
      </w:pPr>
    </w:p>
    <w:p w:rsidR="00542988" w:rsidRDefault="00542988" w:rsidP="008F79B3">
      <w:pPr>
        <w:rPr>
          <w:rFonts w:cs="Arial"/>
          <w:b/>
        </w:rPr>
      </w:pPr>
    </w:p>
    <w:p w:rsidR="008F79B3" w:rsidRPr="008F79B3" w:rsidRDefault="008F79B3" w:rsidP="008F79B3">
      <w:pPr>
        <w:rPr>
          <w:rFonts w:cs="Arial"/>
          <w:b/>
        </w:rPr>
      </w:pPr>
      <w:r w:rsidRPr="008F79B3">
        <w:rPr>
          <w:rFonts w:cs="Arial"/>
          <w:b/>
        </w:rPr>
        <w:t>Supporting Documents Checklist</w:t>
      </w:r>
    </w:p>
    <w:p w:rsidR="008F79B3" w:rsidRPr="008F79B3" w:rsidRDefault="008F79B3" w:rsidP="008F79B3">
      <w:pPr>
        <w:rPr>
          <w:rFonts w:cs="Arial"/>
          <w:b/>
        </w:rPr>
      </w:pPr>
    </w:p>
    <w:p w:rsidR="008F79B3" w:rsidRPr="008F79B3" w:rsidRDefault="008F79B3" w:rsidP="008F79B3">
      <w:pPr>
        <w:rPr>
          <w:rFonts w:cs="Arial"/>
          <w:b/>
        </w:rPr>
      </w:pPr>
    </w:p>
    <w:p w:rsidR="008F79B3" w:rsidRPr="008F79B3" w:rsidRDefault="008F79B3" w:rsidP="008F79B3">
      <w:pPr>
        <w:rPr>
          <w:rFonts w:cs="Arial"/>
        </w:rPr>
      </w:pPr>
      <w:r w:rsidRPr="008F79B3">
        <w:rPr>
          <w:rFonts w:cs="Arial"/>
        </w:rPr>
        <w:t xml:space="preserve">I </w:t>
      </w:r>
      <w:r w:rsidRPr="008F79B3">
        <w:rPr>
          <w:rFonts w:cs="Arial"/>
          <w:b/>
        </w:rPr>
        <w:t>[[</w:t>
      </w:r>
      <w:proofErr w:type="spellStart"/>
      <w:r w:rsidRPr="008F79B3">
        <w:rPr>
          <w:rFonts w:cs="Arial"/>
          <w:b/>
        </w:rPr>
        <w:t>TenantTags.FullnameWithTitle</w:t>
      </w:r>
      <w:proofErr w:type="spellEnd"/>
      <w:r w:rsidRPr="008F79B3">
        <w:rPr>
          <w:rFonts w:cs="Arial"/>
          <w:b/>
        </w:rPr>
        <w:t xml:space="preserve">]] </w:t>
      </w:r>
      <w:r w:rsidRPr="008F79B3">
        <w:rPr>
          <w:rFonts w:cs="Arial"/>
        </w:rPr>
        <w:t xml:space="preserve">confirm I have received the following documents for: </w:t>
      </w:r>
      <w:r w:rsidRPr="008F79B3">
        <w:rPr>
          <w:rFonts w:cs="Arial"/>
          <w:b/>
        </w:rPr>
        <w:t>[[</w:t>
      </w:r>
      <w:proofErr w:type="spellStart"/>
      <w:r w:rsidRPr="008F79B3">
        <w:rPr>
          <w:rFonts w:cs="Arial"/>
          <w:b/>
        </w:rPr>
        <w:t>PropertyTags.AddressOnOneLine</w:t>
      </w:r>
      <w:proofErr w:type="spellEnd"/>
      <w:r w:rsidRPr="008F79B3">
        <w:rPr>
          <w:rFonts w:cs="Arial"/>
          <w:b/>
        </w:rPr>
        <w:t>]]:</w:t>
      </w:r>
    </w:p>
    <w:p w:rsidR="008F79B3" w:rsidRPr="008F79B3" w:rsidRDefault="008F79B3" w:rsidP="008F79B3">
      <w:pPr>
        <w:rPr>
          <w:rFonts w:cs="Arial"/>
          <w:b/>
        </w:rPr>
      </w:pPr>
    </w:p>
    <w:p w:rsidR="008F79B3" w:rsidRPr="008F79B3" w:rsidRDefault="008F79B3" w:rsidP="008F79B3">
      <w:pPr>
        <w:rPr>
          <w:rFonts w:cs="Arial"/>
        </w:rPr>
      </w:pPr>
      <w:r w:rsidRPr="008F79B3">
        <w:rPr>
          <w:rFonts w:cs="Arial"/>
        </w:rPr>
        <w:t>•</w:t>
      </w:r>
      <w:r w:rsidRPr="008F79B3">
        <w:rPr>
          <w:rFonts w:cs="Arial"/>
        </w:rPr>
        <w:tab/>
        <w:t>Tenancy Agreement</w:t>
      </w:r>
    </w:p>
    <w:p w:rsidR="008F79B3" w:rsidRPr="008F79B3" w:rsidRDefault="008F79B3" w:rsidP="008F79B3">
      <w:pPr>
        <w:rPr>
          <w:rFonts w:cs="Arial"/>
        </w:rPr>
      </w:pPr>
      <w:r w:rsidRPr="008F79B3">
        <w:rPr>
          <w:rFonts w:cs="Arial"/>
        </w:rPr>
        <w:t>•</w:t>
      </w:r>
      <w:r w:rsidRPr="008F79B3">
        <w:rPr>
          <w:rFonts w:cs="Arial"/>
        </w:rPr>
        <w:tab/>
        <w:t>Payment Schedule for Rent Payments</w:t>
      </w:r>
    </w:p>
    <w:p w:rsidR="008F79B3" w:rsidRPr="008F79B3" w:rsidRDefault="008F79B3" w:rsidP="008F79B3">
      <w:pPr>
        <w:rPr>
          <w:rFonts w:cs="Arial"/>
        </w:rPr>
      </w:pPr>
      <w:r w:rsidRPr="008F79B3">
        <w:rPr>
          <w:rFonts w:cs="Arial"/>
        </w:rPr>
        <w:t>•</w:t>
      </w:r>
      <w:r w:rsidRPr="008F79B3">
        <w:rPr>
          <w:rFonts w:cs="Arial"/>
        </w:rPr>
        <w:tab/>
        <w:t>Fire Door Guide</w:t>
      </w:r>
    </w:p>
    <w:p w:rsidR="008F79B3" w:rsidRPr="008F79B3" w:rsidRDefault="008F79B3" w:rsidP="008F79B3">
      <w:pPr>
        <w:rPr>
          <w:rFonts w:cs="Arial"/>
        </w:rPr>
      </w:pPr>
      <w:r w:rsidRPr="008F79B3">
        <w:rPr>
          <w:rFonts w:cs="Arial"/>
        </w:rPr>
        <w:t>•</w:t>
      </w:r>
      <w:r w:rsidRPr="008F79B3">
        <w:rPr>
          <w:rFonts w:cs="Arial"/>
        </w:rPr>
        <w:tab/>
        <w:t>Mould Guide</w:t>
      </w:r>
    </w:p>
    <w:p w:rsidR="008F79B3" w:rsidRPr="008F79B3" w:rsidRDefault="008F79B3" w:rsidP="008F79B3">
      <w:pPr>
        <w:rPr>
          <w:rFonts w:cs="Arial"/>
        </w:rPr>
      </w:pPr>
      <w:r w:rsidRPr="008F79B3">
        <w:rPr>
          <w:rFonts w:cs="Arial"/>
        </w:rPr>
        <w:t>•</w:t>
      </w:r>
      <w:r w:rsidRPr="008F79B3">
        <w:rPr>
          <w:rFonts w:cs="Arial"/>
        </w:rPr>
        <w:tab/>
        <w:t>Legionnaires’ Guide</w:t>
      </w:r>
    </w:p>
    <w:p w:rsidR="008F79B3" w:rsidRPr="008F79B3" w:rsidRDefault="008F79B3" w:rsidP="008F79B3">
      <w:pPr>
        <w:rPr>
          <w:rFonts w:cs="Arial"/>
        </w:rPr>
      </w:pPr>
      <w:r w:rsidRPr="008F79B3">
        <w:rPr>
          <w:rFonts w:cs="Arial"/>
        </w:rPr>
        <w:t>•</w:t>
      </w:r>
      <w:r w:rsidRPr="008F79B3">
        <w:rPr>
          <w:rFonts w:cs="Arial"/>
        </w:rPr>
        <w:tab/>
        <w:t>Fire Door Guide</w:t>
      </w:r>
    </w:p>
    <w:p w:rsidR="008F79B3" w:rsidRPr="008F79B3" w:rsidRDefault="008F79B3" w:rsidP="008F79B3">
      <w:pPr>
        <w:rPr>
          <w:rFonts w:cs="Arial"/>
        </w:rPr>
      </w:pPr>
      <w:r w:rsidRPr="008F79B3">
        <w:rPr>
          <w:rFonts w:cs="Arial"/>
        </w:rPr>
        <w:t>•</w:t>
      </w:r>
      <w:r w:rsidRPr="008F79B3">
        <w:rPr>
          <w:rFonts w:cs="Arial"/>
        </w:rPr>
        <w:tab/>
        <w:t>The Jedi Housemate Guide</w:t>
      </w:r>
    </w:p>
    <w:p w:rsidR="008F79B3" w:rsidRPr="008F79B3" w:rsidRDefault="008F79B3" w:rsidP="008F79B3">
      <w:pPr>
        <w:rPr>
          <w:rFonts w:cs="Arial"/>
        </w:rPr>
      </w:pPr>
      <w:r w:rsidRPr="008F79B3">
        <w:rPr>
          <w:rFonts w:cs="Arial"/>
        </w:rPr>
        <w:t>•</w:t>
      </w:r>
      <w:r w:rsidRPr="008F79B3">
        <w:rPr>
          <w:rFonts w:cs="Arial"/>
        </w:rPr>
        <w:tab/>
        <w:t>Checking Out Guide</w:t>
      </w:r>
    </w:p>
    <w:p w:rsidR="008F79B3" w:rsidRPr="008F79B3" w:rsidRDefault="008F79B3" w:rsidP="008F79B3">
      <w:pPr>
        <w:rPr>
          <w:rFonts w:cs="Arial"/>
        </w:rPr>
      </w:pPr>
      <w:r w:rsidRPr="008F79B3">
        <w:rPr>
          <w:rFonts w:cs="Arial"/>
        </w:rPr>
        <w:t>•</w:t>
      </w:r>
      <w:r w:rsidRPr="008F79B3">
        <w:rPr>
          <w:rFonts w:cs="Arial"/>
        </w:rPr>
        <w:tab/>
        <w:t xml:space="preserve">Assured Periodic Tenancies – A Guide </w:t>
      </w:r>
      <w:proofErr w:type="gramStart"/>
      <w:r w:rsidRPr="008F79B3">
        <w:rPr>
          <w:rFonts w:cs="Arial"/>
        </w:rPr>
        <w:t>For</w:t>
      </w:r>
      <w:proofErr w:type="gramEnd"/>
      <w:r w:rsidRPr="008F79B3">
        <w:rPr>
          <w:rFonts w:cs="Arial"/>
        </w:rPr>
        <w:t xml:space="preserve"> Tenants </w:t>
      </w:r>
    </w:p>
    <w:p w:rsidR="008F79B3" w:rsidRPr="008F79B3" w:rsidRDefault="008F79B3" w:rsidP="008F79B3">
      <w:pPr>
        <w:rPr>
          <w:rFonts w:cs="Arial"/>
        </w:rPr>
      </w:pPr>
      <w:r w:rsidRPr="008F79B3">
        <w:rPr>
          <w:rFonts w:cs="Arial"/>
        </w:rPr>
        <w:t>•</w:t>
      </w:r>
      <w:r w:rsidRPr="008F79B3">
        <w:rPr>
          <w:rFonts w:cs="Arial"/>
        </w:rPr>
        <w:tab/>
        <w:t>The Renters’ Rights Act Information Sheet 2026</w:t>
      </w:r>
    </w:p>
    <w:p w:rsidR="008F79B3" w:rsidRPr="008F79B3" w:rsidRDefault="008F79B3" w:rsidP="008F79B3">
      <w:pPr>
        <w:rPr>
          <w:rFonts w:cs="Arial"/>
        </w:rPr>
      </w:pPr>
      <w:r w:rsidRPr="008F79B3">
        <w:rPr>
          <w:rFonts w:cs="Arial"/>
        </w:rPr>
        <w:t>•</w:t>
      </w:r>
      <w:r w:rsidRPr="008F79B3">
        <w:rPr>
          <w:rFonts w:cs="Arial"/>
        </w:rPr>
        <w:tab/>
        <w:t>Energy Performance Certificate (EPC)</w:t>
      </w:r>
    </w:p>
    <w:p w:rsidR="008F79B3" w:rsidRPr="008F79B3" w:rsidRDefault="008F79B3" w:rsidP="008F79B3">
      <w:pPr>
        <w:rPr>
          <w:rFonts w:cs="Arial"/>
        </w:rPr>
      </w:pPr>
      <w:r w:rsidRPr="008F79B3">
        <w:rPr>
          <w:rFonts w:cs="Arial"/>
        </w:rPr>
        <w:t>•</w:t>
      </w:r>
      <w:r w:rsidRPr="008F79B3">
        <w:rPr>
          <w:rFonts w:cs="Arial"/>
        </w:rPr>
        <w:tab/>
        <w:t>Gas Safety Certificate</w:t>
      </w:r>
    </w:p>
    <w:p w:rsidR="008F79B3" w:rsidRPr="008F79B3" w:rsidRDefault="008F79B3" w:rsidP="008F79B3">
      <w:pPr>
        <w:rPr>
          <w:rFonts w:cs="Arial"/>
        </w:rPr>
      </w:pPr>
      <w:r w:rsidRPr="008F79B3">
        <w:rPr>
          <w:rFonts w:cs="Arial"/>
        </w:rPr>
        <w:t>•</w:t>
      </w:r>
      <w:r w:rsidRPr="008F79B3">
        <w:rPr>
          <w:rFonts w:cs="Arial"/>
        </w:rPr>
        <w:tab/>
        <w:t>Electrical Installation Condition Report (EICR)</w:t>
      </w:r>
    </w:p>
    <w:p w:rsidR="008F79B3" w:rsidRPr="008F79B3" w:rsidRDefault="008F79B3" w:rsidP="008F79B3">
      <w:pPr>
        <w:rPr>
          <w:rFonts w:cs="Arial"/>
        </w:rPr>
      </w:pPr>
      <w:r w:rsidRPr="008F79B3">
        <w:rPr>
          <w:rFonts w:cs="Arial"/>
        </w:rPr>
        <w:t>•</w:t>
      </w:r>
      <w:r w:rsidRPr="008F79B3">
        <w:rPr>
          <w:rFonts w:cs="Arial"/>
        </w:rPr>
        <w:tab/>
        <w:t>DPS Prescribed Information, DPS Terms &amp; Conditions, DPS Leaflet</w:t>
      </w:r>
    </w:p>
    <w:p w:rsidR="008F79B3" w:rsidRPr="008F79B3" w:rsidRDefault="008F79B3" w:rsidP="008F79B3">
      <w:pPr>
        <w:rPr>
          <w:rFonts w:cs="Arial"/>
        </w:rPr>
      </w:pPr>
    </w:p>
    <w:p w:rsidR="008F79B3" w:rsidRPr="008F79B3" w:rsidRDefault="008F79B3" w:rsidP="008F79B3">
      <w:pPr>
        <w:rPr>
          <w:rFonts w:cs="Arial"/>
        </w:rPr>
      </w:pPr>
      <w:r w:rsidRPr="008F79B3">
        <w:rPr>
          <w:rFonts w:cs="Arial"/>
        </w:rPr>
        <w:t>These documents are attached to the emails that I have received from Capital Rooms Ltd in conjunction with this tenancy application.</w:t>
      </w:r>
    </w:p>
    <w:p w:rsidR="009A2AA3" w:rsidRPr="008F79B3" w:rsidRDefault="009A2AA3" w:rsidP="009A2AA3">
      <w:pPr>
        <w:rPr>
          <w:rFonts w:cs="Arial"/>
        </w:rPr>
      </w:pPr>
    </w:p>
    <w:p w:rsidR="00A927DC" w:rsidRPr="008F79B3" w:rsidRDefault="00A927DC" w:rsidP="00A927DC">
      <w:pPr>
        <w:rPr>
          <w:rFonts w:cs="Arial"/>
        </w:rPr>
      </w:pPr>
    </w:p>
    <w:p w:rsidR="00A927DC" w:rsidRPr="008F79B3" w:rsidRDefault="006C782B" w:rsidP="00A927DC">
      <w:pPr>
        <w:rPr>
          <w:rFonts w:cs="Arial"/>
        </w:rPr>
      </w:pPr>
      <w:r w:rsidRPr="008F79B3">
        <w:rPr>
          <w:rFonts w:cs="Arial"/>
          <w:noProof/>
          <w:color w:val="FFFFFF" w:themeColor="background1"/>
          <w:sz w:val="20"/>
        </w:rPr>
        <w:drawing>
          <wp:anchor distT="0" distB="0" distL="114300" distR="114300" simplePos="0" relativeHeight="251660288" behindDoc="0" locked="0" layoutInCell="1" allowOverlap="1" wp14:anchorId="479F9B35" wp14:editId="01350409">
            <wp:simplePos x="914400" y="4481565"/>
            <wp:positionH relativeFrom="column">
              <wp:align>left</wp:align>
            </wp:positionH>
            <wp:positionV relativeFrom="paragraph">
              <wp:align>top</wp:align>
            </wp:positionV>
            <wp:extent cx="444500" cy="43434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03111-middle.png"/>
                    <pic:cNvPicPr/>
                  </pic:nvPicPr>
                  <pic:blipFill>
                    <a:blip r:embed="rId8" cstate="print">
                      <a:biLevel thresh="25000"/>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444500" cy="434340"/>
                    </a:xfrm>
                    <a:prstGeom prst="rect">
                      <a:avLst/>
                    </a:prstGeom>
                  </pic:spPr>
                </pic:pic>
              </a:graphicData>
            </a:graphic>
          </wp:anchor>
        </w:drawing>
      </w:r>
    </w:p>
    <w:p w:rsidR="008F79B3" w:rsidRPr="008F79B3" w:rsidRDefault="008F79B3" w:rsidP="00A927DC">
      <w:pPr>
        <w:rPr>
          <w:rFonts w:cs="Arial"/>
        </w:rPr>
      </w:pPr>
    </w:p>
    <w:p w:rsidR="008F79B3" w:rsidRPr="008F79B3" w:rsidRDefault="008F79B3" w:rsidP="00A927DC">
      <w:pPr>
        <w:rPr>
          <w:rFonts w:cs="Arial"/>
        </w:rPr>
      </w:pPr>
    </w:p>
    <w:p w:rsidR="00A927DC" w:rsidRPr="008F79B3" w:rsidRDefault="00A927DC" w:rsidP="00A927DC">
      <w:pPr>
        <w:rPr>
          <w:rFonts w:cs="Arial"/>
        </w:rPr>
      </w:pPr>
    </w:p>
    <w:p w:rsidR="00A927DC" w:rsidRPr="008F79B3" w:rsidRDefault="00A927DC" w:rsidP="00A927DC">
      <w:pPr>
        <w:rPr>
          <w:rFonts w:cs="Arial"/>
        </w:rPr>
      </w:pPr>
    </w:p>
    <w:p w:rsidR="00A927DC" w:rsidRPr="008F79B3" w:rsidRDefault="00A927DC" w:rsidP="00A927DC">
      <w:pPr>
        <w:rPr>
          <w:rFonts w:cs="Arial"/>
        </w:rPr>
      </w:pPr>
    </w:p>
    <w:p w:rsidR="001747B8" w:rsidRPr="008F79B3" w:rsidRDefault="001747B8" w:rsidP="00A927DC">
      <w:pPr>
        <w:rPr>
          <w:rFonts w:cs="Arial"/>
        </w:rPr>
      </w:pPr>
    </w:p>
    <w:p w:rsidR="00AA466D" w:rsidRDefault="00AA466D" w:rsidP="00542988">
      <w:pPr>
        <w:jc w:val="left"/>
        <w:rPr>
          <w:rFonts w:ascii="Akzidenz-Grotesk BQ Light Exten" w:hAnsi="Akzidenz-Grotesk BQ Light Exten"/>
          <w:sz w:val="36"/>
          <w:szCs w:val="36"/>
        </w:rPr>
      </w:pPr>
    </w:p>
    <w:p w:rsidR="00542988" w:rsidRPr="00D14A36" w:rsidRDefault="00542988" w:rsidP="00542988">
      <w:pPr>
        <w:ind w:right="-578"/>
        <w:jc w:val="center"/>
        <w:rPr>
          <w:rFonts w:cs="Arial"/>
          <w:b/>
          <w:color w:val="000000" w:themeColor="text1"/>
          <w:sz w:val="32"/>
          <w:szCs w:val="32"/>
        </w:rPr>
      </w:pPr>
      <w:r w:rsidRPr="00D14A36">
        <w:rPr>
          <w:rFonts w:cs="Arial"/>
          <w:b/>
          <w:color w:val="000000" w:themeColor="text1"/>
          <w:sz w:val="32"/>
          <w:szCs w:val="32"/>
        </w:rPr>
        <w:t>Fire Door Guide:</w:t>
      </w:r>
    </w:p>
    <w:p w:rsidR="00542988" w:rsidRPr="00D14A36" w:rsidRDefault="00542988" w:rsidP="00542988">
      <w:pPr>
        <w:ind w:right="-578"/>
        <w:jc w:val="center"/>
        <w:rPr>
          <w:rFonts w:cs="Arial"/>
          <w:b/>
          <w:color w:val="000000" w:themeColor="text1"/>
          <w:sz w:val="32"/>
          <w:szCs w:val="32"/>
        </w:rPr>
      </w:pPr>
    </w:p>
    <w:p w:rsidR="00542988" w:rsidRPr="00D14A36" w:rsidRDefault="00542988" w:rsidP="00542988">
      <w:pPr>
        <w:jc w:val="center"/>
        <w:rPr>
          <w:rFonts w:cs="Arial"/>
          <w:color w:val="000000" w:themeColor="text1"/>
          <w:sz w:val="32"/>
          <w:szCs w:val="32"/>
        </w:rPr>
      </w:pPr>
      <w:r w:rsidRPr="00D14A36">
        <w:rPr>
          <w:rFonts w:cs="Arial"/>
          <w:color w:val="000000" w:themeColor="text1"/>
          <w:sz w:val="32"/>
          <w:szCs w:val="32"/>
        </w:rPr>
        <w:t xml:space="preserve">What </w:t>
      </w:r>
      <w:r>
        <w:rPr>
          <w:rFonts w:cs="Arial"/>
          <w:color w:val="000000" w:themeColor="text1"/>
          <w:sz w:val="32"/>
          <w:szCs w:val="32"/>
        </w:rPr>
        <w:t>y</w:t>
      </w:r>
      <w:r w:rsidRPr="00D14A36">
        <w:rPr>
          <w:rFonts w:cs="Arial"/>
          <w:color w:val="000000" w:themeColor="text1"/>
          <w:sz w:val="32"/>
          <w:szCs w:val="32"/>
        </w:rPr>
        <w:t xml:space="preserve">ou </w:t>
      </w:r>
      <w:r>
        <w:rPr>
          <w:rFonts w:cs="Arial"/>
          <w:color w:val="000000" w:themeColor="text1"/>
          <w:sz w:val="32"/>
          <w:szCs w:val="32"/>
        </w:rPr>
        <w:t>ne</w:t>
      </w:r>
      <w:r w:rsidRPr="00D14A36">
        <w:rPr>
          <w:rFonts w:cs="Arial"/>
          <w:color w:val="000000" w:themeColor="text1"/>
          <w:sz w:val="32"/>
          <w:szCs w:val="32"/>
        </w:rPr>
        <w:t xml:space="preserve">ed </w:t>
      </w:r>
      <w:r>
        <w:rPr>
          <w:rFonts w:cs="Arial"/>
          <w:color w:val="000000" w:themeColor="text1"/>
          <w:sz w:val="32"/>
          <w:szCs w:val="32"/>
        </w:rPr>
        <w:t>t</w:t>
      </w:r>
      <w:r w:rsidRPr="00D14A36">
        <w:rPr>
          <w:rFonts w:cs="Arial"/>
          <w:color w:val="000000" w:themeColor="text1"/>
          <w:sz w:val="32"/>
          <w:szCs w:val="32"/>
        </w:rPr>
        <w:t xml:space="preserve">o </w:t>
      </w:r>
      <w:r>
        <w:rPr>
          <w:rFonts w:cs="Arial"/>
          <w:color w:val="000000" w:themeColor="text1"/>
          <w:sz w:val="32"/>
          <w:szCs w:val="32"/>
        </w:rPr>
        <w:t>k</w:t>
      </w:r>
      <w:r w:rsidRPr="00D14A36">
        <w:rPr>
          <w:rFonts w:cs="Arial"/>
          <w:color w:val="000000" w:themeColor="text1"/>
          <w:sz w:val="32"/>
          <w:szCs w:val="32"/>
        </w:rPr>
        <w:t xml:space="preserve">now &amp; </w:t>
      </w:r>
      <w:r>
        <w:rPr>
          <w:rFonts w:cs="Arial"/>
          <w:color w:val="000000" w:themeColor="text1"/>
          <w:sz w:val="32"/>
          <w:szCs w:val="32"/>
        </w:rPr>
        <w:t>h</w:t>
      </w:r>
      <w:r w:rsidRPr="00D14A36">
        <w:rPr>
          <w:rFonts w:cs="Arial"/>
          <w:color w:val="000000" w:themeColor="text1"/>
          <w:sz w:val="32"/>
          <w:szCs w:val="32"/>
        </w:rPr>
        <w:t>o</w:t>
      </w:r>
      <w:r>
        <w:rPr>
          <w:rFonts w:cs="Arial"/>
          <w:color w:val="000000" w:themeColor="text1"/>
          <w:sz w:val="32"/>
          <w:szCs w:val="32"/>
        </w:rPr>
        <w:t>w</w:t>
      </w:r>
      <w:r w:rsidRPr="00D14A36">
        <w:rPr>
          <w:rFonts w:cs="Arial"/>
          <w:color w:val="000000" w:themeColor="text1"/>
          <w:sz w:val="32"/>
          <w:szCs w:val="32"/>
        </w:rPr>
        <w:t xml:space="preserve"> </w:t>
      </w:r>
      <w:r>
        <w:rPr>
          <w:rFonts w:cs="Arial"/>
          <w:color w:val="000000" w:themeColor="text1"/>
          <w:sz w:val="32"/>
          <w:szCs w:val="32"/>
        </w:rPr>
        <w:t>t</w:t>
      </w:r>
      <w:r w:rsidRPr="00D14A36">
        <w:rPr>
          <w:rFonts w:cs="Arial"/>
          <w:color w:val="000000" w:themeColor="text1"/>
          <w:sz w:val="32"/>
          <w:szCs w:val="32"/>
        </w:rPr>
        <w:t xml:space="preserve">o </w:t>
      </w:r>
      <w:r>
        <w:rPr>
          <w:rFonts w:cs="Arial"/>
          <w:color w:val="000000" w:themeColor="text1"/>
          <w:sz w:val="32"/>
          <w:szCs w:val="32"/>
        </w:rPr>
        <w:t>s</w:t>
      </w:r>
      <w:r w:rsidRPr="00D14A36">
        <w:rPr>
          <w:rFonts w:cs="Arial"/>
          <w:color w:val="000000" w:themeColor="text1"/>
          <w:sz w:val="32"/>
          <w:szCs w:val="32"/>
        </w:rPr>
        <w:t xml:space="preserve">tay </w:t>
      </w:r>
      <w:r>
        <w:rPr>
          <w:rFonts w:cs="Arial"/>
          <w:color w:val="000000" w:themeColor="text1"/>
          <w:sz w:val="32"/>
          <w:szCs w:val="32"/>
        </w:rPr>
        <w:t>s</w:t>
      </w:r>
      <w:r w:rsidRPr="00D14A36">
        <w:rPr>
          <w:rFonts w:cs="Arial"/>
          <w:color w:val="000000" w:themeColor="text1"/>
          <w:sz w:val="32"/>
          <w:szCs w:val="32"/>
        </w:rPr>
        <w:t>afe</w:t>
      </w:r>
    </w:p>
    <w:p w:rsidR="00542988" w:rsidRPr="008C1B7B" w:rsidRDefault="00542988" w:rsidP="00542988">
      <w:pPr>
        <w:ind w:right="-578"/>
        <w:rPr>
          <w:rFonts w:cs="Arial"/>
          <w:b/>
          <w:color w:val="44546A" w:themeColor="text2"/>
          <w:sz w:val="32"/>
          <w:szCs w:val="32"/>
        </w:rPr>
      </w:pPr>
    </w:p>
    <w:p w:rsidR="00542988" w:rsidRPr="00F607FB" w:rsidRDefault="00542988" w:rsidP="00542988">
      <w:pPr>
        <w:ind w:right="-578"/>
        <w:rPr>
          <w:rFonts w:cs="Arial"/>
          <w:color w:val="44546A" w:themeColor="text2"/>
          <w:sz w:val="21"/>
          <w:szCs w:val="21"/>
        </w:rPr>
      </w:pPr>
      <w:r w:rsidRPr="00F607FB">
        <w:rPr>
          <w:rFonts w:cs="Arial"/>
          <w:noProof/>
          <w:color w:val="44546A" w:themeColor="text2"/>
          <w:sz w:val="21"/>
          <w:szCs w:val="21"/>
          <w:u w:val="single"/>
        </w:rPr>
        <mc:AlternateContent>
          <mc:Choice Requires="wps">
            <w:drawing>
              <wp:anchor distT="0" distB="0" distL="114300" distR="114300" simplePos="0" relativeHeight="251671552" behindDoc="0" locked="0" layoutInCell="1" allowOverlap="1" wp14:anchorId="0269FE0D" wp14:editId="3743E3E2">
                <wp:simplePos x="0" y="0"/>
                <wp:positionH relativeFrom="column">
                  <wp:posOffset>188942</wp:posOffset>
                </wp:positionH>
                <wp:positionV relativeFrom="paragraph">
                  <wp:posOffset>142702</wp:posOffset>
                </wp:positionV>
                <wp:extent cx="6616874" cy="328246"/>
                <wp:effectExtent l="0" t="0" r="0" b="2540"/>
                <wp:wrapNone/>
                <wp:docPr id="8" name="Text Box 8"/>
                <wp:cNvGraphicFramePr/>
                <a:graphic xmlns:a="http://schemas.openxmlformats.org/drawingml/2006/main">
                  <a:graphicData uri="http://schemas.microsoft.com/office/word/2010/wordprocessingShape">
                    <wps:wsp>
                      <wps:cNvSpPr txBox="1"/>
                      <wps:spPr>
                        <a:xfrm>
                          <a:off x="0" y="0"/>
                          <a:ext cx="6616874" cy="328246"/>
                        </a:xfrm>
                        <a:prstGeom prst="rect">
                          <a:avLst/>
                        </a:prstGeom>
                        <a:solidFill>
                          <a:schemeClr val="bg2">
                            <a:lumMod val="90000"/>
                          </a:schemeClr>
                        </a:solidFill>
                        <a:ln w="6350">
                          <a:noFill/>
                        </a:ln>
                      </wps:spPr>
                      <wps:txbx>
                        <w:txbxContent>
                          <w:p w:rsidR="00CF2361" w:rsidRPr="004C3453" w:rsidRDefault="00CF2361" w:rsidP="00542988">
                            <w:pPr>
                              <w:jc w:val="center"/>
                              <w:rPr>
                                <w:color w:val="FFFFFF" w:themeColor="background1"/>
                                <w:sz w:val="28"/>
                                <w:szCs w:val="28"/>
                              </w:rPr>
                            </w:pPr>
                            <w:r>
                              <w:rPr>
                                <w:rFonts w:ascii="Akzidenz-Grotesk BQ Light Exten" w:hAnsi="Akzidenz-Grotesk BQ Light Exten"/>
                                <w:b/>
                                <w:color w:val="FFFFFF" w:themeColor="background1"/>
                                <w:sz w:val="28"/>
                                <w:szCs w:val="28"/>
                              </w:rPr>
                              <w:t>What Are Fire Doors?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9FE0D" id="Text Box 8" o:spid="_x0000_s1032" type="#_x0000_t202" style="position:absolute;left:0;text-align:left;margin-left:14.9pt;margin-top:11.25pt;width:521pt;height:25.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3KoBVQIAAKYEAAAOAAAAZHJzL2Uyb0RvYy54bWysVFtv2jAUfp+0/2D5fSSklFJEqBgV06Su rQRTn43jkEi2j2cbEvbrd+yEy7o9TePB+Fx8Lt93TmYPrZLkIKyrQed0OEgpEZpDUetdTr9vVp8m lDjPdMEkaJHTo3D0Yf7xw6wxU5FBBbIQlmAQ7aaNyWnlvZkmieOVUMwNwAiNxhKsYh5Fu0sKyxqM rmSSpek4acAWxgIXzqH2sTPSeYxfloL7l7J0whOZU6zNx9PGcxvOZD5j051lpqp5Xwb7hyoUqzUm PYd6ZJ6Rva3/CKVqbsFB6QccVAJlWXMRe8Buhum7btYVMyL2guA4c4bJ/b+w/Pnwakld5BSJ0kwh RRvRevIZWjIJ6DTGTdFpbdDNt6hGlk96h8rQdFtaFf6xHYJ2xPl4xjYE46gcj4fjyd2IEo62m2yS jcYhTHJ5bazzXwQoEi45tchdhJQdnpzvXE8uIZkDWRerWsoohHkRS2nJgSHT210Wn8q9+gZFp7tP 8denjOMV3GMBv0WSmjRY7c1tGiNoCCm67FKje8Cj6zvcfLttI3qxmaDZQnFEqCx0o+YMX9XYzxNz /pVZnC1EB/fFv+BRSsBc0N8oqcD+/Js++CPlaKWkwVnNqfuxZ1ZQIr9qHIb74WgUhjsKo9u7DAV7 bdleW/ReLQFBGuJmGh6vwd/L07W0oN5wrRYhK5qY5pg7p9zbk7D03Q7hYnKxWEQ3HGjD/JNeGx6C B1oCX5v2jVnTk+pxHJ7hNNds+o7bzje81LDYeyjrSPwF154AXIbIXL+4Yduu5eh1+bzMfwEAAP// AwBQSwMEFAAGAAgAAAAhAGRlSRTkAAAADgEAAA8AAABkcnMvZG93bnJldi54bWxMj0FPwzAMhe9I /IfISFzQlq7a2OiaTgiENk1IiI0Dx6wxTaFxqibdun+Pd4KLLfvJz9/LV4NrxBG7UHtSMBknIJBK b2qqFHzsX0YLECFqMrrxhArOGGBVXF/lOjP+RO943MVKsAmFTCuwMbaZlKG06HQY+xaJtS/fOR15 7CppOn1ic9fINEnupdM18QerW3yyWP7seqcgfK832366/qTNazzP7rrFm9WlUrc3w/OSy+MSRMQh /l3AJQPzQ8FgB9+TCaJRkD4wfuSezkBc9GQ+4c1BwXyagixy+T9G8QsAAP//AwBQSwECLQAUAAYA CAAAACEAtoM4kv4AAADhAQAAEwAAAAAAAAAAAAAAAAAAAAAAW0NvbnRlbnRfVHlwZXNdLnhtbFBL AQItABQABgAIAAAAIQA4/SH/1gAAAJQBAAALAAAAAAAAAAAAAAAAAC8BAABfcmVscy8ucmVsc1BL AQItABQABgAIAAAAIQC33KoBVQIAAKYEAAAOAAAAAAAAAAAAAAAAAC4CAABkcnMvZTJvRG9jLnht bFBLAQItABQABgAIAAAAIQBkZUkU5AAAAA4BAAAPAAAAAAAAAAAAAAAAAK8EAABkcnMvZG93bnJl di54bWxQSwUGAAAAAAQABADzAAAAwAUAAAAA " fillcolor="#cfcdcd [2894]" stroked="f" strokeweight=".5pt">
                <v:textbox>
                  <w:txbxContent>
                    <w:p w:rsidR="00CF2361" w:rsidRPr="004C3453" w:rsidRDefault="00CF2361" w:rsidP="00542988">
                      <w:pPr>
                        <w:jc w:val="center"/>
                        <w:rPr>
                          <w:color w:val="FFFFFF" w:themeColor="background1"/>
                          <w:sz w:val="28"/>
                          <w:szCs w:val="28"/>
                        </w:rPr>
                      </w:pPr>
                      <w:r>
                        <w:rPr>
                          <w:rFonts w:ascii="Akzidenz-Grotesk BQ Light Exten" w:hAnsi="Akzidenz-Grotesk BQ Light Exten"/>
                          <w:b/>
                          <w:color w:val="FFFFFF" w:themeColor="background1"/>
                          <w:sz w:val="28"/>
                          <w:szCs w:val="28"/>
                        </w:rPr>
                        <w:t>What Are Fire Doors?</w:t>
                      </w:r>
                    </w:p>
                  </w:txbxContent>
                </v:textbox>
              </v:shape>
            </w:pict>
          </mc:Fallback>
        </mc:AlternateContent>
      </w:r>
    </w:p>
    <w:p w:rsidR="00542988" w:rsidRPr="00F607FB" w:rsidRDefault="00542988" w:rsidP="00542988">
      <w:pPr>
        <w:ind w:right="-578"/>
        <w:rPr>
          <w:rFonts w:cs="Arial"/>
          <w:color w:val="44546A" w:themeColor="text2"/>
          <w:sz w:val="21"/>
          <w:szCs w:val="21"/>
        </w:rPr>
      </w:pPr>
    </w:p>
    <w:p w:rsidR="00542988" w:rsidRPr="00F607FB" w:rsidRDefault="00542988" w:rsidP="00542988">
      <w:pPr>
        <w:ind w:right="-578"/>
        <w:jc w:val="center"/>
        <w:rPr>
          <w:rFonts w:cs="Arial"/>
          <w:b/>
          <w:color w:val="44546A" w:themeColor="text2"/>
          <w:sz w:val="21"/>
          <w:szCs w:val="21"/>
        </w:rPr>
      </w:pPr>
      <w:r w:rsidRPr="00F607FB">
        <w:rPr>
          <w:rFonts w:cs="Arial"/>
          <w:b/>
          <w:color w:val="44546A" w:themeColor="text2"/>
          <w:sz w:val="21"/>
          <w:szCs w:val="21"/>
        </w:rPr>
        <w:t>What Are Fire Doors?</w:t>
      </w:r>
    </w:p>
    <w:p w:rsidR="00542988" w:rsidRPr="00F607FB" w:rsidRDefault="00542988" w:rsidP="00542988">
      <w:pPr>
        <w:ind w:right="-224"/>
        <w:jc w:val="center"/>
        <w:rPr>
          <w:rFonts w:cs="Arial"/>
          <w:b/>
          <w:color w:val="44546A" w:themeColor="text2"/>
          <w:sz w:val="21"/>
          <w:szCs w:val="21"/>
        </w:rPr>
      </w:pPr>
    </w:p>
    <w:p w:rsidR="00542988" w:rsidRPr="00D14A36" w:rsidRDefault="00542988" w:rsidP="00542988">
      <w:pPr>
        <w:ind w:right="-224"/>
        <w:jc w:val="center"/>
        <w:rPr>
          <w:rFonts w:cs="Arial"/>
          <w:b/>
          <w:color w:val="000000" w:themeColor="text1"/>
          <w:sz w:val="20"/>
        </w:rPr>
      </w:pPr>
      <w:r w:rsidRPr="00D14A36">
        <w:rPr>
          <w:rFonts w:cs="Arial"/>
          <w:b/>
          <w:color w:val="000000" w:themeColor="text1"/>
          <w:sz w:val="20"/>
        </w:rPr>
        <w:t>Fire doors are specially designed doors with unique properties that help prevent the spread of fire within a building.</w:t>
      </w:r>
    </w:p>
    <w:p w:rsidR="00542988" w:rsidRPr="00D14A36" w:rsidRDefault="00542988" w:rsidP="00542988">
      <w:pPr>
        <w:ind w:right="-224"/>
        <w:jc w:val="center"/>
        <w:rPr>
          <w:rFonts w:cs="Arial"/>
          <w:b/>
          <w:color w:val="000000" w:themeColor="text1"/>
          <w:sz w:val="20"/>
        </w:rPr>
      </w:pPr>
    </w:p>
    <w:p w:rsidR="00542988" w:rsidRPr="00D14A36" w:rsidRDefault="00542988" w:rsidP="00542988">
      <w:pPr>
        <w:ind w:right="-224"/>
        <w:jc w:val="center"/>
        <w:rPr>
          <w:rFonts w:cs="Arial"/>
          <w:b/>
          <w:color w:val="000000" w:themeColor="text1"/>
          <w:sz w:val="20"/>
        </w:rPr>
      </w:pPr>
      <w:r w:rsidRPr="00D14A36">
        <w:rPr>
          <w:rFonts w:cs="Arial"/>
          <w:b/>
          <w:color w:val="000000" w:themeColor="text1"/>
          <w:sz w:val="20"/>
        </w:rPr>
        <w:t>They are made of fire-resistant materials and equipped with seals and closers to prevent the passage of smoke and flames, giving you extra time to escape in case of a fire emergency.</w:t>
      </w:r>
    </w:p>
    <w:p w:rsidR="00542988" w:rsidRPr="00F607FB" w:rsidRDefault="00542988" w:rsidP="00542988">
      <w:pPr>
        <w:ind w:right="-224"/>
        <w:jc w:val="center"/>
        <w:rPr>
          <w:rFonts w:cs="Arial"/>
          <w:b/>
          <w:color w:val="44546A" w:themeColor="text2"/>
          <w:sz w:val="24"/>
          <w:szCs w:val="24"/>
        </w:rPr>
      </w:pPr>
    </w:p>
    <w:p w:rsidR="00542988" w:rsidRPr="00F607FB" w:rsidRDefault="00542988" w:rsidP="00542988">
      <w:pPr>
        <w:ind w:right="-224"/>
        <w:rPr>
          <w:rFonts w:cs="Arial"/>
          <w:color w:val="44546A" w:themeColor="text2"/>
          <w:sz w:val="21"/>
          <w:szCs w:val="21"/>
        </w:rPr>
      </w:pPr>
      <w:r w:rsidRPr="00F607FB">
        <w:rPr>
          <w:rFonts w:cs="Arial"/>
          <w:noProof/>
          <w:color w:val="44546A" w:themeColor="text2"/>
          <w:sz w:val="21"/>
          <w:szCs w:val="21"/>
        </w:rPr>
        <mc:AlternateContent>
          <mc:Choice Requires="wps">
            <w:drawing>
              <wp:anchor distT="0" distB="0" distL="114300" distR="114300" simplePos="0" relativeHeight="251672576" behindDoc="1" locked="0" layoutInCell="1" allowOverlap="1" wp14:anchorId="428A208F" wp14:editId="480FD50E">
                <wp:simplePos x="0" y="0"/>
                <wp:positionH relativeFrom="column">
                  <wp:posOffset>191316</wp:posOffset>
                </wp:positionH>
                <wp:positionV relativeFrom="paragraph">
                  <wp:posOffset>49258</wp:posOffset>
                </wp:positionV>
                <wp:extent cx="6619331" cy="328247"/>
                <wp:effectExtent l="0" t="0" r="0" b="2540"/>
                <wp:wrapNone/>
                <wp:docPr id="23" name="Text Box 23"/>
                <wp:cNvGraphicFramePr/>
                <a:graphic xmlns:a="http://schemas.openxmlformats.org/drawingml/2006/main">
                  <a:graphicData uri="http://schemas.microsoft.com/office/word/2010/wordprocessingShape">
                    <wps:wsp>
                      <wps:cNvSpPr txBox="1"/>
                      <wps:spPr>
                        <a:xfrm>
                          <a:off x="0" y="0"/>
                          <a:ext cx="6619331" cy="328247"/>
                        </a:xfrm>
                        <a:prstGeom prst="rect">
                          <a:avLst/>
                        </a:prstGeom>
                        <a:solidFill>
                          <a:schemeClr val="bg2">
                            <a:lumMod val="90000"/>
                          </a:schemeClr>
                        </a:solidFill>
                        <a:ln w="6350">
                          <a:noFill/>
                        </a:ln>
                      </wps:spPr>
                      <wps:txbx>
                        <w:txbxContent>
                          <w:p w:rsidR="00CF2361" w:rsidRPr="004C3453" w:rsidRDefault="00CF2361" w:rsidP="00542988">
                            <w:pPr>
                              <w:jc w:val="center"/>
                              <w:rPr>
                                <w:color w:val="FFFFFF" w:themeColor="background1"/>
                                <w:sz w:val="28"/>
                                <w:szCs w:val="28"/>
                              </w:rPr>
                            </w:pPr>
                            <w:r w:rsidRPr="004C3453">
                              <w:rPr>
                                <w:rFonts w:ascii="Akzidenz-Grotesk BQ Light Exten" w:hAnsi="Akzidenz-Grotesk BQ Light Exten"/>
                                <w:b/>
                                <w:color w:val="FFFFFF" w:themeColor="background1"/>
                                <w:sz w:val="28"/>
                                <w:szCs w:val="28"/>
                              </w:rPr>
                              <w:t>Why Are Fire Doors Important?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A208F" id="Text Box 23" o:spid="_x0000_s1033" type="#_x0000_t202" style="position:absolute;left:0;text-align:left;margin-left:15.05pt;margin-top:3.9pt;width:521.2pt;height:25.8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giE2VgIAAKgEAAAOAAAAZHJzL2Uyb0RvYy54bWysVMtOGzEU3VfqP1jel0km4ZGICUpBVJUo IEHF2vF4kpFsX9d2MkO/vseeBCjtqmoWju/D93HOvXN+0RvNdsqHlmzFx0cjzpSVVLd2XfHvj9ef zjgLUdhaaLKq4s8q8IvFxw/nnZurkjaka+UZgtgw71zFNzG6eVEEuVFGhCNyysLYkDciQvTrovai Q3Sji3I0Oik68rXzJFUI0F4NRr7I8ZtGyXjXNEFFpiuO2mI+fT5X6SwW52K+9sJtWrkvQ/xDFUa0 FklfQl2JKNjWt3+EMq30FKiJR5JMQU3TSpV7QDfj0btuHjbCqdwLwAnuBabw/8LK2929Z21d8XLC mRUGHD2qPrLP1DOogE/nwhxuDw6OsYcePB/0AcrUdt94k/7REIMdSD+/oJuiSShPTsazyWTMmYRt Up6V09MUpnh97XyIXxQZli4V92Avgyp2NyEOrgeXlCyQbuvrVusspIlRl9qznQDXq3WZn+qt+Ub1 oJuN8NunzAOW3HMBv0XSlnWodnI8yhEspRRDdm3hnvAY+k632K/6jF9uJmlWVD8DKk/DsAUnr1v0 cyNCvBce0wV0sDHxDkejCblof+NsQ/7n3/TJH6TDylmHaa14+LEVXnGmv1qMw2w8nabxzsL0+LSE 4N9aVm8tdmsuCSCBC1SXr8k/6sO18WSesFjLlBUmYSVyV1xGfxAu47BFWE2plsvshpF2It7YBydT 8ERL4uuxfxLe7UmNGIdbOky2mL/jdvBNLy0tt5GaNhP/iuueAKxDZm6/umnf3srZ6/UDs/gFAAD/ /wMAUEsDBBQABgAIAAAAIQCm+wFW5QAAAA0BAAAPAAAAZHJzL2Rvd25yZXYueG1sTI9BSwMxEIXv gv8hjOBF2qTVtXW7s0UUaRFBWj14TDdxs7qZLEm23f77pie9DAzvzZv3FcvBtmyvfWgcIUzGApim yqmGaoTPj5fRHFiIkpRsHWmEow6wLC8vCpkrd6CN3m9jzVIIhVwimBi7nPNQGW1lGLtOU9K+nbcy ptXXXHl5SOG25VMh7rmVDaUPRnb6yejqd9tbhPCzWr/2d6svWr/FY3bj5+9GVojXV8PzIo3HBbCo h/h3AWeG1B/KVGznelKBtQi3YpKcCLNEcZbFbJoB2yFkDxnwsuD/KcoTAAAA//8DAFBLAQItABQA BgAIAAAAIQC2gziS/gAAAOEBAAATAAAAAAAAAAAAAAAAAAAAAABbQ29udGVudF9UeXBlc10ueG1s UEsBAi0AFAAGAAgAAAAhADj9If/WAAAAlAEAAAsAAAAAAAAAAAAAAAAALwEAAF9yZWxzLy5yZWxz UEsBAi0AFAAGAAgAAAAhAACCITZWAgAAqAQAAA4AAAAAAAAAAAAAAAAALgIAAGRycy9lMm9Eb2Mu eG1sUEsBAi0AFAAGAAgAAAAhAKb7AVblAAAADQEAAA8AAAAAAAAAAAAAAAAAsAQAAGRycy9kb3du cmV2LnhtbFBLBQYAAAAABAAEAPMAAADCBQAAAAA= " fillcolor="#cfcdcd [2894]" stroked="f" strokeweight=".5pt">
                <v:textbox>
                  <w:txbxContent>
                    <w:p w:rsidR="00CF2361" w:rsidRPr="004C3453" w:rsidRDefault="00CF2361" w:rsidP="00542988">
                      <w:pPr>
                        <w:jc w:val="center"/>
                        <w:rPr>
                          <w:color w:val="FFFFFF" w:themeColor="background1"/>
                          <w:sz w:val="28"/>
                          <w:szCs w:val="28"/>
                        </w:rPr>
                      </w:pPr>
                      <w:r w:rsidRPr="004C3453">
                        <w:rPr>
                          <w:rFonts w:ascii="Akzidenz-Grotesk BQ Light Exten" w:hAnsi="Akzidenz-Grotesk BQ Light Exten"/>
                          <w:b/>
                          <w:color w:val="FFFFFF" w:themeColor="background1"/>
                          <w:sz w:val="28"/>
                          <w:szCs w:val="28"/>
                        </w:rPr>
                        <w:t>Why Are Fire Doors Important?</w:t>
                      </w:r>
                    </w:p>
                  </w:txbxContent>
                </v:textbox>
              </v:shape>
            </w:pict>
          </mc:Fallback>
        </mc:AlternateContent>
      </w:r>
    </w:p>
    <w:p w:rsidR="00542988" w:rsidRPr="00F607FB" w:rsidRDefault="00542988" w:rsidP="00542988">
      <w:pPr>
        <w:ind w:right="-224"/>
        <w:rPr>
          <w:rFonts w:cs="Arial"/>
          <w:color w:val="44546A" w:themeColor="text2"/>
          <w:sz w:val="21"/>
          <w:szCs w:val="21"/>
        </w:rPr>
      </w:pPr>
    </w:p>
    <w:p w:rsidR="00542988" w:rsidRPr="00D14A36" w:rsidRDefault="00542988" w:rsidP="00542988">
      <w:pPr>
        <w:ind w:right="-224"/>
        <w:rPr>
          <w:rFonts w:cs="Arial"/>
          <w:color w:val="000000" w:themeColor="text1"/>
          <w:sz w:val="24"/>
          <w:szCs w:val="24"/>
        </w:rPr>
      </w:pPr>
    </w:p>
    <w:p w:rsidR="00542988" w:rsidRPr="00D14A36" w:rsidRDefault="00542988" w:rsidP="00542988">
      <w:pPr>
        <w:pStyle w:val="ListParagraph"/>
        <w:numPr>
          <w:ilvl w:val="0"/>
          <w:numId w:val="9"/>
        </w:numPr>
        <w:ind w:left="0" w:right="-224" w:firstLine="0"/>
        <w:jc w:val="left"/>
        <w:rPr>
          <w:rFonts w:cs="Arial"/>
          <w:color w:val="000000" w:themeColor="text1"/>
          <w:sz w:val="20"/>
        </w:rPr>
      </w:pPr>
      <w:r w:rsidRPr="00D14A36">
        <w:rPr>
          <w:rFonts w:cs="Arial"/>
          <w:b/>
          <w:color w:val="000000" w:themeColor="text1"/>
          <w:sz w:val="20"/>
        </w:rPr>
        <w:t>Containment:</w:t>
      </w:r>
      <w:r w:rsidRPr="00D14A36">
        <w:rPr>
          <w:rFonts w:cs="Arial"/>
          <w:color w:val="000000" w:themeColor="text1"/>
          <w:sz w:val="20"/>
        </w:rPr>
        <w:t xml:space="preserve"> They help contain the fire to a specific area, preventing it from spreading rapidly through the building.</w:t>
      </w:r>
    </w:p>
    <w:p w:rsidR="00542988" w:rsidRPr="00D14A36" w:rsidRDefault="00542988" w:rsidP="00542988">
      <w:pPr>
        <w:pStyle w:val="ListParagraph"/>
        <w:ind w:left="0" w:right="-224"/>
        <w:rPr>
          <w:rFonts w:cs="Arial"/>
          <w:color w:val="000000" w:themeColor="text1"/>
          <w:sz w:val="20"/>
        </w:rPr>
      </w:pPr>
    </w:p>
    <w:p w:rsidR="00542988" w:rsidRPr="00D14A36" w:rsidRDefault="00542988" w:rsidP="00542988">
      <w:pPr>
        <w:pStyle w:val="ListParagraph"/>
        <w:numPr>
          <w:ilvl w:val="0"/>
          <w:numId w:val="9"/>
        </w:numPr>
        <w:ind w:left="0" w:right="-224" w:firstLine="0"/>
        <w:jc w:val="left"/>
        <w:rPr>
          <w:rFonts w:cs="Arial"/>
          <w:color w:val="000000" w:themeColor="text1"/>
          <w:sz w:val="20"/>
        </w:rPr>
      </w:pPr>
      <w:r w:rsidRPr="00D14A36">
        <w:rPr>
          <w:rFonts w:cs="Arial"/>
          <w:b/>
          <w:color w:val="000000" w:themeColor="text1"/>
          <w:sz w:val="20"/>
        </w:rPr>
        <w:t>Protection</w:t>
      </w:r>
      <w:r w:rsidRPr="00D14A36">
        <w:rPr>
          <w:rFonts w:cs="Arial"/>
          <w:color w:val="000000" w:themeColor="text1"/>
          <w:sz w:val="20"/>
        </w:rPr>
        <w:t>: Fire doors offer protection by blocking the entry of toxic smoke and gases, which are often more dangerous than the fire itself.</w:t>
      </w:r>
    </w:p>
    <w:p w:rsidR="00542988" w:rsidRPr="00D14A36" w:rsidRDefault="00542988" w:rsidP="00542988">
      <w:pPr>
        <w:ind w:right="-224"/>
        <w:rPr>
          <w:rFonts w:cs="Arial"/>
          <w:color w:val="000000" w:themeColor="text1"/>
          <w:sz w:val="20"/>
        </w:rPr>
      </w:pPr>
    </w:p>
    <w:p w:rsidR="00542988" w:rsidRPr="00D14A36" w:rsidRDefault="00542988" w:rsidP="00542988">
      <w:pPr>
        <w:pStyle w:val="ListParagraph"/>
        <w:numPr>
          <w:ilvl w:val="0"/>
          <w:numId w:val="9"/>
        </w:numPr>
        <w:ind w:left="0" w:right="-224" w:firstLine="0"/>
        <w:jc w:val="left"/>
        <w:rPr>
          <w:rFonts w:cs="Arial"/>
          <w:color w:val="000000" w:themeColor="text1"/>
          <w:sz w:val="20"/>
        </w:rPr>
      </w:pPr>
      <w:r w:rsidRPr="00D14A36">
        <w:rPr>
          <w:rFonts w:cs="Arial"/>
          <w:b/>
          <w:color w:val="000000" w:themeColor="text1"/>
          <w:sz w:val="20"/>
        </w:rPr>
        <w:t>Evacuation:</w:t>
      </w:r>
      <w:r w:rsidRPr="00D14A36">
        <w:rPr>
          <w:rFonts w:cs="Arial"/>
          <w:color w:val="000000" w:themeColor="text1"/>
          <w:sz w:val="20"/>
        </w:rPr>
        <w:t xml:space="preserve"> They create safe escape routes, allowing tenants and residents to evacuate the building safely.</w:t>
      </w:r>
    </w:p>
    <w:p w:rsidR="00542988" w:rsidRPr="00F607FB" w:rsidRDefault="00542988" w:rsidP="00542988">
      <w:pPr>
        <w:pStyle w:val="ListParagraph"/>
        <w:ind w:left="0" w:right="-224"/>
        <w:rPr>
          <w:rFonts w:cs="Arial"/>
          <w:color w:val="44546A" w:themeColor="text2"/>
          <w:sz w:val="24"/>
          <w:szCs w:val="24"/>
        </w:rPr>
      </w:pPr>
    </w:p>
    <w:p w:rsidR="00542988" w:rsidRPr="00F607FB" w:rsidRDefault="00542988" w:rsidP="00542988">
      <w:pPr>
        <w:ind w:right="-224"/>
        <w:rPr>
          <w:rFonts w:cs="Arial"/>
          <w:color w:val="44546A" w:themeColor="text2"/>
          <w:sz w:val="24"/>
          <w:szCs w:val="24"/>
        </w:rPr>
      </w:pPr>
      <w:r w:rsidRPr="00F607FB">
        <w:rPr>
          <w:rFonts w:cs="Arial"/>
          <w:noProof/>
          <w:color w:val="44546A" w:themeColor="text2"/>
          <w:sz w:val="21"/>
          <w:szCs w:val="21"/>
          <w:u w:val="single"/>
        </w:rPr>
        <mc:AlternateContent>
          <mc:Choice Requires="wps">
            <w:drawing>
              <wp:anchor distT="0" distB="0" distL="114300" distR="114300" simplePos="0" relativeHeight="251674624" behindDoc="0" locked="0" layoutInCell="1" allowOverlap="1" wp14:anchorId="226D6263" wp14:editId="596443CF">
                <wp:simplePos x="0" y="0"/>
                <wp:positionH relativeFrom="column">
                  <wp:posOffset>171890</wp:posOffset>
                </wp:positionH>
                <wp:positionV relativeFrom="paragraph">
                  <wp:posOffset>54757</wp:posOffset>
                </wp:positionV>
                <wp:extent cx="6617369" cy="328246"/>
                <wp:effectExtent l="0" t="0" r="0" b="2540"/>
                <wp:wrapNone/>
                <wp:docPr id="39" name="Text Box 39"/>
                <wp:cNvGraphicFramePr/>
                <a:graphic xmlns:a="http://schemas.openxmlformats.org/drawingml/2006/main">
                  <a:graphicData uri="http://schemas.microsoft.com/office/word/2010/wordprocessingShape">
                    <wps:wsp>
                      <wps:cNvSpPr txBox="1"/>
                      <wps:spPr>
                        <a:xfrm>
                          <a:off x="0" y="0"/>
                          <a:ext cx="6617369" cy="328246"/>
                        </a:xfrm>
                        <a:prstGeom prst="rect">
                          <a:avLst/>
                        </a:prstGeom>
                        <a:solidFill>
                          <a:schemeClr val="bg2">
                            <a:lumMod val="90000"/>
                          </a:schemeClr>
                        </a:solidFill>
                        <a:ln w="6350">
                          <a:noFill/>
                        </a:ln>
                      </wps:spPr>
                      <wps:txbx>
                        <w:txbxContent>
                          <w:p w:rsidR="00CF2361" w:rsidRPr="004C3453" w:rsidRDefault="00CF2361" w:rsidP="00542988">
                            <w:pPr>
                              <w:jc w:val="center"/>
                              <w:rPr>
                                <w:color w:val="FFFFFF" w:themeColor="background1"/>
                                <w:sz w:val="28"/>
                                <w:szCs w:val="28"/>
                              </w:rPr>
                            </w:pPr>
                            <w:r>
                              <w:rPr>
                                <w:rFonts w:ascii="Akzidenz-Grotesk BQ Light Exten" w:hAnsi="Akzidenz-Grotesk BQ Light Exten"/>
                                <w:b/>
                                <w:color w:val="FFFFFF" w:themeColor="background1"/>
                                <w:sz w:val="28"/>
                                <w:szCs w:val="28"/>
                              </w:rPr>
                              <w:t>Your Responsibility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D6263" id="Text Box 39" o:spid="_x0000_s1034" type="#_x0000_t202" style="position:absolute;left:0;text-align:left;margin-left:13.55pt;margin-top:4.3pt;width:521.05pt;height:25.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U9cVwIAAKgEAAAOAAAAZHJzL2Uyb0RvYy54bWysVMtOGzEU3VfqP1jel8mLAFEmKAVRVaKA FCrWjseTjGT7uraTGfr1PfYkQGlXVbNwfB++j3PunfllZzTbKx8asiUfngw4U1ZS1dhNyb8/3nw6 5yxEYSuhyaqSP6vALxcfP8xbN1Mj2pKulGcIYsOsdSXfxuhmRRHkVhkRTsgpC2NN3ogI0W+KyosW 0Y0uRoPBtGjJV86TVCFAe90b+SLHr2sl431dBxWZLjlqi/n0+Vyns1jMxWzjhds28lCG+IcqjGgs kr6EuhZRsJ1v/ghlGukpUB1PJJmC6rqRKveAboaDd92stsKp3AvACe4FpvD/wsq7/YNnTVXy8QVn Vhhw9Ki6yD5Tx6ACPq0LM7itHBxjBz14PuoDlKntrvYm/aMhBjuQfn5BN0WTUE6nw7PxFFkkbOPR +WgyTWGK19fOh/hFkWHpUnIP9jKoYn8bYu96dEnJAummumm0zkKaGHWlPdsLcL3ejPJTvTPfqOp1 FwP8DinzgCX3XMBvkbRlLaodnw5yBEspRZ9dW7gnPPq+0y126y7jd37EZE3VM6Dy1A9bcPKmQT+3 IsQH4TFdQAcbE+9x1JqQiw43zrbkf/5Nn/xBOqyctZjWkocfO+EVZ/qrxThcDCeTNN5ZmJyejSD4 t5b1W4vdmSsCSEPsppP5mvyjPl5rT+YJi7VMWWESViJ3yWX0R+Eq9luE1ZRqucxuGGkn4q1dOZmC J1oSX4/dk/DuQGrEONzRcbLF7B23vW96aWm5i1Q3mfiEdI/rgQCsQ2busLpp397K2ev1A7P4BQAA //8DAFBLAwQUAAYACAAAACEAPnVInOMAAAANAQAADwAAAGRycy9kb3ducmV2LnhtbExPXUvDMBR9 F/wP4Qq+iEtWtdaut0MU2RBBnD74mDWxqTY3JUm37t+bPenLhcP5uOdUy8n2bKd96BwhzGcCmKbG qY5ahI/3p8sCWIiSlOwdaYSDDrCsT08qWSq3pze928SWpRAKpUQwMQ4l56Ex2sowc4OmxH05b2VM 0LdceblP4bbnmRA5t7Kj9MHIQT8Y3fxsRosQvlfr5/F69Unrl3i4ufDFq5EN4vnZ9LhI534BLOop /jnguCH1hzoV27qRVGA9QnY7T0qEIgd2pEV+lwHbIuTiCnhd8f8r6l8AAAD//wMAUEsBAi0AFAAG AAgAAAAhALaDOJL+AAAA4QEAABMAAAAAAAAAAAAAAAAAAAAAAFtDb250ZW50X1R5cGVzXS54bWxQ SwECLQAUAAYACAAAACEAOP0h/9YAAACUAQAACwAAAAAAAAAAAAAAAAAvAQAAX3JlbHMvLnJlbHNQ SwECLQAUAAYACAAAACEAoJlPXFcCAACoBAAADgAAAAAAAAAAAAAAAAAuAgAAZHJzL2Uyb0RvYy54 bWxQSwECLQAUAAYACAAAACEAPnVInOMAAAANAQAADwAAAAAAAAAAAAAAAACxBAAAZHJzL2Rvd25y ZXYueG1sUEsFBgAAAAAEAAQA8wAAAMEFAAAAAA== " fillcolor="#cfcdcd [2894]" stroked="f" strokeweight=".5pt">
                <v:textbox>
                  <w:txbxContent>
                    <w:p w:rsidR="00CF2361" w:rsidRPr="004C3453" w:rsidRDefault="00CF2361" w:rsidP="00542988">
                      <w:pPr>
                        <w:jc w:val="center"/>
                        <w:rPr>
                          <w:color w:val="FFFFFF" w:themeColor="background1"/>
                          <w:sz w:val="28"/>
                          <w:szCs w:val="28"/>
                        </w:rPr>
                      </w:pPr>
                      <w:r>
                        <w:rPr>
                          <w:rFonts w:ascii="Akzidenz-Grotesk BQ Light Exten" w:hAnsi="Akzidenz-Grotesk BQ Light Exten"/>
                          <w:b/>
                          <w:color w:val="FFFFFF" w:themeColor="background1"/>
                          <w:sz w:val="28"/>
                          <w:szCs w:val="28"/>
                        </w:rPr>
                        <w:t>Your Responsibility</w:t>
                      </w:r>
                    </w:p>
                  </w:txbxContent>
                </v:textbox>
              </v:shape>
            </w:pict>
          </mc:Fallback>
        </mc:AlternateContent>
      </w:r>
    </w:p>
    <w:p w:rsidR="00542988" w:rsidRPr="00F607FB" w:rsidRDefault="00542988" w:rsidP="00542988">
      <w:pPr>
        <w:ind w:right="-224"/>
        <w:jc w:val="center"/>
        <w:rPr>
          <w:rFonts w:cs="Arial"/>
          <w:b/>
          <w:color w:val="44546A" w:themeColor="text2"/>
          <w:sz w:val="24"/>
          <w:szCs w:val="24"/>
        </w:rPr>
      </w:pPr>
      <w:r w:rsidRPr="00F607FB">
        <w:rPr>
          <w:rFonts w:cs="Arial"/>
          <w:b/>
          <w:color w:val="44546A" w:themeColor="text2"/>
          <w:sz w:val="24"/>
          <w:szCs w:val="24"/>
        </w:rPr>
        <w:t>Your Responsibility</w:t>
      </w:r>
    </w:p>
    <w:p w:rsidR="00542988" w:rsidRPr="00F607FB" w:rsidRDefault="00542988" w:rsidP="00542988">
      <w:pPr>
        <w:ind w:right="-224"/>
        <w:rPr>
          <w:rFonts w:cs="Arial"/>
          <w:color w:val="44546A" w:themeColor="text2"/>
          <w:sz w:val="24"/>
          <w:szCs w:val="24"/>
        </w:rPr>
      </w:pPr>
    </w:p>
    <w:p w:rsidR="00542988" w:rsidRPr="00D14A36" w:rsidRDefault="00542988" w:rsidP="00542988">
      <w:pPr>
        <w:ind w:right="-224"/>
        <w:jc w:val="center"/>
        <w:rPr>
          <w:rFonts w:cs="Arial"/>
          <w:b/>
          <w:color w:val="000000" w:themeColor="text1"/>
          <w:sz w:val="20"/>
          <w:u w:val="single"/>
        </w:rPr>
      </w:pPr>
      <w:r w:rsidRPr="00D14A36">
        <w:rPr>
          <w:rFonts w:cs="Arial"/>
          <w:b/>
          <w:color w:val="000000" w:themeColor="text1"/>
          <w:sz w:val="20"/>
          <w:u w:val="single"/>
        </w:rPr>
        <w:t>As a tenant, it's crucial to recognize your responsibility in maintaining fire doors:</w:t>
      </w:r>
    </w:p>
    <w:p w:rsidR="00542988" w:rsidRPr="00D14A36" w:rsidRDefault="00542988" w:rsidP="00542988">
      <w:pPr>
        <w:ind w:right="-224"/>
        <w:rPr>
          <w:rFonts w:cs="Arial"/>
          <w:color w:val="000000" w:themeColor="text1"/>
          <w:sz w:val="20"/>
        </w:rPr>
      </w:pPr>
    </w:p>
    <w:p w:rsidR="00542988" w:rsidRPr="00D14A36" w:rsidRDefault="00542988" w:rsidP="00542988">
      <w:pPr>
        <w:pStyle w:val="ListParagraph"/>
        <w:numPr>
          <w:ilvl w:val="0"/>
          <w:numId w:val="10"/>
        </w:numPr>
        <w:ind w:left="0" w:right="-224" w:firstLine="0"/>
        <w:jc w:val="left"/>
        <w:rPr>
          <w:rFonts w:cs="Arial"/>
          <w:color w:val="000000" w:themeColor="text1"/>
          <w:sz w:val="20"/>
        </w:rPr>
      </w:pPr>
      <w:r w:rsidRPr="00D14A36">
        <w:rPr>
          <w:rFonts w:cs="Arial"/>
          <w:b/>
          <w:color w:val="000000" w:themeColor="text1"/>
          <w:sz w:val="20"/>
        </w:rPr>
        <w:t>Keep Them Closed:</w:t>
      </w:r>
      <w:r w:rsidRPr="00D14A36">
        <w:rPr>
          <w:rFonts w:cs="Arial"/>
          <w:color w:val="000000" w:themeColor="text1"/>
          <w:sz w:val="20"/>
        </w:rPr>
        <w:t xml:space="preserve"> Always ensure fire doors are kept closed. This is especially important in common areas, as it prevents smoke and fire from reaching your living space.</w:t>
      </w:r>
    </w:p>
    <w:p w:rsidR="00542988" w:rsidRPr="00D14A36" w:rsidRDefault="00542988" w:rsidP="00542988">
      <w:pPr>
        <w:pStyle w:val="ListParagraph"/>
        <w:numPr>
          <w:ilvl w:val="0"/>
          <w:numId w:val="10"/>
        </w:numPr>
        <w:ind w:left="0" w:right="-224" w:firstLine="0"/>
        <w:jc w:val="left"/>
        <w:rPr>
          <w:rFonts w:cs="Arial"/>
          <w:color w:val="000000" w:themeColor="text1"/>
          <w:sz w:val="20"/>
        </w:rPr>
      </w:pPr>
      <w:r w:rsidRPr="00D14A36">
        <w:rPr>
          <w:rFonts w:cs="Arial"/>
          <w:b/>
          <w:color w:val="000000" w:themeColor="text1"/>
          <w:sz w:val="20"/>
        </w:rPr>
        <w:t>Do Not Prop Them Open:</w:t>
      </w:r>
      <w:r w:rsidRPr="00D14A36">
        <w:rPr>
          <w:rFonts w:cs="Arial"/>
          <w:color w:val="000000" w:themeColor="text1"/>
          <w:sz w:val="20"/>
        </w:rPr>
        <w:t xml:space="preserve"> Never prop open fire doors, as this compromises their effectiveness in containing fires and smoke.</w:t>
      </w:r>
    </w:p>
    <w:p w:rsidR="00542988" w:rsidRPr="00D14A36" w:rsidRDefault="00542988" w:rsidP="00542988">
      <w:pPr>
        <w:ind w:right="-224"/>
        <w:jc w:val="center"/>
        <w:rPr>
          <w:rFonts w:cs="Arial"/>
          <w:b/>
          <w:color w:val="000000" w:themeColor="text1"/>
          <w:sz w:val="20"/>
        </w:rPr>
      </w:pPr>
      <w:r w:rsidRPr="00D14A36">
        <w:rPr>
          <w:rFonts w:cs="Arial"/>
          <w:b/>
          <w:color w:val="000000" w:themeColor="text1"/>
          <w:sz w:val="20"/>
        </w:rPr>
        <w:t>Your Actions Can Save Lives</w:t>
      </w:r>
    </w:p>
    <w:p w:rsidR="00542988" w:rsidRPr="00D14A36" w:rsidRDefault="00542988" w:rsidP="00542988">
      <w:pPr>
        <w:ind w:right="-224"/>
        <w:rPr>
          <w:rFonts w:cs="Arial"/>
          <w:color w:val="000000" w:themeColor="text1"/>
          <w:sz w:val="20"/>
        </w:rPr>
      </w:pPr>
    </w:p>
    <w:p w:rsidR="00542988" w:rsidRPr="00D14A36" w:rsidRDefault="00542988" w:rsidP="00542988">
      <w:pPr>
        <w:ind w:right="-224"/>
        <w:rPr>
          <w:rFonts w:cs="Arial"/>
          <w:color w:val="000000" w:themeColor="text1"/>
          <w:sz w:val="20"/>
        </w:rPr>
      </w:pPr>
      <w:r w:rsidRPr="00D14A36">
        <w:rPr>
          <w:rFonts w:cs="Arial"/>
          <w:color w:val="000000" w:themeColor="text1"/>
          <w:sz w:val="20"/>
        </w:rPr>
        <w:t>Remember, during a fire, every second counts. By maintaining and using fire doors properly, you are not only protecting your own life but the lives of your neighbours and fellow residents.</w:t>
      </w:r>
    </w:p>
    <w:p w:rsidR="00542988" w:rsidRPr="00D14A36" w:rsidRDefault="00542988" w:rsidP="00542988">
      <w:pPr>
        <w:ind w:right="-224"/>
        <w:rPr>
          <w:rFonts w:cs="Arial"/>
          <w:color w:val="000000" w:themeColor="text1"/>
          <w:sz w:val="20"/>
        </w:rPr>
      </w:pPr>
    </w:p>
    <w:p w:rsidR="00542988" w:rsidRPr="00D14A36" w:rsidRDefault="00542988" w:rsidP="00542988">
      <w:pPr>
        <w:ind w:right="-224"/>
        <w:jc w:val="center"/>
        <w:rPr>
          <w:rFonts w:cs="Arial"/>
          <w:b/>
          <w:color w:val="000000" w:themeColor="text1"/>
          <w:sz w:val="20"/>
        </w:rPr>
      </w:pPr>
      <w:r w:rsidRPr="00D14A36">
        <w:rPr>
          <w:rFonts w:cs="Arial"/>
          <w:b/>
          <w:color w:val="000000" w:themeColor="text1"/>
          <w:sz w:val="20"/>
        </w:rPr>
        <w:t>Fire Safety Tips for Tenants</w:t>
      </w:r>
    </w:p>
    <w:p w:rsidR="00542988" w:rsidRPr="00D14A36" w:rsidRDefault="00542988" w:rsidP="00542988">
      <w:pPr>
        <w:pStyle w:val="ListParagraph"/>
        <w:numPr>
          <w:ilvl w:val="0"/>
          <w:numId w:val="11"/>
        </w:numPr>
        <w:ind w:left="0" w:right="-224" w:firstLine="0"/>
        <w:jc w:val="left"/>
        <w:rPr>
          <w:rFonts w:cs="Arial"/>
          <w:color w:val="000000" w:themeColor="text1"/>
          <w:sz w:val="20"/>
        </w:rPr>
      </w:pPr>
      <w:r w:rsidRPr="00D14A36">
        <w:rPr>
          <w:rFonts w:cs="Arial"/>
          <w:b/>
          <w:color w:val="000000" w:themeColor="text1"/>
          <w:sz w:val="20"/>
        </w:rPr>
        <w:t>Know Your Escape Routes:</w:t>
      </w:r>
      <w:r w:rsidRPr="00D14A36">
        <w:rPr>
          <w:rFonts w:cs="Arial"/>
          <w:color w:val="000000" w:themeColor="text1"/>
          <w:sz w:val="20"/>
        </w:rPr>
        <w:t xml:space="preserve"> Familiarize yourself with the building's evacuation plan and know the location of fire exits.</w:t>
      </w:r>
    </w:p>
    <w:p w:rsidR="00542988" w:rsidRPr="00D14A36" w:rsidRDefault="00542988" w:rsidP="00542988">
      <w:pPr>
        <w:pStyle w:val="ListParagraph"/>
        <w:numPr>
          <w:ilvl w:val="0"/>
          <w:numId w:val="11"/>
        </w:numPr>
        <w:ind w:left="0" w:right="-224" w:firstLine="0"/>
        <w:jc w:val="left"/>
        <w:rPr>
          <w:rFonts w:cs="Arial"/>
          <w:color w:val="000000" w:themeColor="text1"/>
          <w:sz w:val="20"/>
        </w:rPr>
      </w:pPr>
      <w:r w:rsidRPr="00D14A36">
        <w:rPr>
          <w:rFonts w:cs="Arial"/>
          <w:b/>
          <w:color w:val="000000" w:themeColor="text1"/>
          <w:sz w:val="20"/>
        </w:rPr>
        <w:t>Report Damage:</w:t>
      </w:r>
      <w:r w:rsidRPr="00D14A36">
        <w:rPr>
          <w:rFonts w:cs="Arial"/>
          <w:color w:val="000000" w:themeColor="text1"/>
          <w:sz w:val="20"/>
        </w:rPr>
        <w:t xml:space="preserve"> If you notice a damaged or malfunctioning fire door, report it to your landlord or property management immediately.</w:t>
      </w:r>
    </w:p>
    <w:p w:rsidR="00542988" w:rsidRDefault="00542988" w:rsidP="00542988">
      <w:pPr>
        <w:pStyle w:val="ListParagraph"/>
        <w:ind w:left="0" w:right="-224"/>
        <w:rPr>
          <w:rFonts w:cs="Arial"/>
          <w:color w:val="44546A" w:themeColor="text2"/>
          <w:sz w:val="24"/>
          <w:szCs w:val="24"/>
        </w:rPr>
      </w:pPr>
    </w:p>
    <w:p w:rsidR="00542988" w:rsidRPr="00F607FB" w:rsidRDefault="00542988" w:rsidP="00542988">
      <w:pPr>
        <w:pStyle w:val="ListParagraph"/>
        <w:ind w:left="0" w:right="-224"/>
        <w:rPr>
          <w:rFonts w:cs="Arial"/>
          <w:color w:val="44546A" w:themeColor="text2"/>
          <w:sz w:val="24"/>
          <w:szCs w:val="24"/>
        </w:rPr>
      </w:pPr>
      <w:r w:rsidRPr="00F607FB">
        <w:rPr>
          <w:rFonts w:cs="Arial"/>
          <w:noProof/>
          <w:color w:val="44546A" w:themeColor="text2"/>
        </w:rPr>
        <mc:AlternateContent>
          <mc:Choice Requires="wps">
            <w:drawing>
              <wp:anchor distT="0" distB="0" distL="114300" distR="114300" simplePos="0" relativeHeight="251673600" behindDoc="0" locked="0" layoutInCell="1" allowOverlap="1" wp14:anchorId="768A3FDA" wp14:editId="30C07E5D">
                <wp:simplePos x="0" y="0"/>
                <wp:positionH relativeFrom="column">
                  <wp:posOffset>136525</wp:posOffset>
                </wp:positionH>
                <wp:positionV relativeFrom="paragraph">
                  <wp:posOffset>108675</wp:posOffset>
                </wp:positionV>
                <wp:extent cx="6653464" cy="668215"/>
                <wp:effectExtent l="0" t="0" r="1905" b="508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3464" cy="668215"/>
                        </a:xfrm>
                        <a:prstGeom prst="rect">
                          <a:avLst/>
                        </a:prstGeom>
                        <a:solidFill>
                          <a:schemeClr val="bg2">
                            <a:lumMod val="90000"/>
                          </a:schemeClr>
                        </a:solidFill>
                        <a:ln w="6350">
                          <a:noFill/>
                        </a:ln>
                      </wps:spPr>
                      <wps:txbx>
                        <w:txbxContent>
                          <w:p w:rsidR="00CF2361" w:rsidRPr="00F607FB" w:rsidRDefault="00CF2361" w:rsidP="00542988">
                            <w:pPr>
                              <w:jc w:val="center"/>
                              <w:rPr>
                                <w:rFonts w:cs="Arial"/>
                                <w:b/>
                                <w:color w:val="FFFFFF" w:themeColor="background1"/>
                                <w:sz w:val="24"/>
                                <w:szCs w:val="24"/>
                                <w:u w:val="single"/>
                              </w:rPr>
                            </w:pPr>
                            <w:r w:rsidRPr="00F607FB">
                              <w:rPr>
                                <w:rFonts w:cs="Arial"/>
                                <w:b/>
                                <w:color w:val="FFFFFF" w:themeColor="background1"/>
                                <w:sz w:val="24"/>
                                <w:szCs w:val="24"/>
                                <w:u w:val="single"/>
                              </w:rPr>
                              <w:t>Stay safe and keep fire doors closed!</w:t>
                            </w:r>
                          </w:p>
                          <w:p w:rsidR="00CF2361" w:rsidRPr="00F607FB" w:rsidRDefault="00CF2361" w:rsidP="00542988">
                            <w:pPr>
                              <w:jc w:val="center"/>
                              <w:rPr>
                                <w:rFonts w:cs="Arial"/>
                                <w:color w:val="FFFFFF" w:themeColor="background1"/>
                                <w:sz w:val="24"/>
                                <w:szCs w:val="24"/>
                              </w:rPr>
                            </w:pPr>
                            <w:r w:rsidRPr="00F607FB">
                              <w:rPr>
                                <w:rFonts w:cs="Arial"/>
                                <w:color w:val="FFFFFF" w:themeColor="background1"/>
                                <w:sz w:val="24"/>
                                <w:szCs w:val="24"/>
                              </w:rPr>
                              <w:t xml:space="preserve">If you have any concerns with your fire door please call us immediately on </w:t>
                            </w:r>
                          </w:p>
                          <w:p w:rsidR="00CF2361" w:rsidRPr="00F607FB" w:rsidRDefault="00CF2361" w:rsidP="00542988">
                            <w:pPr>
                              <w:jc w:val="center"/>
                              <w:rPr>
                                <w:rFonts w:cs="Arial"/>
                                <w:color w:val="FFFFFF" w:themeColor="background1"/>
                                <w:sz w:val="24"/>
                                <w:szCs w:val="24"/>
                              </w:rPr>
                            </w:pPr>
                            <w:r w:rsidRPr="00F607FB">
                              <w:rPr>
                                <w:rFonts w:cs="Arial"/>
                                <w:color w:val="FFFFFF" w:themeColor="background1"/>
                                <w:sz w:val="24"/>
                                <w:szCs w:val="24"/>
                              </w:rPr>
                              <w:t>0207 112 9163</w:t>
                            </w:r>
                          </w:p>
                          <w:p w:rsidR="00CF2361" w:rsidRPr="00087F97" w:rsidRDefault="00CF2361" w:rsidP="00542988">
                            <w:pPr>
                              <w:rPr>
                                <w:rFonts w:ascii="Helvetica Neue Light" w:hAnsi="Helvetica Neue Light"/>
                                <w:color w:val="FFFFFF" w:themeColor="background1"/>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A3FDA" id="Text Box 37" o:spid="_x0000_s1035" type="#_x0000_t202" style="position:absolute;left:0;text-align:left;margin-left:10.75pt;margin-top:8.55pt;width:523.9pt;height:5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sjR4YAIAAL8EAAAOAAAAZHJzL2Uyb0RvYy54bWysVF1v2jAUfZ+0/2D5fYTvlohQMSqmSayt BFOfjeOQaLavZxuS7tf32gmUdXuaxoOxfY/vx7nnZn7XKElOwroKdEYHvT4lQnPIK33I6Pfd+tMt Jc4znTMJWmT0RTh6t/j4YV6bVAyhBJkLS9CJdmltMlp6b9IkcbwUirkeGKHRWIBVzOPRHpLcshq9 K5kM+/1pUoPNjQUunMPb+9ZIF9F/UQjuH4vCCU9kRjE3H1cb131Yk8WcpQfLTFnxLg32D1koVmkM enF1zzwjR1v94UpV3IKDwvc4qASKouIi1oDVDPrvqtmWzIhYC5LjzIUm9//c8ofTkyVVntHRDSWa KezRTjSefIaG4BXyUxuXImxrEOgbvMc+x1qd2QD/4RCSXGHaBw7RgY+msCr8Y6UEH2ILXi60hzAc L6fTyWg8HVPC0Tad3g4HkxA3eXttrPNfBCgSNhm12NaYATttnG+hZ0gI5kBW+bqSMh6ClMRKWnJi KIL9YRifyqP6Bnl7N+vjrwsZlRfgMYHfPElNakxwNOlHDxpCiDa61B0Jbd2BDt/sm0js7EziHvIX 5NBCq0Jn+LrCejbM+SdmUXbIDo6Sf8SlkICxoNtRUoL99bf7gEc1oJWSGmWcUffzyKygRH7VqJPZ YDwOuo+H8eRmiAd7bdlfW/RRrQBJGuDQGh63Ae/leVtYUM84ccsQFU1Mc4ydUX/ernw7XDixXCyX EYRKN8xv9Nbws3RCt3bNM7Oma6lHMTzAWfAsfdfZFhvaqWF59FBUse2B55bVjn6ckti3bqLDGF6f I+rtu7N4BQAA//8DAFBLAwQUAAYACAAAACEApKKl0uIAAAAPAQAADwAAAGRycy9kb3ducmV2Lnht bExPS0/DMAy+I/EfIiNxQSxtJgrtmk4IBNphFwaHHbPGtNXyqJJ0K/8e7wQXy/Znf496PVvDThji 4J2EfJEBQ9d6PbhOwtfn2/0TsJiU08p4hxJ+MMK6ub6qVaX92X3gaZc6RiQuVkpCn9JYcR7bHq2K Cz+iI+zbB6sSjaHjOqgzkVvDRZYV3KrBkUKvRnzpsT3uJiuBb+7et+N0TPtQ6L2ZN0nYspTy9mZ+ XVF5XgFLOKe/D7hkIP/QkLGDn5yOzEgQ+QNd0v4xB3bBs6JcAjtQJ8QSeFPz/zmaXwAAAP//AwBQ SwECLQAUAAYACAAAACEAtoM4kv4AAADhAQAAEwAAAAAAAAAAAAAAAAAAAAAAW0NvbnRlbnRfVHlw ZXNdLnhtbFBLAQItABQABgAIAAAAIQA4/SH/1gAAAJQBAAALAAAAAAAAAAAAAAAAAC8BAABfcmVs cy8ucmVsc1BLAQItABQABgAIAAAAIQAYsjR4YAIAAL8EAAAOAAAAAAAAAAAAAAAAAC4CAABkcnMv ZTJvRG9jLnhtbFBLAQItABQABgAIAAAAIQCkoqXS4gAAAA8BAAAPAAAAAAAAAAAAAAAAALoEAABk cnMvZG93bnJldi54bWxQSwUGAAAAAAQABADzAAAAyQUAAAAA " fillcolor="#cfcdcd [2894]" stroked="f" strokeweight=".5pt">
                <v:textbox>
                  <w:txbxContent>
                    <w:p w:rsidR="00CF2361" w:rsidRPr="00F607FB" w:rsidRDefault="00CF2361" w:rsidP="00542988">
                      <w:pPr>
                        <w:jc w:val="center"/>
                        <w:rPr>
                          <w:rFonts w:cs="Arial"/>
                          <w:b/>
                          <w:color w:val="FFFFFF" w:themeColor="background1"/>
                          <w:sz w:val="24"/>
                          <w:szCs w:val="24"/>
                          <w:u w:val="single"/>
                        </w:rPr>
                      </w:pPr>
                      <w:r w:rsidRPr="00F607FB">
                        <w:rPr>
                          <w:rFonts w:cs="Arial"/>
                          <w:b/>
                          <w:color w:val="FFFFFF" w:themeColor="background1"/>
                          <w:sz w:val="24"/>
                          <w:szCs w:val="24"/>
                          <w:u w:val="single"/>
                        </w:rPr>
                        <w:t>Stay safe and keep fire doors closed!</w:t>
                      </w:r>
                    </w:p>
                    <w:p w:rsidR="00CF2361" w:rsidRPr="00F607FB" w:rsidRDefault="00CF2361" w:rsidP="00542988">
                      <w:pPr>
                        <w:jc w:val="center"/>
                        <w:rPr>
                          <w:rFonts w:cs="Arial"/>
                          <w:color w:val="FFFFFF" w:themeColor="background1"/>
                          <w:sz w:val="24"/>
                          <w:szCs w:val="24"/>
                        </w:rPr>
                      </w:pPr>
                      <w:r w:rsidRPr="00F607FB">
                        <w:rPr>
                          <w:rFonts w:cs="Arial"/>
                          <w:color w:val="FFFFFF" w:themeColor="background1"/>
                          <w:sz w:val="24"/>
                          <w:szCs w:val="24"/>
                        </w:rPr>
                        <w:t xml:space="preserve">If you have any concerns with your fire door please call us immediately on </w:t>
                      </w:r>
                    </w:p>
                    <w:p w:rsidR="00CF2361" w:rsidRPr="00F607FB" w:rsidRDefault="00CF2361" w:rsidP="00542988">
                      <w:pPr>
                        <w:jc w:val="center"/>
                        <w:rPr>
                          <w:rFonts w:cs="Arial"/>
                          <w:color w:val="FFFFFF" w:themeColor="background1"/>
                          <w:sz w:val="24"/>
                          <w:szCs w:val="24"/>
                        </w:rPr>
                      </w:pPr>
                      <w:r w:rsidRPr="00F607FB">
                        <w:rPr>
                          <w:rFonts w:cs="Arial"/>
                          <w:color w:val="FFFFFF" w:themeColor="background1"/>
                          <w:sz w:val="24"/>
                          <w:szCs w:val="24"/>
                        </w:rPr>
                        <w:t>0207 112 9163</w:t>
                      </w:r>
                    </w:p>
                    <w:p w:rsidR="00CF2361" w:rsidRPr="00087F97" w:rsidRDefault="00CF2361" w:rsidP="00542988">
                      <w:pPr>
                        <w:rPr>
                          <w:rFonts w:ascii="Helvetica Neue Light" w:hAnsi="Helvetica Neue Light"/>
                          <w:color w:val="FFFFFF" w:themeColor="background1"/>
                          <w:sz w:val="40"/>
                          <w:szCs w:val="40"/>
                        </w:rPr>
                      </w:pPr>
                    </w:p>
                  </w:txbxContent>
                </v:textbox>
              </v:shape>
            </w:pict>
          </mc:Fallback>
        </mc:AlternateContent>
      </w:r>
    </w:p>
    <w:p w:rsidR="00542988" w:rsidRPr="00F607FB" w:rsidRDefault="00542988" w:rsidP="00542988">
      <w:pPr>
        <w:ind w:right="-578"/>
        <w:rPr>
          <w:rFonts w:cs="Arial"/>
        </w:rPr>
      </w:pPr>
    </w:p>
    <w:p w:rsidR="00542988" w:rsidRPr="00F607FB" w:rsidRDefault="00542988" w:rsidP="00542988">
      <w:pPr>
        <w:ind w:right="373"/>
        <w:rPr>
          <w:rFonts w:cs="Arial"/>
        </w:rPr>
      </w:pPr>
    </w:p>
    <w:p w:rsidR="00542988" w:rsidRPr="00F607FB" w:rsidRDefault="00542988" w:rsidP="00542988">
      <w:pPr>
        <w:ind w:right="373"/>
        <w:rPr>
          <w:rFonts w:cs="Arial"/>
        </w:rPr>
      </w:pPr>
    </w:p>
    <w:p w:rsidR="00542988" w:rsidRPr="00F607FB" w:rsidRDefault="00542988" w:rsidP="00542988">
      <w:pPr>
        <w:ind w:right="373"/>
        <w:rPr>
          <w:rFonts w:cs="Arial"/>
        </w:rPr>
      </w:pPr>
    </w:p>
    <w:p w:rsidR="00542988" w:rsidRDefault="00542988" w:rsidP="00542988">
      <w:pPr>
        <w:ind w:right="373"/>
        <w:rPr>
          <w:rFonts w:eastAsia="Heiti TC Medium" w:cs="Arial"/>
          <w:b/>
          <w:color w:val="000000" w:themeColor="text1"/>
          <w:sz w:val="32"/>
          <w:szCs w:val="32"/>
        </w:rPr>
      </w:pPr>
    </w:p>
    <w:p w:rsidR="00542988" w:rsidRDefault="00542988" w:rsidP="00542988">
      <w:pPr>
        <w:ind w:right="373"/>
        <w:rPr>
          <w:rFonts w:eastAsia="Heiti TC Medium" w:cs="Arial"/>
          <w:b/>
          <w:color w:val="000000" w:themeColor="text1"/>
          <w:sz w:val="32"/>
          <w:szCs w:val="32"/>
        </w:rPr>
      </w:pPr>
    </w:p>
    <w:p w:rsidR="00542988" w:rsidRDefault="00542988" w:rsidP="00542988">
      <w:pPr>
        <w:ind w:right="373"/>
        <w:rPr>
          <w:rFonts w:eastAsia="Heiti TC Medium" w:cs="Arial"/>
          <w:b/>
          <w:color w:val="000000" w:themeColor="text1"/>
          <w:sz w:val="32"/>
          <w:szCs w:val="32"/>
        </w:rPr>
      </w:pPr>
    </w:p>
    <w:p w:rsidR="00542988" w:rsidRDefault="00542988" w:rsidP="00542988">
      <w:pPr>
        <w:ind w:right="-65"/>
        <w:jc w:val="center"/>
        <w:rPr>
          <w:rFonts w:eastAsia="Heiti TC Medium" w:cs="Arial"/>
          <w:b/>
          <w:color w:val="000000" w:themeColor="text1"/>
          <w:sz w:val="32"/>
          <w:szCs w:val="32"/>
        </w:rPr>
      </w:pPr>
    </w:p>
    <w:p w:rsidR="00542988" w:rsidRDefault="00542988" w:rsidP="00542988">
      <w:pPr>
        <w:ind w:right="-65"/>
        <w:jc w:val="center"/>
        <w:rPr>
          <w:rFonts w:eastAsia="Heiti TC Medium" w:cs="Arial"/>
          <w:b/>
          <w:color w:val="000000" w:themeColor="text1"/>
          <w:sz w:val="32"/>
          <w:szCs w:val="32"/>
        </w:rPr>
      </w:pPr>
    </w:p>
    <w:p w:rsidR="00542988" w:rsidRPr="000E2930" w:rsidRDefault="00542988" w:rsidP="00542988">
      <w:pPr>
        <w:ind w:right="-65"/>
        <w:jc w:val="center"/>
        <w:rPr>
          <w:rFonts w:eastAsia="Heiti TC Medium" w:cs="Arial"/>
          <w:b/>
          <w:color w:val="000000" w:themeColor="text1"/>
          <w:sz w:val="32"/>
          <w:szCs w:val="32"/>
        </w:rPr>
      </w:pPr>
      <w:r w:rsidRPr="000E2930">
        <w:rPr>
          <w:rFonts w:eastAsia="Heiti TC Medium" w:cs="Arial"/>
          <w:b/>
          <w:color w:val="000000" w:themeColor="text1"/>
          <w:sz w:val="32"/>
          <w:szCs w:val="32"/>
        </w:rPr>
        <w:t>Mould &amp; Condensation</w:t>
      </w:r>
      <w:r>
        <w:rPr>
          <w:rFonts w:eastAsia="Heiti TC Medium" w:cs="Arial"/>
          <w:b/>
          <w:color w:val="000000" w:themeColor="text1"/>
          <w:sz w:val="32"/>
          <w:szCs w:val="32"/>
        </w:rPr>
        <w:t xml:space="preserve"> Guide</w:t>
      </w:r>
      <w:r w:rsidRPr="000E2930">
        <w:rPr>
          <w:rFonts w:eastAsia="Heiti TC Medium" w:cs="Arial"/>
          <w:b/>
          <w:color w:val="000000" w:themeColor="text1"/>
          <w:sz w:val="32"/>
          <w:szCs w:val="32"/>
        </w:rPr>
        <w:t>:</w:t>
      </w:r>
    </w:p>
    <w:p w:rsidR="00542988" w:rsidRPr="000E2930" w:rsidRDefault="00542988" w:rsidP="00542988">
      <w:pPr>
        <w:ind w:right="373"/>
        <w:rPr>
          <w:rFonts w:eastAsia="Heiti TC Medium" w:cs="Arial"/>
          <w:b/>
          <w:color w:val="000000" w:themeColor="text1"/>
          <w:sz w:val="32"/>
          <w:szCs w:val="32"/>
        </w:rPr>
      </w:pPr>
    </w:p>
    <w:p w:rsidR="00542988" w:rsidRPr="00542988" w:rsidRDefault="00542988" w:rsidP="00542988">
      <w:pPr>
        <w:jc w:val="center"/>
        <w:rPr>
          <w:rFonts w:cs="Arial"/>
          <w:b/>
          <w:color w:val="000000" w:themeColor="text1"/>
          <w:sz w:val="28"/>
          <w:szCs w:val="28"/>
        </w:rPr>
      </w:pPr>
      <w:r w:rsidRPr="00542988">
        <w:rPr>
          <w:rFonts w:cs="Arial"/>
          <w:b/>
          <w:color w:val="000000" w:themeColor="text1"/>
          <w:sz w:val="28"/>
          <w:szCs w:val="28"/>
        </w:rPr>
        <w:t>What you need to know &amp; how to stay safe</w:t>
      </w:r>
    </w:p>
    <w:p w:rsidR="00542988" w:rsidRPr="00F9689D" w:rsidRDefault="00542988" w:rsidP="00542988">
      <w:pPr>
        <w:rPr>
          <w:rFonts w:eastAsia="Heiti TC Medium" w:cs="Arial"/>
          <w:b/>
          <w:color w:val="000000" w:themeColor="text1"/>
          <w:sz w:val="21"/>
          <w:szCs w:val="21"/>
        </w:rPr>
      </w:pPr>
    </w:p>
    <w:p w:rsidR="00542988" w:rsidRPr="00F9689D" w:rsidRDefault="00542988" w:rsidP="00542988">
      <w:pPr>
        <w:rPr>
          <w:rFonts w:eastAsia="Heiti TC Medium" w:cs="Arial"/>
          <w:b/>
          <w:color w:val="000000" w:themeColor="text1"/>
          <w:sz w:val="20"/>
        </w:rPr>
      </w:pPr>
      <w:r w:rsidRPr="00F9689D">
        <w:rPr>
          <w:rFonts w:eastAsia="Heiti TC Medium" w:cs="Arial"/>
          <w:b/>
          <w:color w:val="000000" w:themeColor="text1"/>
          <w:sz w:val="20"/>
        </w:rPr>
        <w:t>What is condensation?</w:t>
      </w:r>
    </w:p>
    <w:p w:rsidR="00542988" w:rsidRPr="00F9689D" w:rsidRDefault="00542988" w:rsidP="00542988">
      <w:pPr>
        <w:rPr>
          <w:rFonts w:eastAsia="Heiti TC Medium" w:cs="Arial"/>
          <w:b/>
          <w:color w:val="000000" w:themeColor="text1"/>
          <w:sz w:val="20"/>
        </w:rPr>
      </w:pP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Condensation is the appearance of water on cold surfaces. It occurs where moist air comes into contact with air, or a surface, which is at a lower temperature.</w:t>
      </w:r>
    </w:p>
    <w:p w:rsidR="00542988" w:rsidRPr="00F9689D" w:rsidRDefault="00542988" w:rsidP="00542988">
      <w:pPr>
        <w:rPr>
          <w:rFonts w:eastAsia="Heiti TC Medium" w:cs="Arial"/>
          <w:color w:val="000000" w:themeColor="text1"/>
          <w:sz w:val="20"/>
        </w:rPr>
      </w:pPr>
    </w:p>
    <w:p w:rsidR="00542988" w:rsidRDefault="00542988" w:rsidP="00542988">
      <w:pPr>
        <w:rPr>
          <w:rFonts w:eastAsia="Heiti TC Medium" w:cs="Arial"/>
          <w:color w:val="000000" w:themeColor="text1"/>
          <w:sz w:val="20"/>
        </w:rPr>
      </w:pPr>
      <w:r w:rsidRPr="00F9689D">
        <w:rPr>
          <w:rFonts w:eastAsia="Heiti TC Medium" w:cs="Arial"/>
          <w:color w:val="000000" w:themeColor="text1"/>
          <w:sz w:val="20"/>
        </w:rPr>
        <w:t>Water produced from condensation is generally noticeable where it forms on non-absorbent surfaces (i.e. windows or tiles) but it can form on any surface and it may not be noticed until mould growth or rotting of material occurs.</w:t>
      </w:r>
    </w:p>
    <w:p w:rsidR="00542988" w:rsidRPr="00F9689D" w:rsidRDefault="00542988" w:rsidP="00542988">
      <w:pPr>
        <w:rPr>
          <w:rFonts w:eastAsia="Heiti TC Medium" w:cs="Arial"/>
          <w:color w:val="000000" w:themeColor="text1"/>
          <w:sz w:val="20"/>
        </w:rPr>
      </w:pPr>
    </w:p>
    <w:p w:rsidR="00542988" w:rsidRPr="00F9689D" w:rsidRDefault="00542988" w:rsidP="00542988">
      <w:pPr>
        <w:rPr>
          <w:rFonts w:eastAsia="Heiti TC Medium" w:cs="Arial"/>
          <w:b/>
          <w:color w:val="000000" w:themeColor="text1"/>
          <w:sz w:val="20"/>
        </w:rPr>
      </w:pPr>
      <w:r w:rsidRPr="00F9689D">
        <w:rPr>
          <w:rFonts w:eastAsia="Heiti TC Medium" w:cs="Arial"/>
          <w:b/>
          <w:color w:val="000000" w:themeColor="text1"/>
          <w:sz w:val="20"/>
        </w:rPr>
        <w:t>Why does it matter?</w:t>
      </w:r>
    </w:p>
    <w:p w:rsidR="00542988" w:rsidRPr="00F9689D" w:rsidRDefault="00542988" w:rsidP="00542988">
      <w:pPr>
        <w:rPr>
          <w:rFonts w:eastAsia="Heiti TC Medium" w:cs="Arial"/>
          <w:b/>
          <w:color w:val="000000" w:themeColor="text1"/>
          <w:sz w:val="20"/>
        </w:rPr>
      </w:pP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Condensation can make the property less pleasant to live in and cause damage. To avoid unnecessary costs, it is important that you take steps to limit condensation build-up.</w:t>
      </w:r>
      <w:r>
        <w:rPr>
          <w:rFonts w:eastAsia="Heiti TC Medium" w:cs="Arial"/>
          <w:color w:val="000000" w:themeColor="text1"/>
          <w:sz w:val="20"/>
        </w:rPr>
        <w:t xml:space="preserve"> </w:t>
      </w:r>
    </w:p>
    <w:p w:rsidR="00542988" w:rsidRDefault="00542988" w:rsidP="00542988">
      <w:pPr>
        <w:rPr>
          <w:rFonts w:eastAsia="Heiti TC Medium" w:cs="Arial"/>
          <w:color w:val="000000" w:themeColor="text1"/>
          <w:sz w:val="20"/>
        </w:rPr>
      </w:pPr>
    </w:p>
    <w:p w:rsidR="00542988" w:rsidRPr="00F9689D" w:rsidRDefault="00542988" w:rsidP="00542988">
      <w:pPr>
        <w:rPr>
          <w:rFonts w:eastAsia="Heiti TC Medium" w:cs="Arial"/>
          <w:b/>
          <w:color w:val="000000" w:themeColor="text1"/>
          <w:sz w:val="20"/>
        </w:rPr>
      </w:pPr>
      <w:r w:rsidRPr="00D14A36">
        <w:rPr>
          <w:rFonts w:eastAsia="Heiti TC Medium" w:cs="Arial"/>
          <w:b/>
          <w:color w:val="000000" w:themeColor="text1"/>
          <w:sz w:val="20"/>
        </w:rPr>
        <w:t>How can you reduce condensation?</w:t>
      </w:r>
      <w:r w:rsidRPr="00F9689D">
        <w:rPr>
          <w:rFonts w:eastAsia="Heiti TC Medium" w:cs="Arial"/>
          <w:color w:val="000000" w:themeColor="text1"/>
          <w:sz w:val="20"/>
        </w:rPr>
        <w:t xml:space="preserve"> </w:t>
      </w:r>
      <w:r w:rsidRPr="00F9689D">
        <w:rPr>
          <w:rFonts w:eastAsia="Heiti TC Medium" w:cs="Arial"/>
          <w:b/>
          <w:color w:val="000000" w:themeColor="text1"/>
          <w:sz w:val="20"/>
        </w:rPr>
        <w:t>Produce Less Moisture</w:t>
      </w:r>
    </w:p>
    <w:p w:rsidR="00542988" w:rsidRPr="00F9689D" w:rsidRDefault="00542988" w:rsidP="00542988">
      <w:pPr>
        <w:rPr>
          <w:rFonts w:eastAsia="Heiti TC Medium" w:cs="Arial"/>
          <w:b/>
          <w:color w:val="000000" w:themeColor="text1"/>
          <w:sz w:val="20"/>
        </w:rPr>
      </w:pP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 xml:space="preserve">Some normal daily activities produce a lot of moist air very quickly. </w:t>
      </w:r>
    </w:p>
    <w:p w:rsidR="00542988" w:rsidRPr="00F9689D" w:rsidRDefault="00542988" w:rsidP="00542988">
      <w:pPr>
        <w:rPr>
          <w:rFonts w:eastAsia="Heiti TC Medium" w:cs="Arial"/>
          <w:color w:val="000000" w:themeColor="text1"/>
          <w:sz w:val="20"/>
        </w:rPr>
      </w:pP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To minimise the amount of moist air, which leads to the formation of condensation, you need to:</w:t>
      </w:r>
    </w:p>
    <w:p w:rsidR="00542988" w:rsidRPr="00F9689D" w:rsidRDefault="00542988" w:rsidP="00542988">
      <w:pPr>
        <w:rPr>
          <w:rFonts w:eastAsia="Heiti TC Medium" w:cs="Arial"/>
          <w:color w:val="000000" w:themeColor="text1"/>
          <w:sz w:val="20"/>
        </w:rPr>
      </w:pP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Cover pans when cooking and ensure the kitchen fan is on and a window is open where possible.</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Avoid using paraffin and portable bottle gas heaters.</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Dry washing outdoors. If it is raining, use a clothes dryer in the bathroom with the door</w:t>
      </w: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closed and the window or fan open.</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Do not dry washing directly on room radiators as this produces more water vapour and</w:t>
      </w: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cools the room at the same time. Ask yourself: “Where will all the water vapour from the</w:t>
      </w:r>
    </w:p>
    <w:p w:rsidR="00542988" w:rsidRDefault="00542988" w:rsidP="00542988">
      <w:pPr>
        <w:rPr>
          <w:rFonts w:eastAsia="Heiti TC Medium" w:cs="Arial"/>
          <w:color w:val="000000" w:themeColor="text1"/>
          <w:sz w:val="20"/>
        </w:rPr>
      </w:pPr>
      <w:r w:rsidRPr="00F9689D">
        <w:rPr>
          <w:rFonts w:eastAsia="Heiti TC Medium" w:cs="Arial"/>
          <w:color w:val="000000" w:themeColor="text1"/>
          <w:sz w:val="20"/>
        </w:rPr>
        <w:t>drying clothes go?”</w:t>
      </w:r>
    </w:p>
    <w:p w:rsidR="00542988" w:rsidRPr="00F9689D" w:rsidRDefault="00542988" w:rsidP="00542988">
      <w:pPr>
        <w:rPr>
          <w:rFonts w:eastAsia="Heiti TC Medium" w:cs="Arial"/>
          <w:color w:val="000000" w:themeColor="text1"/>
          <w:sz w:val="20"/>
        </w:rPr>
      </w:pPr>
    </w:p>
    <w:p w:rsidR="00542988" w:rsidRPr="000E2930" w:rsidRDefault="00542988" w:rsidP="00542988">
      <w:pPr>
        <w:tabs>
          <w:tab w:val="left" w:pos="6173"/>
        </w:tabs>
        <w:rPr>
          <w:rFonts w:eastAsia="Heiti TC Medium" w:cs="Arial"/>
          <w:color w:val="000000" w:themeColor="text1"/>
          <w:sz w:val="20"/>
        </w:rPr>
      </w:pPr>
      <w:r w:rsidRPr="00F9689D">
        <w:rPr>
          <w:rFonts w:eastAsia="Heiti TC Medium" w:cs="Arial"/>
          <w:b/>
          <w:color w:val="000000" w:themeColor="text1"/>
          <w:sz w:val="20"/>
        </w:rPr>
        <w:t>Ventilate to Remove Moisture to the Outside</w:t>
      </w:r>
    </w:p>
    <w:p w:rsidR="00542988" w:rsidRPr="00F9689D" w:rsidRDefault="00542988" w:rsidP="00542988">
      <w:pPr>
        <w:rPr>
          <w:rFonts w:eastAsia="Heiti TC Medium" w:cs="Arial"/>
          <w:b/>
          <w:color w:val="000000" w:themeColor="text1"/>
          <w:sz w:val="20"/>
        </w:rPr>
      </w:pP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Your home can be ventilated without creating draughts by:</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Keeping a small window open a little, or opening a window ventilator when the room is in</w:t>
      </w:r>
      <w:r>
        <w:rPr>
          <w:rFonts w:eastAsia="Heiti TC Medium" w:cs="Arial"/>
          <w:color w:val="000000" w:themeColor="text1"/>
          <w:sz w:val="20"/>
        </w:rPr>
        <w:t xml:space="preserve"> </w:t>
      </w:r>
      <w:r w:rsidRPr="00F9689D">
        <w:rPr>
          <w:rFonts w:eastAsia="Heiti TC Medium" w:cs="Arial"/>
          <w:color w:val="000000" w:themeColor="text1"/>
          <w:sz w:val="20"/>
        </w:rPr>
        <w:t>use.</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Opening the kitchen or bathroom windows to let steam and moisture out.</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Use an extractor fan, they only use 1/5th the power of a 100watt bulb.</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Ventilate your bedroom by leaving a window slightly open at night.</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Once dressed and ready for the day, draw your curtains or blinds and open your bedroom windows for the final 10/15 minutes before you leave for the day. Repeating in morning and evening would make a huge difference in preventing mould growth in your bedroom.</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Do not clutter wardrobes and cupboards; it could stop the air circulating.</w:t>
      </w:r>
    </w:p>
    <w:p w:rsidR="00542988" w:rsidRPr="00F9689D" w:rsidRDefault="00542988" w:rsidP="00542988">
      <w:pPr>
        <w:rPr>
          <w:rFonts w:eastAsia="Heiti TC Medium" w:cs="Arial"/>
          <w:color w:val="000000" w:themeColor="text1"/>
          <w:sz w:val="20"/>
        </w:rPr>
      </w:pPr>
      <w:proofErr w:type="gramStart"/>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 xml:space="preserve"> Do</w:t>
      </w:r>
      <w:proofErr w:type="gramEnd"/>
      <w:r w:rsidRPr="00F9689D">
        <w:rPr>
          <w:rFonts w:eastAsia="Heiti TC Medium" w:cs="Arial"/>
          <w:color w:val="000000" w:themeColor="text1"/>
          <w:sz w:val="20"/>
        </w:rPr>
        <w:t xml:space="preserve"> not block ventilators, air bricks and chimneys.</w:t>
      </w:r>
    </w:p>
    <w:p w:rsidR="00542988" w:rsidRPr="00F9689D" w:rsidRDefault="00542988" w:rsidP="00542988">
      <w:pPr>
        <w:rPr>
          <w:rFonts w:eastAsia="Heiti TC Medium" w:cs="Arial"/>
          <w:color w:val="000000" w:themeColor="text1"/>
          <w:sz w:val="20"/>
        </w:rPr>
      </w:pPr>
      <w:proofErr w:type="gramStart"/>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 xml:space="preserve"> Dry</w:t>
      </w:r>
      <w:proofErr w:type="gramEnd"/>
      <w:r w:rsidRPr="00F9689D">
        <w:rPr>
          <w:rFonts w:eastAsia="Heiti TC Medium" w:cs="Arial"/>
          <w:color w:val="000000" w:themeColor="text1"/>
          <w:sz w:val="20"/>
        </w:rPr>
        <w:t xml:space="preserve"> your windows &amp; windowsills every morning by opening the windows and using a squeegee.</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Do not push beds and sofas against outside walls which are always colder and attract</w:t>
      </w:r>
      <w:r>
        <w:rPr>
          <w:rFonts w:eastAsia="Heiti TC Medium" w:cs="Arial"/>
          <w:color w:val="000000" w:themeColor="text1"/>
          <w:sz w:val="20"/>
        </w:rPr>
        <w:t xml:space="preserve"> </w:t>
      </w:r>
      <w:r w:rsidRPr="00F9689D">
        <w:rPr>
          <w:rFonts w:eastAsia="Heiti TC Medium" w:cs="Arial"/>
          <w:color w:val="000000" w:themeColor="text1"/>
          <w:sz w:val="20"/>
        </w:rPr>
        <w:t xml:space="preserve">condensation. Make sure there is a </w:t>
      </w:r>
      <w:proofErr w:type="gramStart"/>
      <w:r w:rsidRPr="00F9689D">
        <w:rPr>
          <w:rFonts w:eastAsia="Heiti TC Medium" w:cs="Arial"/>
          <w:color w:val="000000" w:themeColor="text1"/>
          <w:sz w:val="20"/>
        </w:rPr>
        <w:t>9 inch</w:t>
      </w:r>
      <w:proofErr w:type="gramEnd"/>
      <w:r w:rsidRPr="00F9689D">
        <w:rPr>
          <w:rFonts w:eastAsia="Heiti TC Medium" w:cs="Arial"/>
          <w:color w:val="000000" w:themeColor="text1"/>
          <w:sz w:val="20"/>
        </w:rPr>
        <w:t xml:space="preserve"> gap. Bedding can get damp if air cannot circulate around it.</w:t>
      </w:r>
    </w:p>
    <w:p w:rsidR="00542988" w:rsidRPr="00F9689D" w:rsidRDefault="00542988" w:rsidP="00542988">
      <w:pPr>
        <w:rPr>
          <w:rFonts w:eastAsia="Heiti TC Medium" w:cs="Arial"/>
          <w:color w:val="000000" w:themeColor="text1"/>
          <w:sz w:val="20"/>
        </w:rPr>
      </w:pPr>
    </w:p>
    <w:p w:rsidR="00542988" w:rsidRPr="00F9689D" w:rsidRDefault="00542988" w:rsidP="00542988">
      <w:pPr>
        <w:rPr>
          <w:rFonts w:eastAsia="Heiti TC Medium" w:cs="Arial"/>
          <w:b/>
          <w:color w:val="000000" w:themeColor="text1"/>
          <w:sz w:val="20"/>
        </w:rPr>
      </w:pPr>
      <w:r w:rsidRPr="00F9689D">
        <w:rPr>
          <w:rFonts w:eastAsia="Heiti TC Medium" w:cs="Arial"/>
          <w:b/>
          <w:color w:val="000000" w:themeColor="text1"/>
          <w:sz w:val="20"/>
        </w:rPr>
        <w:t>Heat your Home</w:t>
      </w:r>
    </w:p>
    <w:p w:rsidR="00542988" w:rsidRDefault="00542988" w:rsidP="00542988">
      <w:pPr>
        <w:rPr>
          <w:rFonts w:eastAsia="Heiti TC Medium" w:cs="Arial"/>
          <w:color w:val="000000" w:themeColor="text1"/>
          <w:sz w:val="20"/>
        </w:rPr>
      </w:pPr>
    </w:p>
    <w:p w:rsidR="00542988" w:rsidRDefault="00542988" w:rsidP="00542988">
      <w:pPr>
        <w:rPr>
          <w:rFonts w:eastAsia="Heiti TC Medium" w:cs="Arial"/>
          <w:color w:val="000000" w:themeColor="text1"/>
          <w:sz w:val="20"/>
        </w:rPr>
      </w:pPr>
      <w:r w:rsidRPr="00F9689D">
        <w:rPr>
          <w:rFonts w:eastAsia="Heiti TC Medium" w:cs="Arial"/>
          <w:color w:val="000000" w:themeColor="text1"/>
          <w:sz w:val="20"/>
        </w:rPr>
        <w:t>Keep the heat on low all day in very cold weather, condensation is less likely to form in warm houses.</w:t>
      </w:r>
    </w:p>
    <w:p w:rsidR="00542988" w:rsidRPr="00F9689D" w:rsidRDefault="00542988" w:rsidP="00542988">
      <w:pPr>
        <w:rPr>
          <w:rFonts w:eastAsia="Heiti TC Medium" w:cs="Arial"/>
          <w:color w:val="000000" w:themeColor="text1"/>
          <w:sz w:val="20"/>
        </w:rPr>
      </w:pPr>
    </w:p>
    <w:p w:rsidR="00542988" w:rsidRPr="00F9689D" w:rsidRDefault="00542988" w:rsidP="00542988">
      <w:pPr>
        <w:rPr>
          <w:rFonts w:eastAsia="Heiti TC Medium" w:cs="Arial"/>
          <w:b/>
          <w:color w:val="FF0000"/>
          <w:sz w:val="20"/>
          <w:u w:val="single"/>
        </w:rPr>
      </w:pPr>
      <w:r w:rsidRPr="000E2930">
        <w:rPr>
          <w:rFonts w:eastAsia="Heiti TC Medium" w:cs="Arial"/>
          <w:color w:val="FF0000"/>
          <w:sz w:val="20"/>
          <w:u w:val="single"/>
        </w:rPr>
        <w:t>I</w:t>
      </w:r>
      <w:r w:rsidRPr="00F9689D">
        <w:rPr>
          <w:rFonts w:eastAsia="Heiti TC Medium" w:cs="Arial"/>
          <w:b/>
          <w:color w:val="FF0000"/>
          <w:sz w:val="20"/>
          <w:u w:val="single"/>
        </w:rPr>
        <w:t xml:space="preserve"> [[</w:t>
      </w:r>
      <w:proofErr w:type="spellStart"/>
      <w:r w:rsidRPr="00F9689D">
        <w:rPr>
          <w:rFonts w:eastAsia="Heiti TC Medium" w:cs="Arial"/>
          <w:b/>
          <w:color w:val="FF0000"/>
          <w:sz w:val="20"/>
          <w:u w:val="single"/>
        </w:rPr>
        <w:t>TenantTags.FullnameWithTitle</w:t>
      </w:r>
      <w:proofErr w:type="spellEnd"/>
      <w:r w:rsidRPr="00F9689D">
        <w:rPr>
          <w:rFonts w:eastAsia="Heiti TC Medium" w:cs="Arial"/>
          <w:b/>
          <w:color w:val="FF0000"/>
          <w:sz w:val="20"/>
          <w:u w:val="single"/>
        </w:rPr>
        <w:t xml:space="preserve">]] </w:t>
      </w:r>
      <w:r w:rsidRPr="000E2930">
        <w:rPr>
          <w:rFonts w:eastAsia="Heiti TC Medium" w:cs="Arial"/>
          <w:color w:val="FF0000"/>
          <w:sz w:val="20"/>
          <w:u w:val="single"/>
        </w:rPr>
        <w:t>confirm that I have read and understand the information provided to me above</w:t>
      </w:r>
    </w:p>
    <w:p w:rsidR="00542988" w:rsidRDefault="00542988" w:rsidP="00542988">
      <w:pPr>
        <w:rPr>
          <w:rFonts w:eastAsia="Heiti SC Medium" w:cs="Arial"/>
          <w:b/>
          <w:color w:val="000000" w:themeColor="text1"/>
          <w:sz w:val="36"/>
          <w:szCs w:val="36"/>
        </w:rPr>
      </w:pPr>
    </w:p>
    <w:p w:rsidR="00542988" w:rsidRDefault="00542988" w:rsidP="00542988">
      <w:pPr>
        <w:rPr>
          <w:rFonts w:eastAsia="Heiti SC Medium" w:cs="Arial"/>
          <w:b/>
          <w:color w:val="000000" w:themeColor="text1"/>
          <w:sz w:val="36"/>
          <w:szCs w:val="36"/>
        </w:rPr>
      </w:pPr>
    </w:p>
    <w:p w:rsidR="00542988" w:rsidRDefault="00542988" w:rsidP="00542988">
      <w:pPr>
        <w:ind w:right="-185"/>
        <w:rPr>
          <w:rFonts w:eastAsia="Heiti SC Medium" w:cs="Arial"/>
          <w:b/>
          <w:color w:val="000000" w:themeColor="text1"/>
          <w:sz w:val="32"/>
          <w:szCs w:val="32"/>
        </w:rPr>
      </w:pPr>
    </w:p>
    <w:p w:rsidR="00542988" w:rsidRDefault="00542988" w:rsidP="00542988">
      <w:pPr>
        <w:ind w:right="55"/>
        <w:jc w:val="center"/>
        <w:rPr>
          <w:rFonts w:eastAsia="Heiti SC Medium" w:cs="Arial"/>
          <w:b/>
          <w:color w:val="000000" w:themeColor="text1"/>
          <w:sz w:val="32"/>
          <w:szCs w:val="32"/>
        </w:rPr>
      </w:pPr>
    </w:p>
    <w:p w:rsidR="00542988" w:rsidRDefault="00542988" w:rsidP="00542988">
      <w:pPr>
        <w:ind w:right="55"/>
        <w:jc w:val="center"/>
        <w:rPr>
          <w:rFonts w:eastAsia="Heiti SC Medium" w:cs="Arial"/>
          <w:b/>
          <w:color w:val="000000" w:themeColor="text1"/>
          <w:sz w:val="32"/>
          <w:szCs w:val="32"/>
        </w:rPr>
      </w:pPr>
    </w:p>
    <w:p w:rsidR="00542988" w:rsidRPr="000E2930" w:rsidRDefault="00542988" w:rsidP="00542988">
      <w:pPr>
        <w:ind w:right="55"/>
        <w:jc w:val="center"/>
        <w:rPr>
          <w:rFonts w:eastAsia="Heiti SC Medium" w:cs="Arial"/>
          <w:b/>
          <w:color w:val="000000" w:themeColor="text1"/>
          <w:sz w:val="32"/>
          <w:szCs w:val="32"/>
        </w:rPr>
      </w:pPr>
      <w:r>
        <w:rPr>
          <w:rFonts w:eastAsia="Heiti SC Medium" w:cs="Arial"/>
          <w:b/>
          <w:color w:val="000000" w:themeColor="text1"/>
          <w:sz w:val="32"/>
          <w:szCs w:val="32"/>
        </w:rPr>
        <w:t>Is Mould or Condensation appearing in your room?</w:t>
      </w:r>
    </w:p>
    <w:p w:rsidR="00542988" w:rsidRPr="000E2930" w:rsidRDefault="00542988" w:rsidP="00542988">
      <w:pPr>
        <w:ind w:right="-185"/>
        <w:rPr>
          <w:rFonts w:eastAsia="Heiti SC Medium" w:cs="Arial"/>
          <w:color w:val="000000" w:themeColor="text1"/>
          <w:sz w:val="21"/>
          <w:szCs w:val="21"/>
        </w:rPr>
      </w:pPr>
    </w:p>
    <w:p w:rsidR="00542988" w:rsidRDefault="00542988" w:rsidP="00542988">
      <w:pPr>
        <w:ind w:right="-185"/>
        <w:rPr>
          <w:rFonts w:eastAsia="Heiti SC Medium" w:cs="Arial"/>
          <w:color w:val="000000" w:themeColor="text1"/>
          <w:sz w:val="20"/>
        </w:rPr>
      </w:pPr>
    </w:p>
    <w:p w:rsidR="00542988" w:rsidRPr="000E2930" w:rsidRDefault="00542988" w:rsidP="00542988">
      <w:pPr>
        <w:ind w:right="-185"/>
        <w:rPr>
          <w:rFonts w:eastAsia="Heiti SC Medium" w:cs="Arial"/>
          <w:color w:val="000000" w:themeColor="text1"/>
          <w:sz w:val="20"/>
        </w:rPr>
      </w:pPr>
      <w:r w:rsidRPr="000E2930">
        <w:rPr>
          <w:rFonts w:eastAsia="Heiti SC Medium" w:cs="Arial"/>
          <w:color w:val="000000" w:themeColor="text1"/>
          <w:sz w:val="20"/>
        </w:rPr>
        <w:t xml:space="preserve">HG Mould Spray is a cleaning product specifically designed to remove mould and mildew from surfaces. </w:t>
      </w:r>
    </w:p>
    <w:p w:rsidR="00542988" w:rsidRPr="000E2930" w:rsidRDefault="00542988" w:rsidP="00542988">
      <w:pPr>
        <w:ind w:right="-185"/>
        <w:rPr>
          <w:rFonts w:eastAsia="Heiti SC Medium" w:cs="Arial"/>
          <w:color w:val="000000" w:themeColor="text1"/>
          <w:sz w:val="20"/>
        </w:rPr>
      </w:pPr>
    </w:p>
    <w:p w:rsidR="00542988" w:rsidRPr="000E2930" w:rsidRDefault="00542988" w:rsidP="00542988">
      <w:pPr>
        <w:ind w:right="-185"/>
        <w:rPr>
          <w:rFonts w:eastAsia="Heiti SC Medium" w:cs="Arial"/>
          <w:color w:val="000000" w:themeColor="text1"/>
          <w:sz w:val="20"/>
        </w:rPr>
      </w:pPr>
      <w:r w:rsidRPr="000E2930">
        <w:rPr>
          <w:rFonts w:eastAsia="Heiti SC Medium" w:cs="Arial"/>
          <w:color w:val="000000" w:themeColor="text1"/>
          <w:sz w:val="20"/>
        </w:rPr>
        <w:t>Here's a step-by-step guide on how to use it effectively:</w:t>
      </w:r>
    </w:p>
    <w:p w:rsidR="00542988" w:rsidRPr="000E2930" w:rsidRDefault="00542988" w:rsidP="00542988">
      <w:pPr>
        <w:ind w:right="-185"/>
        <w:rPr>
          <w:rFonts w:eastAsia="Heiti SC Medium" w:cs="Arial"/>
          <w:color w:val="000000" w:themeColor="text1"/>
          <w:sz w:val="20"/>
        </w:rPr>
      </w:pPr>
      <w:r w:rsidRPr="000E2930">
        <w:rPr>
          <w:rFonts w:cs="Arial"/>
          <w:noProof/>
          <w:color w:val="000000" w:themeColor="text1"/>
          <w:sz w:val="20"/>
        </w:rPr>
        <w:drawing>
          <wp:anchor distT="0" distB="0" distL="114300" distR="114300" simplePos="0" relativeHeight="251675648" behindDoc="1" locked="0" layoutInCell="1" allowOverlap="1" wp14:anchorId="63BC8C7A" wp14:editId="5366043A">
            <wp:simplePos x="0" y="0"/>
            <wp:positionH relativeFrom="column">
              <wp:posOffset>5618263</wp:posOffset>
            </wp:positionH>
            <wp:positionV relativeFrom="paragraph">
              <wp:posOffset>157802</wp:posOffset>
            </wp:positionV>
            <wp:extent cx="1192192" cy="1192192"/>
            <wp:effectExtent l="0" t="0" r="0" b="0"/>
            <wp:wrapNone/>
            <wp:docPr id="6" name="Picture 6" descr="HG mould spray | thé effective mould and mildew clea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G mould spray | thé effective mould and mildew clean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2192" cy="119219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42988" w:rsidRPr="000E2930" w:rsidRDefault="00542988" w:rsidP="00542988">
      <w:pPr>
        <w:ind w:right="-185"/>
        <w:rPr>
          <w:rFonts w:eastAsia="Heiti SC Medium" w:cs="Arial"/>
          <w:b/>
          <w:color w:val="000000" w:themeColor="text1"/>
          <w:sz w:val="20"/>
        </w:rPr>
      </w:pPr>
      <w:r w:rsidRPr="000E2930">
        <w:rPr>
          <w:rFonts w:eastAsia="Heiti SC Medium" w:cs="Arial"/>
          <w:b/>
          <w:color w:val="000000" w:themeColor="text1"/>
          <w:sz w:val="20"/>
        </w:rPr>
        <w:t>What You'll Need:</w:t>
      </w:r>
    </w:p>
    <w:p w:rsidR="00542988" w:rsidRPr="000E2930" w:rsidRDefault="00542988" w:rsidP="00542988">
      <w:pPr>
        <w:ind w:right="-185"/>
        <w:rPr>
          <w:rFonts w:eastAsia="Heiti SC Medium" w:cs="Arial"/>
          <w:color w:val="000000" w:themeColor="text1"/>
          <w:sz w:val="20"/>
        </w:rPr>
      </w:pPr>
    </w:p>
    <w:p w:rsidR="00542988" w:rsidRPr="000E2930" w:rsidRDefault="00542988" w:rsidP="00542988">
      <w:pPr>
        <w:pStyle w:val="ListParagraph"/>
        <w:numPr>
          <w:ilvl w:val="0"/>
          <w:numId w:val="15"/>
        </w:numPr>
        <w:ind w:left="0" w:right="-185" w:firstLine="0"/>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HG Mould Spray</w:t>
      </w:r>
    </w:p>
    <w:p w:rsidR="00542988" w:rsidRPr="000E2930" w:rsidRDefault="00542988" w:rsidP="00542988">
      <w:pPr>
        <w:pStyle w:val="ListParagraph"/>
        <w:numPr>
          <w:ilvl w:val="0"/>
          <w:numId w:val="15"/>
        </w:numPr>
        <w:ind w:left="0" w:right="-185" w:firstLine="0"/>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Cleaning gloves (optional, but recommended)</w:t>
      </w:r>
    </w:p>
    <w:p w:rsidR="00542988" w:rsidRPr="000E2930" w:rsidRDefault="00542988" w:rsidP="00542988">
      <w:pPr>
        <w:pStyle w:val="ListParagraph"/>
        <w:numPr>
          <w:ilvl w:val="0"/>
          <w:numId w:val="15"/>
        </w:numPr>
        <w:ind w:left="0" w:right="-185" w:firstLine="0"/>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New soft cloth or sponge</w:t>
      </w:r>
    </w:p>
    <w:p w:rsidR="00542988" w:rsidRPr="000E2930" w:rsidRDefault="00542988" w:rsidP="00542988">
      <w:pPr>
        <w:pStyle w:val="ListParagraph"/>
        <w:numPr>
          <w:ilvl w:val="0"/>
          <w:numId w:val="15"/>
        </w:numPr>
        <w:ind w:left="0" w:right="-185" w:firstLine="0"/>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Ventilation (open windows or use fans)</w:t>
      </w:r>
      <w:r w:rsidRPr="000E2930">
        <w:rPr>
          <w:rFonts w:cs="Arial"/>
          <w:color w:val="000000" w:themeColor="text1"/>
          <w:sz w:val="20"/>
        </w:rPr>
        <w:t xml:space="preserve"> </w:t>
      </w:r>
      <w:r w:rsidRPr="000E2930">
        <w:rPr>
          <w:rFonts w:cs="Arial"/>
          <w:color w:val="000000" w:themeColor="text1"/>
          <w:sz w:val="20"/>
        </w:rPr>
        <w:fldChar w:fldCharType="begin"/>
      </w:r>
      <w:r w:rsidRPr="000E2930">
        <w:rPr>
          <w:rFonts w:cs="Arial"/>
          <w:color w:val="000000" w:themeColor="text1"/>
          <w:sz w:val="20"/>
        </w:rPr>
        <w:instrText xml:space="preserve"> INCLUDEPICTURE "https://cdn.hg.eu/media/ctdjihy2/632050106-main.png?width=320&amp;height=320&amp;v=1daf5bad73be5c0" \* MERGEFORMATINET </w:instrText>
      </w:r>
      <w:r w:rsidRPr="000E2930">
        <w:rPr>
          <w:rFonts w:cs="Arial"/>
          <w:color w:val="000000" w:themeColor="text1"/>
          <w:sz w:val="20"/>
        </w:rPr>
        <w:fldChar w:fldCharType="end"/>
      </w:r>
    </w:p>
    <w:p w:rsidR="00542988" w:rsidRPr="000E2930" w:rsidRDefault="00542988" w:rsidP="00542988">
      <w:pPr>
        <w:widowControl/>
        <w:autoSpaceDE/>
        <w:autoSpaceDN/>
        <w:ind w:right="-185"/>
        <w:rPr>
          <w:rFonts w:cs="Arial"/>
          <w:color w:val="000000" w:themeColor="text1"/>
          <w:sz w:val="20"/>
        </w:rPr>
      </w:pPr>
    </w:p>
    <w:p w:rsidR="00542988" w:rsidRPr="000E2930" w:rsidRDefault="00542988" w:rsidP="00542988">
      <w:pPr>
        <w:ind w:right="-185"/>
        <w:rPr>
          <w:rFonts w:eastAsia="Heiti SC Medium" w:cs="Arial"/>
          <w:b/>
          <w:color w:val="000000" w:themeColor="text1"/>
          <w:sz w:val="20"/>
        </w:rPr>
      </w:pPr>
      <w:r w:rsidRPr="000E2930">
        <w:rPr>
          <w:rFonts w:eastAsia="Heiti SC Medium" w:cs="Arial"/>
          <w:b/>
          <w:color w:val="000000" w:themeColor="text1"/>
          <w:sz w:val="20"/>
        </w:rPr>
        <w:t>Instructions:</w:t>
      </w:r>
    </w:p>
    <w:p w:rsidR="00542988" w:rsidRPr="000E2930" w:rsidRDefault="00542988" w:rsidP="00542988">
      <w:pPr>
        <w:ind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Pr>
          <w:rFonts w:eastAsia="Heiti SC Medium" w:cs="Arial"/>
          <w:color w:val="000000" w:themeColor="text1"/>
          <w:sz w:val="20"/>
        </w:rPr>
        <w:t xml:space="preserve"> </w:t>
      </w:r>
      <w:r w:rsidRPr="000E2930">
        <w:rPr>
          <w:rFonts w:eastAsia="Heiti SC Medium" w:cs="Arial"/>
          <w:b/>
          <w:color w:val="000000" w:themeColor="text1"/>
          <w:sz w:val="20"/>
        </w:rPr>
        <w:t xml:space="preserve">Preparation: </w:t>
      </w:r>
    </w:p>
    <w:p w:rsidR="00542988" w:rsidRPr="000E2930" w:rsidRDefault="00542988" w:rsidP="00542988">
      <w:pPr>
        <w:pStyle w:val="ListParagraph"/>
        <w:numPr>
          <w:ilvl w:val="0"/>
          <w:numId w:val="16"/>
        </w:numPr>
        <w:ind w:left="0" w:right="-185" w:firstLine="0"/>
        <w:rPr>
          <w:rFonts w:eastAsia="Heiti SC Medium" w:cs="Arial"/>
          <w:color w:val="000000" w:themeColor="text1"/>
          <w:sz w:val="20"/>
        </w:rPr>
      </w:pPr>
      <w:r w:rsidRPr="000E2930">
        <w:rPr>
          <w:rFonts w:eastAsia="Heiti SC Medium" w:cs="Arial"/>
          <w:color w:val="000000" w:themeColor="text1"/>
          <w:sz w:val="20"/>
        </w:rPr>
        <w:t>Ensure the area is well-ventilated by opening windows or turning on a fan.</w:t>
      </w:r>
    </w:p>
    <w:p w:rsidR="00542988" w:rsidRPr="000E2930" w:rsidRDefault="00542988" w:rsidP="00542988">
      <w:pPr>
        <w:pStyle w:val="ListParagraph"/>
        <w:numPr>
          <w:ilvl w:val="0"/>
          <w:numId w:val="16"/>
        </w:numPr>
        <w:ind w:left="0" w:right="-185" w:firstLine="0"/>
        <w:rPr>
          <w:rFonts w:eastAsia="Heiti SC Medium" w:cs="Arial"/>
          <w:color w:val="000000" w:themeColor="text1"/>
          <w:sz w:val="20"/>
        </w:rPr>
      </w:pPr>
      <w:r w:rsidRPr="000E2930">
        <w:rPr>
          <w:rFonts w:eastAsia="Heiti SC Medium" w:cs="Arial"/>
          <w:color w:val="000000" w:themeColor="text1"/>
          <w:sz w:val="20"/>
        </w:rPr>
        <w:t>Wear gloves to protect your hands, especially if you have sensitive skin.</w:t>
      </w:r>
    </w:p>
    <w:p w:rsidR="00542988" w:rsidRPr="000E2930" w:rsidRDefault="00542988" w:rsidP="00542988">
      <w:pPr>
        <w:pStyle w:val="ListParagraph"/>
        <w:ind w:left="0"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Pr>
          <w:rFonts w:eastAsia="Heiti SC Medium" w:cs="Arial"/>
          <w:color w:val="000000" w:themeColor="text1"/>
          <w:sz w:val="20"/>
        </w:rPr>
        <w:t xml:space="preserve"> </w:t>
      </w:r>
      <w:r w:rsidRPr="000E2930">
        <w:rPr>
          <w:rFonts w:eastAsia="Heiti SC Medium" w:cs="Arial"/>
          <w:b/>
          <w:color w:val="000000" w:themeColor="text1"/>
          <w:sz w:val="20"/>
        </w:rPr>
        <w:t xml:space="preserve">Target the Mould: </w:t>
      </w:r>
    </w:p>
    <w:p w:rsidR="00542988" w:rsidRPr="000E2930" w:rsidRDefault="00542988" w:rsidP="00542988">
      <w:pPr>
        <w:pStyle w:val="ListParagraph"/>
        <w:numPr>
          <w:ilvl w:val="0"/>
          <w:numId w:val="17"/>
        </w:numPr>
        <w:ind w:left="0" w:right="-185" w:firstLine="0"/>
        <w:rPr>
          <w:rFonts w:eastAsia="Heiti SC Medium" w:cs="Arial"/>
          <w:color w:val="000000" w:themeColor="text1"/>
          <w:sz w:val="20"/>
        </w:rPr>
      </w:pPr>
      <w:r w:rsidRPr="000E2930">
        <w:rPr>
          <w:rFonts w:eastAsia="Heiti SC Medium" w:cs="Arial"/>
          <w:color w:val="000000" w:themeColor="text1"/>
          <w:sz w:val="20"/>
        </w:rPr>
        <w:t>Identify the areas with visible mould or mildew (e.g., bathroom tiles, grout, silicone seals, or walls).</w:t>
      </w:r>
    </w:p>
    <w:p w:rsidR="00542988" w:rsidRPr="000E2930" w:rsidRDefault="00542988" w:rsidP="00542988">
      <w:pPr>
        <w:pStyle w:val="ListParagraph"/>
        <w:numPr>
          <w:ilvl w:val="0"/>
          <w:numId w:val="17"/>
        </w:numPr>
        <w:ind w:left="0" w:right="-185" w:firstLine="0"/>
        <w:rPr>
          <w:rFonts w:eastAsia="Heiti SC Medium" w:cs="Arial"/>
          <w:color w:val="000000" w:themeColor="text1"/>
          <w:sz w:val="20"/>
        </w:rPr>
      </w:pPr>
      <w:r w:rsidRPr="000E2930">
        <w:rPr>
          <w:rFonts w:eastAsia="Heiti SC Medium" w:cs="Arial"/>
          <w:color w:val="000000" w:themeColor="text1"/>
          <w:sz w:val="20"/>
        </w:rPr>
        <w:t>The bleach within the spray will leave a mark on paintwork so spray just on the affected areas.</w:t>
      </w:r>
    </w:p>
    <w:p w:rsidR="00542988" w:rsidRPr="000E2930" w:rsidRDefault="00542988" w:rsidP="00542988">
      <w:pPr>
        <w:pStyle w:val="ListParagraph"/>
        <w:ind w:left="0"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Pr>
          <w:rFonts w:eastAsia="Heiti SC Medium" w:cs="Arial"/>
          <w:color w:val="000000" w:themeColor="text1"/>
          <w:sz w:val="20"/>
        </w:rPr>
        <w:t xml:space="preserve"> </w:t>
      </w:r>
      <w:r w:rsidRPr="000E2930">
        <w:rPr>
          <w:rFonts w:eastAsia="Heiti SC Medium" w:cs="Arial"/>
          <w:b/>
          <w:color w:val="000000" w:themeColor="text1"/>
          <w:sz w:val="20"/>
        </w:rPr>
        <w:t xml:space="preserve">Apply the Spray: </w:t>
      </w:r>
    </w:p>
    <w:p w:rsidR="00542988" w:rsidRPr="000E2930" w:rsidRDefault="00542988" w:rsidP="00542988">
      <w:pPr>
        <w:pStyle w:val="ListParagraph"/>
        <w:numPr>
          <w:ilvl w:val="0"/>
          <w:numId w:val="13"/>
        </w:numPr>
        <w:ind w:left="0" w:right="-185" w:firstLine="0"/>
        <w:rPr>
          <w:rFonts w:eastAsia="Heiti SC Medium" w:cs="Arial"/>
          <w:color w:val="000000" w:themeColor="text1"/>
          <w:sz w:val="20"/>
        </w:rPr>
      </w:pPr>
      <w:r w:rsidRPr="000E2930">
        <w:rPr>
          <w:rFonts w:eastAsia="Heiti SC Medium" w:cs="Arial"/>
          <w:color w:val="000000" w:themeColor="text1"/>
          <w:sz w:val="20"/>
        </w:rPr>
        <w:t>Shake the HG Mould Spray bottle gently.</w:t>
      </w:r>
    </w:p>
    <w:p w:rsidR="00542988" w:rsidRPr="000E2930" w:rsidRDefault="00542988" w:rsidP="00542988">
      <w:pPr>
        <w:pStyle w:val="ListParagraph"/>
        <w:numPr>
          <w:ilvl w:val="0"/>
          <w:numId w:val="13"/>
        </w:numPr>
        <w:ind w:left="0" w:right="-185" w:firstLine="0"/>
        <w:rPr>
          <w:rFonts w:eastAsia="Heiti SC Medium" w:cs="Arial"/>
          <w:color w:val="000000" w:themeColor="text1"/>
          <w:sz w:val="20"/>
        </w:rPr>
      </w:pPr>
      <w:r w:rsidRPr="000E2930">
        <w:rPr>
          <w:rFonts w:eastAsia="Heiti SC Medium" w:cs="Arial"/>
          <w:color w:val="000000" w:themeColor="text1"/>
          <w:sz w:val="20"/>
        </w:rPr>
        <w:t>Spray the affected area from a distance of approximately 3-5 cm (1-2 inches).</w:t>
      </w:r>
    </w:p>
    <w:p w:rsidR="00542988" w:rsidRPr="000E2930" w:rsidRDefault="00542988" w:rsidP="00542988">
      <w:pPr>
        <w:pStyle w:val="ListParagraph"/>
        <w:numPr>
          <w:ilvl w:val="0"/>
          <w:numId w:val="13"/>
        </w:numPr>
        <w:ind w:left="0" w:right="-185" w:firstLine="0"/>
        <w:rPr>
          <w:rFonts w:eastAsia="Heiti SC Medium" w:cs="Arial"/>
          <w:color w:val="000000" w:themeColor="text1"/>
          <w:sz w:val="20"/>
        </w:rPr>
      </w:pPr>
      <w:r w:rsidRPr="000E2930">
        <w:rPr>
          <w:rFonts w:eastAsia="Heiti SC Medium" w:cs="Arial"/>
          <w:color w:val="000000" w:themeColor="text1"/>
          <w:sz w:val="20"/>
        </w:rPr>
        <w:t>Be sure to cover all visible mould with an even layer of the product.</w:t>
      </w:r>
    </w:p>
    <w:p w:rsidR="00542988" w:rsidRPr="000E2930" w:rsidRDefault="00542988" w:rsidP="00542988">
      <w:pPr>
        <w:ind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Allow Time to Work:</w:t>
      </w:r>
    </w:p>
    <w:p w:rsidR="00542988" w:rsidRPr="000E2930" w:rsidRDefault="00542988" w:rsidP="00542988">
      <w:pPr>
        <w:pStyle w:val="ListParagraph"/>
        <w:numPr>
          <w:ilvl w:val="0"/>
          <w:numId w:val="14"/>
        </w:numPr>
        <w:ind w:left="0" w:right="-185" w:firstLine="0"/>
        <w:rPr>
          <w:rFonts w:eastAsia="Heiti SC Medium" w:cs="Arial"/>
          <w:color w:val="000000" w:themeColor="text1"/>
          <w:sz w:val="20"/>
        </w:rPr>
      </w:pPr>
      <w:r w:rsidRPr="000E2930">
        <w:rPr>
          <w:rFonts w:eastAsia="Heiti SC Medium" w:cs="Arial"/>
          <w:color w:val="000000" w:themeColor="text1"/>
          <w:sz w:val="20"/>
        </w:rPr>
        <w:t>Let the spray sit and work on the surface for 30 minutes to 1 hour. This gives it time to break down the mould effectively.</w:t>
      </w:r>
    </w:p>
    <w:p w:rsidR="00542988" w:rsidRPr="000E2930" w:rsidRDefault="00542988" w:rsidP="00542988">
      <w:pPr>
        <w:pStyle w:val="ListParagraph"/>
        <w:ind w:left="0"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Rinse or Wipe:</w:t>
      </w:r>
    </w:p>
    <w:p w:rsidR="00542988" w:rsidRPr="000E2930" w:rsidRDefault="00542988" w:rsidP="00542988">
      <w:pPr>
        <w:pStyle w:val="ListParagraph"/>
        <w:numPr>
          <w:ilvl w:val="0"/>
          <w:numId w:val="14"/>
        </w:numPr>
        <w:ind w:left="0" w:right="-185" w:firstLine="0"/>
        <w:rPr>
          <w:rFonts w:eastAsia="Heiti SC Medium" w:cs="Arial"/>
          <w:color w:val="000000" w:themeColor="text1"/>
          <w:sz w:val="20"/>
        </w:rPr>
      </w:pPr>
      <w:r w:rsidRPr="000E2930">
        <w:rPr>
          <w:rFonts w:eastAsia="Heiti SC Medium" w:cs="Arial"/>
          <w:color w:val="000000" w:themeColor="text1"/>
          <w:sz w:val="20"/>
        </w:rPr>
        <w:t>Use a damp cloth or sponge to wipe away the mould and any residue from the surface.</w:t>
      </w:r>
    </w:p>
    <w:p w:rsidR="00542988" w:rsidRPr="000E2930" w:rsidRDefault="00542988" w:rsidP="00542988">
      <w:pPr>
        <w:ind w:right="-185"/>
        <w:rPr>
          <w:rFonts w:eastAsia="Heiti SC Medium" w:cs="Arial"/>
          <w:color w:val="000000" w:themeColor="text1"/>
          <w:sz w:val="20"/>
        </w:rPr>
      </w:pPr>
      <w:r w:rsidRPr="000E2930">
        <w:rPr>
          <w:rFonts w:eastAsia="Heiti SC Medium" w:cs="Arial"/>
          <w:color w:val="000000" w:themeColor="text1"/>
          <w:sz w:val="20"/>
        </w:rPr>
        <w:t>Rinse thoroughly with clean water.</w:t>
      </w:r>
    </w:p>
    <w:p w:rsidR="00542988" w:rsidRPr="000E2930" w:rsidRDefault="00542988" w:rsidP="00542988">
      <w:pPr>
        <w:ind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Repeat if Necessary:</w:t>
      </w:r>
    </w:p>
    <w:p w:rsidR="00542988" w:rsidRPr="000E2930" w:rsidRDefault="00542988" w:rsidP="00542988">
      <w:pPr>
        <w:pStyle w:val="ListParagraph"/>
        <w:numPr>
          <w:ilvl w:val="0"/>
          <w:numId w:val="14"/>
        </w:numPr>
        <w:ind w:left="0" w:right="-185" w:firstLine="0"/>
        <w:rPr>
          <w:rFonts w:eastAsia="Heiti SC Medium" w:cs="Arial"/>
          <w:color w:val="000000" w:themeColor="text1"/>
          <w:sz w:val="20"/>
        </w:rPr>
      </w:pPr>
      <w:r w:rsidRPr="000E2930">
        <w:rPr>
          <w:rFonts w:eastAsia="Heiti SC Medium" w:cs="Arial"/>
          <w:color w:val="000000" w:themeColor="text1"/>
          <w:sz w:val="20"/>
        </w:rPr>
        <w:t>For very stubborn mould, you may need to reapply the spray and repeat the process.</w:t>
      </w:r>
    </w:p>
    <w:p w:rsidR="00542988" w:rsidRPr="000E2930" w:rsidRDefault="00542988" w:rsidP="00542988">
      <w:pPr>
        <w:ind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Prevent Future Growth:</w:t>
      </w:r>
    </w:p>
    <w:p w:rsidR="00542988" w:rsidRPr="000E2930" w:rsidRDefault="00542988" w:rsidP="00542988">
      <w:pPr>
        <w:pStyle w:val="ListParagraph"/>
        <w:numPr>
          <w:ilvl w:val="0"/>
          <w:numId w:val="14"/>
        </w:numPr>
        <w:ind w:left="0" w:right="-185" w:firstLine="0"/>
        <w:rPr>
          <w:rFonts w:eastAsia="Heiti SC Medium" w:cs="Arial"/>
          <w:color w:val="000000" w:themeColor="text1"/>
          <w:sz w:val="20"/>
        </w:rPr>
      </w:pPr>
      <w:r w:rsidRPr="000E2930">
        <w:rPr>
          <w:rFonts w:eastAsia="Heiti SC Medium" w:cs="Arial"/>
          <w:color w:val="000000" w:themeColor="text1"/>
          <w:sz w:val="20"/>
        </w:rPr>
        <w:t>To minimise future mould growth, keep the area dry and ventilated. For example:</w:t>
      </w:r>
    </w:p>
    <w:p w:rsidR="00542988" w:rsidRPr="000E2930" w:rsidRDefault="00542988" w:rsidP="00542988">
      <w:pPr>
        <w:pStyle w:val="ListParagraph"/>
        <w:numPr>
          <w:ilvl w:val="0"/>
          <w:numId w:val="14"/>
        </w:numPr>
        <w:ind w:left="0" w:right="-185" w:firstLine="0"/>
        <w:rPr>
          <w:rFonts w:eastAsia="Heiti SC Medium" w:cs="Arial"/>
          <w:color w:val="000000" w:themeColor="text1"/>
          <w:sz w:val="20"/>
        </w:rPr>
      </w:pPr>
      <w:r w:rsidRPr="000E2930">
        <w:rPr>
          <w:rFonts w:eastAsia="Heiti SC Medium" w:cs="Arial"/>
          <w:color w:val="000000" w:themeColor="text1"/>
          <w:sz w:val="20"/>
        </w:rPr>
        <w:t xml:space="preserve">Keep the air in the location refreshed and circulating </w:t>
      </w:r>
    </w:p>
    <w:p w:rsidR="00542988" w:rsidRPr="000E2930" w:rsidRDefault="00542988" w:rsidP="00542988">
      <w:pPr>
        <w:pStyle w:val="ListParagraph"/>
        <w:numPr>
          <w:ilvl w:val="0"/>
          <w:numId w:val="14"/>
        </w:numPr>
        <w:ind w:left="0" w:right="-185" w:firstLine="0"/>
        <w:rPr>
          <w:rFonts w:eastAsia="Heiti SC Medium" w:cs="Arial"/>
          <w:color w:val="000000" w:themeColor="text1"/>
          <w:sz w:val="20"/>
        </w:rPr>
      </w:pPr>
      <w:r w:rsidRPr="000E2930">
        <w:rPr>
          <w:rFonts w:eastAsia="Heiti SC Medium" w:cs="Arial"/>
          <w:color w:val="000000" w:themeColor="text1"/>
          <w:sz w:val="20"/>
        </w:rPr>
        <w:t>Wipe down tiles, windows and surfaces after showers or baths.</w:t>
      </w:r>
    </w:p>
    <w:p w:rsidR="00542988" w:rsidRPr="000E2930" w:rsidRDefault="00542988" w:rsidP="00542988">
      <w:pPr>
        <w:ind w:right="-185"/>
        <w:rPr>
          <w:rFonts w:eastAsia="Heiti SC Medium" w:cs="Arial"/>
          <w:b/>
          <w:color w:val="000000" w:themeColor="text1"/>
          <w:sz w:val="20"/>
        </w:rPr>
      </w:pPr>
    </w:p>
    <w:p w:rsidR="00542988" w:rsidRPr="000E2930" w:rsidRDefault="00542988" w:rsidP="00542988">
      <w:pPr>
        <w:ind w:right="-185"/>
        <w:rPr>
          <w:rFonts w:eastAsia="Heiti SC Medium" w:cs="Arial"/>
          <w:b/>
          <w:color w:val="000000" w:themeColor="text1"/>
          <w:sz w:val="20"/>
        </w:rPr>
      </w:pPr>
      <w:r w:rsidRPr="000E2930">
        <w:rPr>
          <w:rFonts w:eastAsia="Heiti SC Medium" w:cs="Arial"/>
          <w:b/>
          <w:color w:val="000000" w:themeColor="text1"/>
          <w:sz w:val="20"/>
        </w:rPr>
        <w:t>Safety Notes:</w:t>
      </w:r>
    </w:p>
    <w:p w:rsidR="00542988" w:rsidRDefault="00542988" w:rsidP="00542988">
      <w:pPr>
        <w:ind w:right="-185"/>
        <w:rPr>
          <w:rFonts w:eastAsia="Heiti SC Medium" w:cs="Arial"/>
          <w:color w:val="000000" w:themeColor="text1"/>
          <w:sz w:val="20"/>
        </w:rPr>
      </w:pPr>
    </w:p>
    <w:p w:rsidR="00542988" w:rsidRPr="000E2930" w:rsidRDefault="00542988" w:rsidP="00542988">
      <w:pPr>
        <w:ind w:right="-185"/>
        <w:rPr>
          <w:rFonts w:eastAsia="Heiti SC Medium" w:cs="Arial"/>
          <w:color w:val="000000" w:themeColor="text1"/>
          <w:sz w:val="20"/>
        </w:rPr>
      </w:pPr>
      <w:r w:rsidRPr="000E2930">
        <w:rPr>
          <w:rFonts w:eastAsia="Heiti SC Medium" w:cs="Arial"/>
          <w:color w:val="000000" w:themeColor="text1"/>
          <w:sz w:val="20"/>
        </w:rPr>
        <w:t xml:space="preserve">Keep away from eyes. Do not use HG Mould Spray on metal, untreated wood, or painted surfaces, as it may cause damage. Avoid contact with fabrics, as the product may bleach them. Always test on a small, inconspicuous area first if you're unsure. </w:t>
      </w:r>
    </w:p>
    <w:p w:rsidR="00542988" w:rsidRPr="000E2930" w:rsidRDefault="00542988" w:rsidP="00542988">
      <w:pPr>
        <w:rPr>
          <w:rFonts w:eastAsia="Heiti SC Medium" w:cs="Arial"/>
          <w:b/>
          <w:color w:val="000000" w:themeColor="text1"/>
          <w:sz w:val="20"/>
        </w:rPr>
      </w:pPr>
    </w:p>
    <w:p w:rsidR="00542988" w:rsidRPr="000E2930" w:rsidRDefault="00542988" w:rsidP="00542988">
      <w:pPr>
        <w:rPr>
          <w:rFonts w:eastAsia="Heiti SC Medium" w:cs="Arial"/>
          <w:b/>
          <w:color w:val="000000" w:themeColor="text1"/>
          <w:sz w:val="28"/>
          <w:szCs w:val="28"/>
        </w:rPr>
      </w:pPr>
    </w:p>
    <w:p w:rsidR="00542988" w:rsidRDefault="00542988" w:rsidP="00542988">
      <w:pPr>
        <w:rPr>
          <w:rFonts w:eastAsia="Heiti SC Medium" w:cs="Arial"/>
          <w:b/>
          <w:color w:val="000000" w:themeColor="text1"/>
          <w:sz w:val="28"/>
          <w:szCs w:val="28"/>
        </w:rPr>
      </w:pPr>
    </w:p>
    <w:p w:rsidR="00542988" w:rsidRDefault="00542988" w:rsidP="00542988">
      <w:pPr>
        <w:rPr>
          <w:rFonts w:eastAsia="Heiti SC Medium" w:cs="Arial"/>
          <w:b/>
          <w:color w:val="000000" w:themeColor="text1"/>
          <w:sz w:val="28"/>
          <w:szCs w:val="28"/>
        </w:rPr>
      </w:pPr>
    </w:p>
    <w:p w:rsidR="00542988" w:rsidRDefault="00542988" w:rsidP="00542988">
      <w:pPr>
        <w:rPr>
          <w:rFonts w:eastAsia="Heiti SC Medium" w:cs="Arial"/>
          <w:b/>
          <w:color w:val="000000" w:themeColor="text1"/>
          <w:sz w:val="28"/>
          <w:szCs w:val="28"/>
        </w:rPr>
      </w:pPr>
    </w:p>
    <w:p w:rsidR="00542988" w:rsidRDefault="00542988" w:rsidP="00542988">
      <w:pPr>
        <w:jc w:val="center"/>
        <w:rPr>
          <w:rFonts w:eastAsia="Heiti SC Medium" w:cs="Arial"/>
          <w:b/>
          <w:color w:val="000000" w:themeColor="text1"/>
          <w:sz w:val="32"/>
          <w:szCs w:val="32"/>
        </w:rPr>
      </w:pPr>
    </w:p>
    <w:p w:rsidR="00542988" w:rsidRPr="000E2930" w:rsidRDefault="00542988" w:rsidP="00542988">
      <w:pPr>
        <w:jc w:val="center"/>
        <w:rPr>
          <w:rFonts w:eastAsia="Heiti SC Medium" w:cs="Arial"/>
          <w:b/>
          <w:color w:val="000000" w:themeColor="text1"/>
          <w:sz w:val="32"/>
          <w:szCs w:val="32"/>
        </w:rPr>
      </w:pPr>
      <w:r w:rsidRPr="000E2930">
        <w:rPr>
          <w:rFonts w:eastAsia="Heiti SC Medium" w:cs="Arial"/>
          <w:b/>
          <w:color w:val="000000" w:themeColor="text1"/>
          <w:sz w:val="32"/>
          <w:szCs w:val="32"/>
        </w:rPr>
        <w:t>Legionnaires’ Disease:</w:t>
      </w:r>
    </w:p>
    <w:p w:rsidR="00542988" w:rsidRPr="000E2930" w:rsidRDefault="00542988" w:rsidP="00542988">
      <w:pPr>
        <w:rPr>
          <w:rFonts w:eastAsia="Heiti SC Medium" w:cs="Arial"/>
          <w:b/>
          <w:color w:val="000000" w:themeColor="text1"/>
          <w:sz w:val="32"/>
          <w:szCs w:val="32"/>
        </w:rPr>
      </w:pPr>
    </w:p>
    <w:p w:rsidR="00542988" w:rsidRPr="00A40658" w:rsidRDefault="00542988" w:rsidP="00542988">
      <w:pPr>
        <w:jc w:val="center"/>
        <w:rPr>
          <w:rFonts w:cs="Arial"/>
          <w:color w:val="000000" w:themeColor="text1"/>
          <w:sz w:val="28"/>
          <w:szCs w:val="28"/>
        </w:rPr>
      </w:pPr>
      <w:r w:rsidRPr="00A40658">
        <w:rPr>
          <w:rFonts w:cs="Arial"/>
          <w:color w:val="000000" w:themeColor="text1"/>
          <w:sz w:val="28"/>
          <w:szCs w:val="28"/>
        </w:rPr>
        <w:t>What you need to know &amp; how to stay safe</w:t>
      </w:r>
    </w:p>
    <w:p w:rsidR="00542988" w:rsidRPr="000E2930" w:rsidRDefault="00542988" w:rsidP="00542988">
      <w:pPr>
        <w:rPr>
          <w:rFonts w:eastAsia="Heiti SC Medium" w:cs="Arial"/>
          <w:color w:val="000000" w:themeColor="text1"/>
          <w:sz w:val="21"/>
          <w:szCs w:val="21"/>
        </w:rPr>
      </w:pPr>
    </w:p>
    <w:p w:rsidR="00542988" w:rsidRPr="000E2930" w:rsidRDefault="00542988" w:rsidP="00542988">
      <w:pPr>
        <w:rPr>
          <w:rFonts w:eastAsia="Heiti SC Medium" w:cs="Arial"/>
          <w:b/>
          <w:color w:val="000000" w:themeColor="text1"/>
          <w:sz w:val="18"/>
          <w:szCs w:val="18"/>
        </w:rPr>
      </w:pPr>
    </w:p>
    <w:p w:rsidR="00542988" w:rsidRPr="000E2930" w:rsidRDefault="00542988" w:rsidP="00542988">
      <w:pPr>
        <w:rPr>
          <w:rFonts w:eastAsia="Heiti SC Medium" w:cs="Arial"/>
          <w:b/>
          <w:color w:val="000000" w:themeColor="text1"/>
          <w:sz w:val="20"/>
        </w:rPr>
      </w:pPr>
      <w:r w:rsidRPr="000E2930">
        <w:rPr>
          <w:rFonts w:eastAsia="Heiti SC Medium" w:cs="Arial"/>
          <w:b/>
          <w:color w:val="000000" w:themeColor="text1"/>
          <w:sz w:val="20"/>
        </w:rPr>
        <w:t>What is Legionnaires’ Disease?</w:t>
      </w:r>
    </w:p>
    <w:p w:rsidR="00542988" w:rsidRPr="000E2930" w:rsidRDefault="00542988" w:rsidP="00542988">
      <w:pPr>
        <w:rPr>
          <w:rFonts w:eastAsia="Heiti SC Medium" w:cs="Arial"/>
          <w:color w:val="000000" w:themeColor="text1"/>
          <w:sz w:val="20"/>
        </w:rPr>
      </w:pPr>
      <w:r w:rsidRPr="000E2930">
        <w:rPr>
          <w:rFonts w:eastAsia="Heiti SC Medium" w:cs="Arial"/>
          <w:color w:val="000000" w:themeColor="text1"/>
          <w:sz w:val="20"/>
        </w:rPr>
        <w:t>Legionnaires’ disease is a serious lung infection caused by inhaling water droplets contaminated with Legionella bacteria. It can be found in water systems, including taps, showers, and storage tanks, particularly when water is stagnant or not kept at the correct temperature.</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b/>
          <w:color w:val="000000" w:themeColor="text1"/>
          <w:sz w:val="20"/>
        </w:rPr>
      </w:pPr>
      <w:r w:rsidRPr="000E2930">
        <w:rPr>
          <w:rFonts w:eastAsia="Heiti SC Medium" w:cs="Arial"/>
          <w:b/>
          <w:color w:val="000000" w:themeColor="text1"/>
          <w:sz w:val="20"/>
        </w:rPr>
        <w:t>Who is at Risk?</w:t>
      </w:r>
    </w:p>
    <w:p w:rsidR="00542988" w:rsidRPr="000E2930" w:rsidRDefault="00542988" w:rsidP="00542988">
      <w:pPr>
        <w:rPr>
          <w:rFonts w:eastAsia="Heiti SC Medium" w:cs="Arial"/>
          <w:color w:val="000000" w:themeColor="text1"/>
          <w:sz w:val="20"/>
        </w:rPr>
      </w:pPr>
      <w:r w:rsidRPr="000E2930">
        <w:rPr>
          <w:rFonts w:eastAsia="Heiti SC Medium" w:cs="Arial"/>
          <w:color w:val="000000" w:themeColor="text1"/>
          <w:sz w:val="20"/>
        </w:rPr>
        <w:t>While the risk is low in well-maintained systems, those with weakened immune systems, respiratory conditions, or the elderly are more vulnerable to infection.</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b/>
          <w:color w:val="000000" w:themeColor="text1"/>
          <w:sz w:val="20"/>
        </w:rPr>
      </w:pPr>
      <w:r w:rsidRPr="000E2930">
        <w:rPr>
          <w:rFonts w:eastAsia="Heiti SC Medium" w:cs="Arial"/>
          <w:b/>
          <w:color w:val="000000" w:themeColor="text1"/>
          <w:sz w:val="20"/>
        </w:rPr>
        <w:t>How Can Legionella Grow?</w:t>
      </w:r>
    </w:p>
    <w:p w:rsidR="00542988" w:rsidRPr="000E2930" w:rsidRDefault="00542988" w:rsidP="00542988">
      <w:pPr>
        <w:rPr>
          <w:rFonts w:eastAsia="Heiti SC Medium" w:cs="Arial"/>
          <w:color w:val="000000" w:themeColor="text1"/>
          <w:sz w:val="20"/>
        </w:rPr>
      </w:pPr>
      <w:r w:rsidRPr="000E2930">
        <w:rPr>
          <w:rFonts w:eastAsia="Heiti SC Medium" w:cs="Arial"/>
          <w:color w:val="000000" w:themeColor="text1"/>
          <w:sz w:val="20"/>
        </w:rPr>
        <w:t>Legionella bacteria thrive in:</w:t>
      </w: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Warm water between 20°C and 45°C</w:t>
      </w: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Stagnant or rarely used water outlets</w:t>
      </w: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Limescale, rust, and biofilm build-up in pipes and tanks</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b/>
          <w:color w:val="000000" w:themeColor="text1"/>
          <w:sz w:val="20"/>
        </w:rPr>
      </w:pPr>
      <w:r w:rsidRPr="000E2930">
        <w:rPr>
          <w:rFonts w:eastAsia="Heiti SC Medium" w:cs="Arial"/>
          <w:b/>
          <w:color w:val="000000" w:themeColor="text1"/>
          <w:sz w:val="20"/>
        </w:rPr>
        <w:t>How to Prevent Legionella in Your Home</w:t>
      </w: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Run Taps &amp; Showers Regularly – If a tap or shower hasn’t been used in a week or more, run it for at least 2 minutes before use.</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Keep Water at the Right Temperature</w:t>
      </w:r>
      <w:r w:rsidRPr="000E2930">
        <w:rPr>
          <w:rFonts w:eastAsia="Heiti SC Medium" w:cs="Arial"/>
          <w:color w:val="000000" w:themeColor="text1"/>
          <w:sz w:val="20"/>
        </w:rPr>
        <w:t xml:space="preserve"> – Hot water should be stored above 60°C and come out of the tap at no less than 50°C. Cold water should stay below 20°C.</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Clean Showerheads &amp; Taps</w:t>
      </w:r>
      <w:r w:rsidRPr="000E2930">
        <w:rPr>
          <w:rFonts w:eastAsia="Heiti SC Medium" w:cs="Arial"/>
          <w:color w:val="000000" w:themeColor="text1"/>
          <w:sz w:val="20"/>
        </w:rPr>
        <w:t xml:space="preserve"> – Descale and disinfect showerheads and taps at least every 3 months to prevent bacteria build-up.</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Report Any Issues</w:t>
      </w:r>
      <w:r w:rsidRPr="000E2930">
        <w:rPr>
          <w:rFonts w:eastAsia="Heiti SC Medium" w:cs="Arial"/>
          <w:color w:val="000000" w:themeColor="text1"/>
          <w:sz w:val="20"/>
        </w:rPr>
        <w:t xml:space="preserve"> – Let us know if you notice any unusual smells, discolouration, or low water pressure, as these could indicate a water system issue.</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Empty Unused Outlets</w:t>
      </w:r>
      <w:r w:rsidRPr="000E2930">
        <w:rPr>
          <w:rFonts w:eastAsia="Heiti SC Medium" w:cs="Arial"/>
          <w:color w:val="000000" w:themeColor="text1"/>
          <w:sz w:val="20"/>
        </w:rPr>
        <w:t xml:space="preserve"> – If you have an unused sink, shower, or tap, make sure it is flushed through regularly to prevent stagnation.</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b/>
          <w:color w:val="000000" w:themeColor="text1"/>
          <w:sz w:val="20"/>
        </w:rPr>
      </w:pPr>
      <w:r w:rsidRPr="000E2930">
        <w:rPr>
          <w:rFonts w:eastAsia="Heiti SC Medium" w:cs="Arial"/>
          <w:b/>
          <w:color w:val="000000" w:themeColor="text1"/>
          <w:sz w:val="20"/>
        </w:rPr>
        <w:t>Your Safety Matters</w:t>
      </w:r>
    </w:p>
    <w:p w:rsidR="00542988" w:rsidRPr="000E2930" w:rsidRDefault="00542988" w:rsidP="00542988">
      <w:pPr>
        <w:rPr>
          <w:rFonts w:eastAsia="Heiti SC Medium" w:cs="Arial"/>
          <w:color w:val="000000" w:themeColor="text1"/>
          <w:sz w:val="20"/>
        </w:rPr>
      </w:pPr>
      <w:r w:rsidRPr="000E2930">
        <w:rPr>
          <w:rFonts w:eastAsia="Heiti SC Medium" w:cs="Arial"/>
          <w:color w:val="000000" w:themeColor="text1"/>
          <w:sz w:val="20"/>
        </w:rPr>
        <w:t>At Capital Rooms, we carry out regular cleaning and maintenance to ensure our water systems remain safe. If you have any concerns, please contact us at management@capitalrooms.co.uk.</w:t>
      </w:r>
    </w:p>
    <w:p w:rsidR="009A2AA3" w:rsidRPr="00A927DC" w:rsidRDefault="009A2AA3" w:rsidP="00A927DC">
      <w:pPr>
        <w:jc w:val="left"/>
        <w:rPr>
          <w:rFonts w:ascii="Akzidenz-Grotesk BQ Light Exten" w:hAnsi="Akzidenz-Grotesk BQ Light Exten"/>
          <w:sz w:val="36"/>
          <w:szCs w:val="36"/>
        </w:rPr>
      </w:pPr>
    </w:p>
    <w:sectPr w:rsidR="009A2AA3" w:rsidRPr="00A927DC" w:rsidSect="00F40CCA">
      <w:headerReference w:type="default" r:id="rId11"/>
      <w:footerReference w:type="default" r:id="rId12"/>
      <w:pgSz w:w="11900" w:h="16840"/>
      <w:pgMar w:top="1104" w:right="500" w:bottom="1440" w:left="4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3640" w:rsidRDefault="007A3640" w:rsidP="004B4A12">
      <w:r>
        <w:separator/>
      </w:r>
    </w:p>
  </w:endnote>
  <w:endnote w:type="continuationSeparator" w:id="0">
    <w:p w:rsidR="007A3640" w:rsidRDefault="007A3640" w:rsidP="004B4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kzidenz-Grotesk BQ Light Exten">
    <w:altName w:val="Calibri"/>
    <w:panose1 w:val="00000000000000000000"/>
    <w:charset w:val="4D"/>
    <w:family w:val="auto"/>
    <w:notTrueType/>
    <w:pitch w:val="variable"/>
    <w:sig w:usb0="80000027" w:usb1="50000048" w:usb2="00000000" w:usb3="00000000" w:csb0="00000111" w:csb1="00000000"/>
  </w:font>
  <w:font w:name="Helvetica Neue Light">
    <w:panose1 w:val="02000403000000020004"/>
    <w:charset w:val="00"/>
    <w:family w:val="auto"/>
    <w:pitch w:val="variable"/>
    <w:sig w:usb0="A00002FF" w:usb1="5000205B" w:usb2="00000002" w:usb3="00000000" w:csb0="00000007" w:csb1="00000000"/>
  </w:font>
  <w:font w:name="Heiti TC Medium">
    <w:panose1 w:val="00000000000000000000"/>
    <w:charset w:val="80"/>
    <w:family w:val="auto"/>
    <w:pitch w:val="variable"/>
    <w:sig w:usb0="8000002F" w:usb1="0807004A" w:usb2="00000010" w:usb3="00000000" w:csb0="003E0001" w:csb1="00000000"/>
  </w:font>
  <w:font w:name="Apple Color Emoji">
    <w:panose1 w:val="00000000000000000000"/>
    <w:charset w:val="00"/>
    <w:family w:val="auto"/>
    <w:pitch w:val="variable"/>
    <w:sig w:usb0="00000003" w:usb1="18000000" w:usb2="14000000" w:usb3="00000000" w:csb0="00000001" w:csb1="00000000"/>
  </w:font>
  <w:font w:name="Heiti SC Medium">
    <w:panose1 w:val="00000000000000000000"/>
    <w:charset w:val="80"/>
    <w:family w:val="auto"/>
    <w:pitch w:val="variable"/>
    <w:sig w:usb0="8000002F" w:usb1="090F004A" w:usb2="00000010" w:usb3="00000000" w:csb0="003E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2361" w:rsidRDefault="00CF2361">
    <w:pPr>
      <w:pStyle w:val="Footer"/>
    </w:pPr>
    <w:r>
      <w:rPr>
        <w:noProof/>
        <w:color w:val="FFFFFF" w:themeColor="background1"/>
      </w:rPr>
      <w:drawing>
        <wp:anchor distT="0" distB="0" distL="114300" distR="114300" simplePos="0" relativeHeight="251699200" behindDoc="1" locked="0" layoutInCell="1" allowOverlap="1" wp14:anchorId="1CF0D15A" wp14:editId="5D9C2363">
          <wp:simplePos x="0" y="0"/>
          <wp:positionH relativeFrom="column">
            <wp:posOffset>-629752</wp:posOffset>
          </wp:positionH>
          <wp:positionV relativeFrom="paragraph">
            <wp:posOffset>-444248</wp:posOffset>
          </wp:positionV>
          <wp:extent cx="8048231" cy="1116052"/>
          <wp:effectExtent l="0" t="0" r="3810"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mail Signature 2025.png"/>
                  <pic:cNvPicPr/>
                </pic:nvPicPr>
                <pic:blipFill>
                  <a:blip r:embed="rId1">
                    <a:extLst>
                      <a:ext uri="{28A0092B-C50C-407E-A947-70E740481C1C}">
                        <a14:useLocalDpi xmlns:a14="http://schemas.microsoft.com/office/drawing/2010/main" val="0"/>
                      </a:ext>
                    </a:extLst>
                  </a:blip>
                  <a:stretch>
                    <a:fillRect/>
                  </a:stretch>
                </pic:blipFill>
                <pic:spPr>
                  <a:xfrm>
                    <a:off x="0" y="0"/>
                    <a:ext cx="8078175" cy="1120204"/>
                  </a:xfrm>
                  <a:prstGeom prst="rect">
                    <a:avLst/>
                  </a:prstGeom>
                </pic:spPr>
              </pic:pic>
            </a:graphicData>
          </a:graphic>
          <wp14:sizeRelH relativeFrom="page">
            <wp14:pctWidth>0</wp14:pctWidth>
          </wp14:sizeRelH>
          <wp14:sizeRelV relativeFrom="page">
            <wp14:pctHeight>0</wp14:pctHeight>
          </wp14:sizeRelV>
        </wp:anchor>
      </w:drawing>
    </w:r>
    <w:r w:rsidRPr="00B231FA">
      <w:rPr>
        <w:noProof/>
        <w:color w:val="FFFFFF" w:themeColor="background1"/>
      </w:rPr>
      <w:drawing>
        <wp:anchor distT="0" distB="0" distL="114300" distR="114300" simplePos="0" relativeHeight="251671552" behindDoc="0" locked="0" layoutInCell="1" allowOverlap="1" wp14:anchorId="3D326D6D" wp14:editId="7A73A0AF">
          <wp:simplePos x="0" y="0"/>
          <wp:positionH relativeFrom="column">
            <wp:posOffset>3686621</wp:posOffset>
          </wp:positionH>
          <wp:positionV relativeFrom="paragraph">
            <wp:posOffset>-2775278</wp:posOffset>
          </wp:positionV>
          <wp:extent cx="1507253" cy="803868"/>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ital-Room_Logo_Final_04A-5_Gray.png"/>
                  <pic:cNvPicPr/>
                </pic:nvPicPr>
                <pic:blipFill rotWithShape="1">
                  <a:blip r:embed="rId2">
                    <a:biLevel thresh="25000"/>
                    <a:extLst>
                      <a:ext uri="{28A0092B-C50C-407E-A947-70E740481C1C}">
                        <a14:useLocalDpi xmlns:a14="http://schemas.microsoft.com/office/drawing/2010/main" val="0"/>
                      </a:ext>
                    </a:extLst>
                  </a:blip>
                  <a:srcRect l="1" r="-4079" b="40587"/>
                  <a:stretch/>
                </pic:blipFill>
                <pic:spPr bwMode="auto">
                  <a:xfrm>
                    <a:off x="0" y="0"/>
                    <a:ext cx="1507253" cy="8038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kzidenz-Grotesk BQ Light Exten" w:hAnsi="Akzidenz-Grotesk BQ Light Exten"/>
        <w:noProof/>
      </w:rPr>
      <w:drawing>
        <wp:anchor distT="0" distB="0" distL="114300" distR="114300" simplePos="0" relativeHeight="251681792" behindDoc="1" locked="0" layoutInCell="1" allowOverlap="1" wp14:anchorId="795A2F7B" wp14:editId="13DC778C">
          <wp:simplePos x="0" y="0"/>
          <wp:positionH relativeFrom="column">
            <wp:posOffset>-786063</wp:posOffset>
          </wp:positionH>
          <wp:positionV relativeFrom="paragraph">
            <wp:posOffset>-314726</wp:posOffset>
          </wp:positionV>
          <wp:extent cx="355600" cy="3556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ptop_1f4bb (1).png"/>
                  <pic:cNvPicPr/>
                </pic:nvPicPr>
                <pic:blipFill>
                  <a:blip r:embed="rId3">
                    <a:extLst>
                      <a:ext uri="{BEBA8EAE-BF5A-486C-A8C5-ECC9F3942E4B}">
                        <a14:imgProps xmlns:a14="http://schemas.microsoft.com/office/drawing/2010/main">
                          <a14:imgLayer>
                            <a14:imgEffect>
                              <a14:backgroundRemoval t="10000" b="91875" l="3125" r="95625">
                                <a14:foregroundMark x1="43125" y1="16250" x2="43125" y2="16250"/>
                                <a14:foregroundMark x1="30000" y1="60313" x2="30000" y2="60313"/>
                                <a14:foregroundMark x1="67500" y1="59688" x2="67500" y2="59688"/>
                                <a14:foregroundMark x1="58750" y1="59688" x2="58750" y2="59688"/>
                                <a14:foregroundMark x1="49375" y1="72500" x2="49375" y2="72500"/>
                                <a14:foregroundMark x1="76250" y1="70313" x2="76250" y2="70313"/>
                                <a14:foregroundMark x1="22813" y1="70625" x2="22813" y2="70625"/>
                                <a14:foregroundMark x1="28125" y1="72188" x2="28125" y2="72188"/>
                                <a14:foregroundMark x1="31563" y1="68750" x2="31563" y2="68750"/>
                                <a14:foregroundMark x1="37188" y1="67813" x2="37188" y2="67813"/>
                                <a14:foregroundMark x1="43750" y1="67500" x2="43750" y2="67500"/>
                                <a14:foregroundMark x1="55000" y1="67500" x2="55000" y2="67500"/>
                                <a14:foregroundMark x1="60313" y1="66250" x2="60313" y2="66250"/>
                                <a14:foregroundMark x1="67500" y1="68438" x2="67500" y2="68438"/>
                                <a14:foregroundMark x1="65938" y1="66250" x2="65938" y2="66250"/>
                                <a14:foregroundMark x1="60000" y1="63438" x2="60000" y2="63438"/>
                                <a14:foregroundMark x1="54063" y1="64375" x2="54063" y2="64375"/>
                                <a14:foregroundMark x1="45000" y1="64375" x2="45000" y2="64375"/>
                                <a14:foregroundMark x1="35938" y1="64375" x2="35938" y2="64375"/>
                                <a14:foregroundMark x1="30312" y1="64375" x2="30312" y2="64375"/>
                                <a14:foregroundMark x1="21250" y1="64375" x2="21250" y2="64375"/>
                                <a14:foregroundMark x1="21250" y1="67500" x2="21250" y2="67500"/>
                                <a14:foregroundMark x1="19063" y1="72188" x2="19063" y2="72188"/>
                                <a14:foregroundMark x1="72188" y1="73438" x2="72188" y2="73438"/>
                                <a14:foregroundMark x1="80625" y1="72188" x2="80625" y2="72188"/>
                                <a14:foregroundMark x1="77500" y1="64375" x2="77500" y2="64375"/>
                                <a14:foregroundMark x1="79063" y1="67813" x2="79063" y2="67813"/>
                                <a14:foregroundMark x1="52188" y1="66563" x2="52188" y2="66563"/>
                              </a14:backgroundRemoval>
                            </a14:imgEffect>
                          </a14:imgLayer>
                        </a14:imgProps>
                      </a:ext>
                      <a:ext uri="{28A0092B-C50C-407E-A947-70E740481C1C}">
                        <a14:useLocalDpi xmlns:a14="http://schemas.microsoft.com/office/drawing/2010/main" val="0"/>
                      </a:ext>
                    </a:extLst>
                  </a:blip>
                  <a:stretch>
                    <a:fillRect/>
                  </a:stretch>
                </pic:blipFill>
                <pic:spPr>
                  <a:xfrm flipH="1">
                    <a:off x="0" y="0"/>
                    <a:ext cx="369685" cy="369685"/>
                  </a:xfrm>
                  <a:prstGeom prst="rect">
                    <a:avLst/>
                  </a:prstGeom>
                </pic:spPr>
              </pic:pic>
            </a:graphicData>
          </a:graphic>
          <wp14:sizeRelH relativeFrom="page">
            <wp14:pctWidth>0</wp14:pctWidth>
          </wp14:sizeRelH>
          <wp14:sizeRelV relativeFrom="page">
            <wp14:pctHeight>0</wp14:pctHeight>
          </wp14:sizeRelV>
        </wp:anchor>
      </w:drawing>
    </w:r>
    <w:r>
      <w:rPr>
        <w:rFonts w:ascii="Akzidenz-Grotesk BQ Light Exten" w:hAnsi="Akzidenz-Grotesk BQ Light Exten"/>
        <w:noProof/>
      </w:rPr>
      <w:drawing>
        <wp:anchor distT="0" distB="0" distL="114300" distR="114300" simplePos="0" relativeHeight="251677696" behindDoc="1" locked="0" layoutInCell="1" allowOverlap="1" wp14:anchorId="0BE30510" wp14:editId="1F45EA11">
          <wp:simplePos x="0" y="0"/>
          <wp:positionH relativeFrom="column">
            <wp:posOffset>-938463</wp:posOffset>
          </wp:positionH>
          <wp:positionV relativeFrom="paragraph">
            <wp:posOffset>-467126</wp:posOffset>
          </wp:positionV>
          <wp:extent cx="355600" cy="3556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ptop_1f4bb (1).png"/>
                  <pic:cNvPicPr/>
                </pic:nvPicPr>
                <pic:blipFill>
                  <a:blip r:embed="rId3">
                    <a:extLst>
                      <a:ext uri="{BEBA8EAE-BF5A-486C-A8C5-ECC9F3942E4B}">
                        <a14:imgProps xmlns:a14="http://schemas.microsoft.com/office/drawing/2010/main">
                          <a14:imgLayer>
                            <a14:imgEffect>
                              <a14:backgroundRemoval t="10000" b="91875" l="3125" r="95625">
                                <a14:foregroundMark x1="43125" y1="16250" x2="43125" y2="16250"/>
                                <a14:foregroundMark x1="30000" y1="60313" x2="30000" y2="60313"/>
                                <a14:foregroundMark x1="67500" y1="59688" x2="67500" y2="59688"/>
                                <a14:foregroundMark x1="58750" y1="59688" x2="58750" y2="59688"/>
                                <a14:foregroundMark x1="49375" y1="72500" x2="49375" y2="72500"/>
                                <a14:foregroundMark x1="76250" y1="70313" x2="76250" y2="70313"/>
                                <a14:foregroundMark x1="22813" y1="70625" x2="22813" y2="70625"/>
                                <a14:foregroundMark x1="28125" y1="72188" x2="28125" y2="72188"/>
                                <a14:foregroundMark x1="31563" y1="68750" x2="31563" y2="68750"/>
                                <a14:foregroundMark x1="37188" y1="67813" x2="37188" y2="67813"/>
                                <a14:foregroundMark x1="43750" y1="67500" x2="43750" y2="67500"/>
                                <a14:foregroundMark x1="55000" y1="67500" x2="55000" y2="67500"/>
                                <a14:foregroundMark x1="60313" y1="66250" x2="60313" y2="66250"/>
                                <a14:foregroundMark x1="67500" y1="68438" x2="67500" y2="68438"/>
                                <a14:foregroundMark x1="65938" y1="66250" x2="65938" y2="66250"/>
                                <a14:foregroundMark x1="60000" y1="63438" x2="60000" y2="63438"/>
                                <a14:foregroundMark x1="54063" y1="64375" x2="54063" y2="64375"/>
                                <a14:foregroundMark x1="45000" y1="64375" x2="45000" y2="64375"/>
                                <a14:foregroundMark x1="35938" y1="64375" x2="35938" y2="64375"/>
                                <a14:foregroundMark x1="30312" y1="64375" x2="30312" y2="64375"/>
                                <a14:foregroundMark x1="21250" y1="64375" x2="21250" y2="64375"/>
                                <a14:foregroundMark x1="21250" y1="67500" x2="21250" y2="67500"/>
                                <a14:foregroundMark x1="19063" y1="72188" x2="19063" y2="72188"/>
                                <a14:foregroundMark x1="72188" y1="73438" x2="72188" y2="73438"/>
                                <a14:foregroundMark x1="80625" y1="72188" x2="80625" y2="72188"/>
                                <a14:foregroundMark x1="77500" y1="64375" x2="77500" y2="64375"/>
                                <a14:foregroundMark x1="79063" y1="67813" x2="79063" y2="67813"/>
                                <a14:foregroundMark x1="52188" y1="66563" x2="52188" y2="66563"/>
                              </a14:backgroundRemoval>
                            </a14:imgEffect>
                          </a14:imgLayer>
                        </a14:imgProps>
                      </a:ext>
                      <a:ext uri="{28A0092B-C50C-407E-A947-70E740481C1C}">
                        <a14:useLocalDpi xmlns:a14="http://schemas.microsoft.com/office/drawing/2010/main" val="0"/>
                      </a:ext>
                    </a:extLst>
                  </a:blip>
                  <a:stretch>
                    <a:fillRect/>
                  </a:stretch>
                </pic:blipFill>
                <pic:spPr>
                  <a:xfrm flipH="1">
                    <a:off x="0" y="0"/>
                    <a:ext cx="369685" cy="3696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3640" w:rsidRDefault="007A3640" w:rsidP="004B4A12">
      <w:r>
        <w:separator/>
      </w:r>
    </w:p>
  </w:footnote>
  <w:footnote w:type="continuationSeparator" w:id="0">
    <w:p w:rsidR="007A3640" w:rsidRDefault="007A3640" w:rsidP="004B4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2361" w:rsidRDefault="00CF2361">
    <w:pPr>
      <w:pStyle w:val="Header"/>
    </w:pPr>
    <w:r>
      <w:rPr>
        <w:noProof/>
      </w:rPr>
      <w:drawing>
        <wp:anchor distT="0" distB="0" distL="114300" distR="114300" simplePos="0" relativeHeight="251658240" behindDoc="0" locked="0" layoutInCell="1" allowOverlap="1" wp14:anchorId="21179E47" wp14:editId="61EF5A94">
          <wp:simplePos x="0" y="0"/>
          <wp:positionH relativeFrom="column">
            <wp:posOffset>5796029</wp:posOffset>
          </wp:positionH>
          <wp:positionV relativeFrom="paragraph">
            <wp:posOffset>-169885</wp:posOffset>
          </wp:positionV>
          <wp:extent cx="1093755" cy="102197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ital-Room_Logo_Final_04A-5_Gray.png"/>
                  <pic:cNvPicPr/>
                </pic:nvPicPr>
                <pic:blipFill>
                  <a:blip r:embed="rId1">
                    <a:extLst>
                      <a:ext uri="{28A0092B-C50C-407E-A947-70E740481C1C}">
                        <a14:useLocalDpi xmlns:a14="http://schemas.microsoft.com/office/drawing/2010/main" val="0"/>
                      </a:ext>
                    </a:extLst>
                  </a:blip>
                  <a:stretch>
                    <a:fillRect/>
                  </a:stretch>
                </pic:blipFill>
                <pic:spPr>
                  <a:xfrm>
                    <a:off x="0" y="0"/>
                    <a:ext cx="1093755" cy="1021977"/>
                  </a:xfrm>
                  <a:prstGeom prst="rect">
                    <a:avLst/>
                  </a:prstGeom>
                </pic:spPr>
              </pic:pic>
            </a:graphicData>
          </a:graphic>
          <wp14:sizeRelH relativeFrom="page">
            <wp14:pctWidth>0</wp14:pctWidth>
          </wp14:sizeRelH>
          <wp14:sizeRelV relativeFrom="page">
            <wp14:pctHeight>0</wp14:pctHeight>
          </wp14:sizeRelV>
        </wp:anchor>
      </w:drawing>
    </w:r>
    <w:r>
      <w:rPr>
        <w:rFonts w:ascii="Akzidenz-Grotesk BQ Light Exten" w:hAnsi="Akzidenz-Grotesk BQ Light Exten"/>
        <w:noProof/>
      </w:rPr>
      <w:drawing>
        <wp:anchor distT="0" distB="0" distL="114300" distR="114300" simplePos="0" relativeHeight="251679744" behindDoc="1" locked="0" layoutInCell="1" allowOverlap="1" wp14:anchorId="71A993A6" wp14:editId="119248B6">
          <wp:simplePos x="0" y="0"/>
          <wp:positionH relativeFrom="column">
            <wp:posOffset>-4195011</wp:posOffset>
          </wp:positionH>
          <wp:positionV relativeFrom="paragraph">
            <wp:posOffset>4074294</wp:posOffset>
          </wp:positionV>
          <wp:extent cx="355600" cy="3556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ptop_1f4bb (1).png"/>
                  <pic:cNvPicPr/>
                </pic:nvPicPr>
                <pic:blipFill>
                  <a:blip r:embed="rId2">
                    <a:extLst>
                      <a:ext uri="{BEBA8EAE-BF5A-486C-A8C5-ECC9F3942E4B}">
                        <a14:imgProps xmlns:a14="http://schemas.microsoft.com/office/drawing/2010/main">
                          <a14:imgLayer>
                            <a14:imgEffect>
                              <a14:backgroundRemoval t="10000" b="91875" l="3125" r="95625">
                                <a14:foregroundMark x1="43125" y1="16250" x2="43125" y2="16250"/>
                                <a14:foregroundMark x1="30000" y1="60313" x2="30000" y2="60313"/>
                                <a14:foregroundMark x1="67500" y1="59688" x2="67500" y2="59688"/>
                                <a14:foregroundMark x1="58750" y1="59688" x2="58750" y2="59688"/>
                                <a14:foregroundMark x1="49375" y1="72500" x2="49375" y2="72500"/>
                                <a14:foregroundMark x1="76250" y1="70313" x2="76250" y2="70313"/>
                                <a14:foregroundMark x1="22813" y1="70625" x2="22813" y2="70625"/>
                                <a14:foregroundMark x1="28125" y1="72188" x2="28125" y2="72188"/>
                                <a14:foregroundMark x1="31563" y1="68750" x2="31563" y2="68750"/>
                                <a14:foregroundMark x1="37188" y1="67813" x2="37188" y2="67813"/>
                                <a14:foregroundMark x1="43750" y1="67500" x2="43750" y2="67500"/>
                                <a14:foregroundMark x1="55000" y1="67500" x2="55000" y2="67500"/>
                                <a14:foregroundMark x1="60313" y1="66250" x2="60313" y2="66250"/>
                                <a14:foregroundMark x1="67500" y1="68438" x2="67500" y2="68438"/>
                                <a14:foregroundMark x1="65938" y1="66250" x2="65938" y2="66250"/>
                                <a14:foregroundMark x1="60000" y1="63438" x2="60000" y2="63438"/>
                                <a14:foregroundMark x1="54063" y1="64375" x2="54063" y2="64375"/>
                                <a14:foregroundMark x1="45000" y1="64375" x2="45000" y2="64375"/>
                                <a14:foregroundMark x1="35938" y1="64375" x2="35938" y2="64375"/>
                                <a14:foregroundMark x1="30312" y1="64375" x2="30312" y2="64375"/>
                                <a14:foregroundMark x1="21250" y1="64375" x2="21250" y2="64375"/>
                                <a14:foregroundMark x1="21250" y1="67500" x2="21250" y2="67500"/>
                                <a14:foregroundMark x1="19063" y1="72188" x2="19063" y2="72188"/>
                                <a14:foregroundMark x1="72188" y1="73438" x2="72188" y2="73438"/>
                                <a14:foregroundMark x1="80625" y1="72188" x2="80625" y2="72188"/>
                                <a14:foregroundMark x1="77500" y1="64375" x2="77500" y2="64375"/>
                                <a14:foregroundMark x1="79063" y1="67813" x2="79063" y2="67813"/>
                                <a14:foregroundMark x1="52188" y1="66563" x2="52188" y2="66563"/>
                              </a14:backgroundRemoval>
                            </a14:imgEffect>
                          </a14:imgLayer>
                        </a14:imgProps>
                      </a:ext>
                      <a:ext uri="{28A0092B-C50C-407E-A947-70E740481C1C}">
                        <a14:useLocalDpi xmlns:a14="http://schemas.microsoft.com/office/drawing/2010/main" val="0"/>
                      </a:ext>
                    </a:extLst>
                  </a:blip>
                  <a:stretch>
                    <a:fillRect/>
                  </a:stretch>
                </pic:blipFill>
                <pic:spPr>
                  <a:xfrm flipH="1">
                    <a:off x="0" y="0"/>
                    <a:ext cx="369685" cy="3696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1" locked="0" layoutInCell="1" allowOverlap="1" wp14:anchorId="33FC15E8" wp14:editId="68E12A10">
          <wp:simplePos x="0" y="0"/>
          <wp:positionH relativeFrom="column">
            <wp:posOffset>-4197523</wp:posOffset>
          </wp:positionH>
          <wp:positionV relativeFrom="paragraph">
            <wp:posOffset>4071043</wp:posOffset>
          </wp:positionV>
          <wp:extent cx="8866909" cy="895135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ital-Room_Logo_Final_01-3_Turquoise.png"/>
                  <pic:cNvPicPr/>
                </pic:nvPicPr>
                <pic:blipFill rotWithShape="1">
                  <a:blip r:embed="rId3">
                    <a:alphaModFix amt="6000"/>
                    <a:extLst>
                      <a:ext uri="{28A0092B-C50C-407E-A947-70E740481C1C}">
                        <a14:useLocalDpi xmlns:a14="http://schemas.microsoft.com/office/drawing/2010/main" val="0"/>
                      </a:ext>
                    </a:extLst>
                  </a:blip>
                  <a:srcRect r="-935" b="31857"/>
                  <a:stretch/>
                </pic:blipFill>
                <pic:spPr bwMode="auto">
                  <a:xfrm>
                    <a:off x="0" y="0"/>
                    <a:ext cx="8866909" cy="8951354"/>
                  </a:xfrm>
                  <a:prstGeom prst="rect">
                    <a:avLst/>
                  </a:prstGeom>
                  <a:ln>
                    <a:noFill/>
                  </a:ln>
                  <a:effectLst>
                    <a:outerShdw blurRad="50800" dist="50800" dir="5400000" algn="ctr" rotWithShape="0">
                      <a:srgbClr val="000000">
                        <a:alpha val="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82.35pt;height:282.35pt;visibility:visible;mso-wrap-style:square" o:bullet="t">
        <v:imagedata r:id="rId1" o:title=""/>
      </v:shape>
    </w:pict>
  </w:numPicBullet>
  <w:abstractNum w:abstractNumId="0" w15:restartNumberingAfterBreak="0">
    <w:nsid w:val="00C93DCE"/>
    <w:multiLevelType w:val="hybridMultilevel"/>
    <w:tmpl w:val="2658885A"/>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4124FA4"/>
    <w:multiLevelType w:val="multilevel"/>
    <w:tmpl w:val="4C6EAB1E"/>
    <w:lvl w:ilvl="0">
      <w:start w:val="1"/>
      <w:numFmt w:val="decimal"/>
      <w:lvlText w:val="%1.0"/>
      <w:lvlJc w:val="left"/>
      <w:pPr>
        <w:ind w:left="380" w:hanging="38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6EA7905"/>
    <w:multiLevelType w:val="hybridMultilevel"/>
    <w:tmpl w:val="6F9625D0"/>
    <w:lvl w:ilvl="0" w:tplc="04090001">
      <w:start w:val="1"/>
      <w:numFmt w:val="bullet"/>
      <w:lvlText w:val=""/>
      <w:lvlJc w:val="left"/>
      <w:pPr>
        <w:ind w:left="120" w:hanging="360"/>
      </w:pPr>
      <w:rPr>
        <w:rFonts w:ascii="Symbol" w:hAnsi="Symbol" w:hint="default"/>
      </w:rPr>
    </w:lvl>
    <w:lvl w:ilvl="1" w:tplc="04090003" w:tentative="1">
      <w:start w:val="1"/>
      <w:numFmt w:val="bullet"/>
      <w:lvlText w:val="o"/>
      <w:lvlJc w:val="left"/>
      <w:pPr>
        <w:ind w:left="840" w:hanging="360"/>
      </w:pPr>
      <w:rPr>
        <w:rFonts w:ascii="Courier New" w:hAnsi="Courier New" w:cs="Courier New" w:hint="default"/>
      </w:rPr>
    </w:lvl>
    <w:lvl w:ilvl="2" w:tplc="04090005" w:tentative="1">
      <w:start w:val="1"/>
      <w:numFmt w:val="bullet"/>
      <w:lvlText w:val=""/>
      <w:lvlJc w:val="left"/>
      <w:pPr>
        <w:ind w:left="1560" w:hanging="360"/>
      </w:pPr>
      <w:rPr>
        <w:rFonts w:ascii="Wingdings" w:hAnsi="Wingdings" w:hint="default"/>
      </w:rPr>
    </w:lvl>
    <w:lvl w:ilvl="3" w:tplc="04090001" w:tentative="1">
      <w:start w:val="1"/>
      <w:numFmt w:val="bullet"/>
      <w:lvlText w:val=""/>
      <w:lvlJc w:val="left"/>
      <w:pPr>
        <w:ind w:left="2280" w:hanging="360"/>
      </w:pPr>
      <w:rPr>
        <w:rFonts w:ascii="Symbol" w:hAnsi="Symbol" w:hint="default"/>
      </w:rPr>
    </w:lvl>
    <w:lvl w:ilvl="4" w:tplc="04090003" w:tentative="1">
      <w:start w:val="1"/>
      <w:numFmt w:val="bullet"/>
      <w:lvlText w:val="o"/>
      <w:lvlJc w:val="left"/>
      <w:pPr>
        <w:ind w:left="3000" w:hanging="360"/>
      </w:pPr>
      <w:rPr>
        <w:rFonts w:ascii="Courier New" w:hAnsi="Courier New" w:cs="Courier New" w:hint="default"/>
      </w:rPr>
    </w:lvl>
    <w:lvl w:ilvl="5" w:tplc="04090005" w:tentative="1">
      <w:start w:val="1"/>
      <w:numFmt w:val="bullet"/>
      <w:lvlText w:val=""/>
      <w:lvlJc w:val="left"/>
      <w:pPr>
        <w:ind w:left="3720" w:hanging="360"/>
      </w:pPr>
      <w:rPr>
        <w:rFonts w:ascii="Wingdings" w:hAnsi="Wingdings" w:hint="default"/>
      </w:rPr>
    </w:lvl>
    <w:lvl w:ilvl="6" w:tplc="04090001" w:tentative="1">
      <w:start w:val="1"/>
      <w:numFmt w:val="bullet"/>
      <w:lvlText w:val=""/>
      <w:lvlJc w:val="left"/>
      <w:pPr>
        <w:ind w:left="4440" w:hanging="360"/>
      </w:pPr>
      <w:rPr>
        <w:rFonts w:ascii="Symbol" w:hAnsi="Symbol" w:hint="default"/>
      </w:rPr>
    </w:lvl>
    <w:lvl w:ilvl="7" w:tplc="04090003" w:tentative="1">
      <w:start w:val="1"/>
      <w:numFmt w:val="bullet"/>
      <w:lvlText w:val="o"/>
      <w:lvlJc w:val="left"/>
      <w:pPr>
        <w:ind w:left="5160" w:hanging="360"/>
      </w:pPr>
      <w:rPr>
        <w:rFonts w:ascii="Courier New" w:hAnsi="Courier New" w:cs="Courier New" w:hint="default"/>
      </w:rPr>
    </w:lvl>
    <w:lvl w:ilvl="8" w:tplc="04090005" w:tentative="1">
      <w:start w:val="1"/>
      <w:numFmt w:val="bullet"/>
      <w:lvlText w:val=""/>
      <w:lvlJc w:val="left"/>
      <w:pPr>
        <w:ind w:left="5880" w:hanging="360"/>
      </w:pPr>
      <w:rPr>
        <w:rFonts w:ascii="Wingdings" w:hAnsi="Wingdings" w:hint="default"/>
      </w:rPr>
    </w:lvl>
  </w:abstractNum>
  <w:abstractNum w:abstractNumId="3" w15:restartNumberingAfterBreak="0">
    <w:nsid w:val="0D134DF9"/>
    <w:multiLevelType w:val="hybridMultilevel"/>
    <w:tmpl w:val="EDA0BF92"/>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4" w15:restartNumberingAfterBreak="0">
    <w:nsid w:val="18564872"/>
    <w:multiLevelType w:val="hybridMultilevel"/>
    <w:tmpl w:val="12F23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A74498"/>
    <w:multiLevelType w:val="hybridMultilevel"/>
    <w:tmpl w:val="91D04F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4D04399"/>
    <w:multiLevelType w:val="hybridMultilevel"/>
    <w:tmpl w:val="5E9CED28"/>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39983A11"/>
    <w:multiLevelType w:val="multilevel"/>
    <w:tmpl w:val="BE22C25A"/>
    <w:lvl w:ilvl="0">
      <w:start w:val="1"/>
      <w:numFmt w:val="decimal"/>
      <w:pStyle w:val="Style1"/>
      <w:lvlText w:val="%1."/>
      <w:lvlJc w:val="left"/>
      <w:pPr>
        <w:tabs>
          <w:tab w:val="num" w:pos="709"/>
        </w:tabs>
        <w:ind w:left="709" w:hanging="709"/>
      </w:pPr>
      <w:rPr>
        <w:rFonts w:ascii="Arial" w:hAnsi="Arial" w:hint="default"/>
        <w:b/>
        <w:i w:val="0"/>
        <w:sz w:val="22"/>
      </w:rPr>
    </w:lvl>
    <w:lvl w:ilvl="1">
      <w:start w:val="1"/>
      <w:numFmt w:val="decimal"/>
      <w:lvlRestart w:val="0"/>
      <w:lvlText w:val="%2."/>
      <w:lvlJc w:val="left"/>
      <w:pPr>
        <w:tabs>
          <w:tab w:val="num" w:pos="709"/>
        </w:tabs>
        <w:ind w:left="709" w:hanging="709"/>
      </w:pPr>
      <w:rPr>
        <w:rFonts w:ascii="Arial" w:hAnsi="Arial" w:hint="default"/>
        <w:b w:val="0"/>
        <w:i w:val="0"/>
        <w:sz w:val="22"/>
      </w:rPr>
    </w:lvl>
    <w:lvl w:ilvl="2">
      <w:start w:val="1"/>
      <w:numFmt w:val="decimal"/>
      <w:lvlRestart w:val="1"/>
      <w:pStyle w:val="Style2"/>
      <w:lvlText w:val="%1.%3"/>
      <w:lvlJc w:val="left"/>
      <w:pPr>
        <w:tabs>
          <w:tab w:val="num" w:pos="1418"/>
        </w:tabs>
        <w:ind w:left="1418" w:hanging="709"/>
      </w:pPr>
      <w:rPr>
        <w:rFonts w:ascii="Arial" w:hAnsi="Arial" w:hint="default"/>
        <w:b w:val="0"/>
        <w:i w:val="0"/>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3AB7310F"/>
    <w:multiLevelType w:val="hybridMultilevel"/>
    <w:tmpl w:val="E7C618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6AC7521"/>
    <w:multiLevelType w:val="hybridMultilevel"/>
    <w:tmpl w:val="84C4C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A55D51"/>
    <w:multiLevelType w:val="hybridMultilevel"/>
    <w:tmpl w:val="8BC0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076D64"/>
    <w:multiLevelType w:val="hybridMultilevel"/>
    <w:tmpl w:val="6900B1EA"/>
    <w:lvl w:ilvl="0" w:tplc="24C4D2D8">
      <w:start w:val="1"/>
      <w:numFmt w:val="decimal"/>
      <w:lvlText w:val="%1."/>
      <w:lvlJc w:val="left"/>
      <w:pPr>
        <w:ind w:left="-240" w:hanging="360"/>
      </w:pPr>
      <w:rPr>
        <w:rFonts w:hint="default"/>
      </w:rPr>
    </w:lvl>
    <w:lvl w:ilvl="1" w:tplc="04090019" w:tentative="1">
      <w:start w:val="1"/>
      <w:numFmt w:val="lowerLetter"/>
      <w:lvlText w:val="%2."/>
      <w:lvlJc w:val="left"/>
      <w:pPr>
        <w:ind w:left="480" w:hanging="360"/>
      </w:pPr>
    </w:lvl>
    <w:lvl w:ilvl="2" w:tplc="0409001B" w:tentative="1">
      <w:start w:val="1"/>
      <w:numFmt w:val="lowerRoman"/>
      <w:lvlText w:val="%3."/>
      <w:lvlJc w:val="right"/>
      <w:pPr>
        <w:ind w:left="1200" w:hanging="180"/>
      </w:pPr>
    </w:lvl>
    <w:lvl w:ilvl="3" w:tplc="0409000F" w:tentative="1">
      <w:start w:val="1"/>
      <w:numFmt w:val="decimal"/>
      <w:lvlText w:val="%4."/>
      <w:lvlJc w:val="left"/>
      <w:pPr>
        <w:ind w:left="1920" w:hanging="360"/>
      </w:pPr>
    </w:lvl>
    <w:lvl w:ilvl="4" w:tplc="04090019" w:tentative="1">
      <w:start w:val="1"/>
      <w:numFmt w:val="lowerLetter"/>
      <w:lvlText w:val="%5."/>
      <w:lvlJc w:val="left"/>
      <w:pPr>
        <w:ind w:left="2640" w:hanging="360"/>
      </w:pPr>
    </w:lvl>
    <w:lvl w:ilvl="5" w:tplc="0409001B" w:tentative="1">
      <w:start w:val="1"/>
      <w:numFmt w:val="lowerRoman"/>
      <w:lvlText w:val="%6."/>
      <w:lvlJc w:val="right"/>
      <w:pPr>
        <w:ind w:left="3360" w:hanging="180"/>
      </w:pPr>
    </w:lvl>
    <w:lvl w:ilvl="6" w:tplc="0409000F" w:tentative="1">
      <w:start w:val="1"/>
      <w:numFmt w:val="decimal"/>
      <w:lvlText w:val="%7."/>
      <w:lvlJc w:val="left"/>
      <w:pPr>
        <w:ind w:left="4080" w:hanging="360"/>
      </w:pPr>
    </w:lvl>
    <w:lvl w:ilvl="7" w:tplc="04090019" w:tentative="1">
      <w:start w:val="1"/>
      <w:numFmt w:val="lowerLetter"/>
      <w:lvlText w:val="%8."/>
      <w:lvlJc w:val="left"/>
      <w:pPr>
        <w:ind w:left="4800" w:hanging="360"/>
      </w:pPr>
    </w:lvl>
    <w:lvl w:ilvl="8" w:tplc="0409001B" w:tentative="1">
      <w:start w:val="1"/>
      <w:numFmt w:val="lowerRoman"/>
      <w:lvlText w:val="%9."/>
      <w:lvlJc w:val="right"/>
      <w:pPr>
        <w:ind w:left="5520" w:hanging="180"/>
      </w:pPr>
    </w:lvl>
  </w:abstractNum>
  <w:abstractNum w:abstractNumId="12" w15:restartNumberingAfterBreak="0">
    <w:nsid w:val="612F17D5"/>
    <w:multiLevelType w:val="hybridMultilevel"/>
    <w:tmpl w:val="AFDE7496"/>
    <w:lvl w:ilvl="0" w:tplc="04090001">
      <w:start w:val="1"/>
      <w:numFmt w:val="bullet"/>
      <w:lvlText w:val=""/>
      <w:lvlJc w:val="left"/>
      <w:pPr>
        <w:ind w:left="120" w:hanging="360"/>
      </w:pPr>
      <w:rPr>
        <w:rFonts w:ascii="Symbol" w:hAnsi="Symbol" w:hint="default"/>
      </w:rPr>
    </w:lvl>
    <w:lvl w:ilvl="1" w:tplc="04090003" w:tentative="1">
      <w:start w:val="1"/>
      <w:numFmt w:val="bullet"/>
      <w:lvlText w:val="o"/>
      <w:lvlJc w:val="left"/>
      <w:pPr>
        <w:ind w:left="840" w:hanging="360"/>
      </w:pPr>
      <w:rPr>
        <w:rFonts w:ascii="Courier New" w:hAnsi="Courier New" w:cs="Courier New" w:hint="default"/>
      </w:rPr>
    </w:lvl>
    <w:lvl w:ilvl="2" w:tplc="04090005" w:tentative="1">
      <w:start w:val="1"/>
      <w:numFmt w:val="bullet"/>
      <w:lvlText w:val=""/>
      <w:lvlJc w:val="left"/>
      <w:pPr>
        <w:ind w:left="1560" w:hanging="360"/>
      </w:pPr>
      <w:rPr>
        <w:rFonts w:ascii="Wingdings" w:hAnsi="Wingdings" w:hint="default"/>
      </w:rPr>
    </w:lvl>
    <w:lvl w:ilvl="3" w:tplc="04090001" w:tentative="1">
      <w:start w:val="1"/>
      <w:numFmt w:val="bullet"/>
      <w:lvlText w:val=""/>
      <w:lvlJc w:val="left"/>
      <w:pPr>
        <w:ind w:left="2280" w:hanging="360"/>
      </w:pPr>
      <w:rPr>
        <w:rFonts w:ascii="Symbol" w:hAnsi="Symbol" w:hint="default"/>
      </w:rPr>
    </w:lvl>
    <w:lvl w:ilvl="4" w:tplc="04090003" w:tentative="1">
      <w:start w:val="1"/>
      <w:numFmt w:val="bullet"/>
      <w:lvlText w:val="o"/>
      <w:lvlJc w:val="left"/>
      <w:pPr>
        <w:ind w:left="3000" w:hanging="360"/>
      </w:pPr>
      <w:rPr>
        <w:rFonts w:ascii="Courier New" w:hAnsi="Courier New" w:cs="Courier New" w:hint="default"/>
      </w:rPr>
    </w:lvl>
    <w:lvl w:ilvl="5" w:tplc="04090005" w:tentative="1">
      <w:start w:val="1"/>
      <w:numFmt w:val="bullet"/>
      <w:lvlText w:val=""/>
      <w:lvlJc w:val="left"/>
      <w:pPr>
        <w:ind w:left="3720" w:hanging="360"/>
      </w:pPr>
      <w:rPr>
        <w:rFonts w:ascii="Wingdings" w:hAnsi="Wingdings" w:hint="default"/>
      </w:rPr>
    </w:lvl>
    <w:lvl w:ilvl="6" w:tplc="04090001" w:tentative="1">
      <w:start w:val="1"/>
      <w:numFmt w:val="bullet"/>
      <w:lvlText w:val=""/>
      <w:lvlJc w:val="left"/>
      <w:pPr>
        <w:ind w:left="4440" w:hanging="360"/>
      </w:pPr>
      <w:rPr>
        <w:rFonts w:ascii="Symbol" w:hAnsi="Symbol" w:hint="default"/>
      </w:rPr>
    </w:lvl>
    <w:lvl w:ilvl="7" w:tplc="04090003" w:tentative="1">
      <w:start w:val="1"/>
      <w:numFmt w:val="bullet"/>
      <w:lvlText w:val="o"/>
      <w:lvlJc w:val="left"/>
      <w:pPr>
        <w:ind w:left="5160" w:hanging="360"/>
      </w:pPr>
      <w:rPr>
        <w:rFonts w:ascii="Courier New" w:hAnsi="Courier New" w:cs="Courier New" w:hint="default"/>
      </w:rPr>
    </w:lvl>
    <w:lvl w:ilvl="8" w:tplc="04090005" w:tentative="1">
      <w:start w:val="1"/>
      <w:numFmt w:val="bullet"/>
      <w:lvlText w:val=""/>
      <w:lvlJc w:val="left"/>
      <w:pPr>
        <w:ind w:left="5880" w:hanging="360"/>
      </w:pPr>
      <w:rPr>
        <w:rFonts w:ascii="Wingdings" w:hAnsi="Wingdings" w:hint="default"/>
      </w:rPr>
    </w:lvl>
  </w:abstractNum>
  <w:abstractNum w:abstractNumId="13" w15:restartNumberingAfterBreak="0">
    <w:nsid w:val="714F2FDA"/>
    <w:multiLevelType w:val="hybridMultilevel"/>
    <w:tmpl w:val="FCC6EEFC"/>
    <w:lvl w:ilvl="0" w:tplc="04090001">
      <w:start w:val="1"/>
      <w:numFmt w:val="bullet"/>
      <w:lvlText w:val=""/>
      <w:lvlJc w:val="left"/>
      <w:pPr>
        <w:ind w:left="120" w:hanging="360"/>
      </w:pPr>
      <w:rPr>
        <w:rFonts w:ascii="Symbol" w:hAnsi="Symbol" w:hint="default"/>
      </w:rPr>
    </w:lvl>
    <w:lvl w:ilvl="1" w:tplc="04090003" w:tentative="1">
      <w:start w:val="1"/>
      <w:numFmt w:val="bullet"/>
      <w:lvlText w:val="o"/>
      <w:lvlJc w:val="left"/>
      <w:pPr>
        <w:ind w:left="840" w:hanging="360"/>
      </w:pPr>
      <w:rPr>
        <w:rFonts w:ascii="Courier New" w:hAnsi="Courier New" w:cs="Courier New" w:hint="default"/>
      </w:rPr>
    </w:lvl>
    <w:lvl w:ilvl="2" w:tplc="04090005" w:tentative="1">
      <w:start w:val="1"/>
      <w:numFmt w:val="bullet"/>
      <w:lvlText w:val=""/>
      <w:lvlJc w:val="left"/>
      <w:pPr>
        <w:ind w:left="1560" w:hanging="360"/>
      </w:pPr>
      <w:rPr>
        <w:rFonts w:ascii="Wingdings" w:hAnsi="Wingdings" w:hint="default"/>
      </w:rPr>
    </w:lvl>
    <w:lvl w:ilvl="3" w:tplc="04090001" w:tentative="1">
      <w:start w:val="1"/>
      <w:numFmt w:val="bullet"/>
      <w:lvlText w:val=""/>
      <w:lvlJc w:val="left"/>
      <w:pPr>
        <w:ind w:left="2280" w:hanging="360"/>
      </w:pPr>
      <w:rPr>
        <w:rFonts w:ascii="Symbol" w:hAnsi="Symbol" w:hint="default"/>
      </w:rPr>
    </w:lvl>
    <w:lvl w:ilvl="4" w:tplc="04090003" w:tentative="1">
      <w:start w:val="1"/>
      <w:numFmt w:val="bullet"/>
      <w:lvlText w:val="o"/>
      <w:lvlJc w:val="left"/>
      <w:pPr>
        <w:ind w:left="3000" w:hanging="360"/>
      </w:pPr>
      <w:rPr>
        <w:rFonts w:ascii="Courier New" w:hAnsi="Courier New" w:cs="Courier New" w:hint="default"/>
      </w:rPr>
    </w:lvl>
    <w:lvl w:ilvl="5" w:tplc="04090005" w:tentative="1">
      <w:start w:val="1"/>
      <w:numFmt w:val="bullet"/>
      <w:lvlText w:val=""/>
      <w:lvlJc w:val="left"/>
      <w:pPr>
        <w:ind w:left="3720" w:hanging="360"/>
      </w:pPr>
      <w:rPr>
        <w:rFonts w:ascii="Wingdings" w:hAnsi="Wingdings" w:hint="default"/>
      </w:rPr>
    </w:lvl>
    <w:lvl w:ilvl="6" w:tplc="04090001" w:tentative="1">
      <w:start w:val="1"/>
      <w:numFmt w:val="bullet"/>
      <w:lvlText w:val=""/>
      <w:lvlJc w:val="left"/>
      <w:pPr>
        <w:ind w:left="4440" w:hanging="360"/>
      </w:pPr>
      <w:rPr>
        <w:rFonts w:ascii="Symbol" w:hAnsi="Symbol" w:hint="default"/>
      </w:rPr>
    </w:lvl>
    <w:lvl w:ilvl="7" w:tplc="04090003" w:tentative="1">
      <w:start w:val="1"/>
      <w:numFmt w:val="bullet"/>
      <w:lvlText w:val="o"/>
      <w:lvlJc w:val="left"/>
      <w:pPr>
        <w:ind w:left="5160" w:hanging="360"/>
      </w:pPr>
      <w:rPr>
        <w:rFonts w:ascii="Courier New" w:hAnsi="Courier New" w:cs="Courier New" w:hint="default"/>
      </w:rPr>
    </w:lvl>
    <w:lvl w:ilvl="8" w:tplc="04090005" w:tentative="1">
      <w:start w:val="1"/>
      <w:numFmt w:val="bullet"/>
      <w:lvlText w:val=""/>
      <w:lvlJc w:val="left"/>
      <w:pPr>
        <w:ind w:left="5880" w:hanging="360"/>
      </w:pPr>
      <w:rPr>
        <w:rFonts w:ascii="Wingdings" w:hAnsi="Wingdings" w:hint="default"/>
      </w:rPr>
    </w:lvl>
  </w:abstractNum>
  <w:abstractNum w:abstractNumId="14" w15:restartNumberingAfterBreak="0">
    <w:nsid w:val="74BF07A5"/>
    <w:multiLevelType w:val="hybridMultilevel"/>
    <w:tmpl w:val="ED98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C7315F"/>
    <w:multiLevelType w:val="multilevel"/>
    <w:tmpl w:val="9E98C042"/>
    <w:lvl w:ilvl="0">
      <w:start w:val="2"/>
      <w:numFmt w:val="decimal"/>
      <w:lvlText w:val="%1"/>
      <w:lvlJc w:val="left"/>
      <w:pPr>
        <w:ind w:left="420" w:hanging="420"/>
      </w:pPr>
      <w:rPr>
        <w:rFonts w:hint="default"/>
      </w:rPr>
    </w:lvl>
    <w:lvl w:ilvl="1">
      <w:start w:val="2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89830D3"/>
    <w:multiLevelType w:val="hybridMultilevel"/>
    <w:tmpl w:val="CAB298FC"/>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7" w15:restartNumberingAfterBreak="0">
    <w:nsid w:val="79DA7C84"/>
    <w:multiLevelType w:val="hybridMultilevel"/>
    <w:tmpl w:val="D3FE6B6E"/>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num w:numId="1">
    <w:abstractNumId w:val="8"/>
  </w:num>
  <w:num w:numId="2">
    <w:abstractNumId w:val="9"/>
  </w:num>
  <w:num w:numId="3">
    <w:abstractNumId w:val="7"/>
  </w:num>
  <w:num w:numId="4">
    <w:abstractNumId w:val="1"/>
  </w:num>
  <w:num w:numId="5">
    <w:abstractNumId w:val="4"/>
  </w:num>
  <w:num w:numId="6">
    <w:abstractNumId w:val="15"/>
  </w:num>
  <w:num w:numId="7">
    <w:abstractNumId w:val="14"/>
  </w:num>
  <w:num w:numId="8">
    <w:abstractNumId w:val="10"/>
  </w:num>
  <w:num w:numId="9">
    <w:abstractNumId w:val="3"/>
  </w:num>
  <w:num w:numId="10">
    <w:abstractNumId w:val="16"/>
  </w:num>
  <w:num w:numId="11">
    <w:abstractNumId w:val="17"/>
  </w:num>
  <w:num w:numId="12">
    <w:abstractNumId w:val="11"/>
  </w:num>
  <w:num w:numId="13">
    <w:abstractNumId w:val="6"/>
  </w:num>
  <w:num w:numId="14">
    <w:abstractNumId w:val="0"/>
  </w:num>
  <w:num w:numId="15">
    <w:abstractNumId w:val="12"/>
  </w:num>
  <w:num w:numId="16">
    <w:abstractNumId w:val="2"/>
  </w:num>
  <w:num w:numId="17">
    <w:abstractNumId w:val="13"/>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B3"/>
    <w:rsid w:val="00001019"/>
    <w:rsid w:val="00014D64"/>
    <w:rsid w:val="0002788A"/>
    <w:rsid w:val="00042FDB"/>
    <w:rsid w:val="00060271"/>
    <w:rsid w:val="00080ECD"/>
    <w:rsid w:val="000D5004"/>
    <w:rsid w:val="000F30C1"/>
    <w:rsid w:val="000F6AEE"/>
    <w:rsid w:val="00130B47"/>
    <w:rsid w:val="00142D6B"/>
    <w:rsid w:val="001747B8"/>
    <w:rsid w:val="00182B24"/>
    <w:rsid w:val="001D0A00"/>
    <w:rsid w:val="001E11DF"/>
    <w:rsid w:val="001F3174"/>
    <w:rsid w:val="00211297"/>
    <w:rsid w:val="002170FB"/>
    <w:rsid w:val="00224ECF"/>
    <w:rsid w:val="00226027"/>
    <w:rsid w:val="00263039"/>
    <w:rsid w:val="00284F7F"/>
    <w:rsid w:val="002A0305"/>
    <w:rsid w:val="002B71FF"/>
    <w:rsid w:val="002D1FCA"/>
    <w:rsid w:val="002E21F2"/>
    <w:rsid w:val="002E563E"/>
    <w:rsid w:val="0030542E"/>
    <w:rsid w:val="00351101"/>
    <w:rsid w:val="00377CFF"/>
    <w:rsid w:val="003906DA"/>
    <w:rsid w:val="003A0958"/>
    <w:rsid w:val="003C3F4F"/>
    <w:rsid w:val="003E21AB"/>
    <w:rsid w:val="003E3281"/>
    <w:rsid w:val="004009E5"/>
    <w:rsid w:val="004342FF"/>
    <w:rsid w:val="00434357"/>
    <w:rsid w:val="00465A36"/>
    <w:rsid w:val="004B0400"/>
    <w:rsid w:val="004B3289"/>
    <w:rsid w:val="004B4A12"/>
    <w:rsid w:val="004C47EF"/>
    <w:rsid w:val="004C5ADC"/>
    <w:rsid w:val="004E0835"/>
    <w:rsid w:val="00500EB8"/>
    <w:rsid w:val="00540094"/>
    <w:rsid w:val="00542988"/>
    <w:rsid w:val="00557A84"/>
    <w:rsid w:val="0059428C"/>
    <w:rsid w:val="005F7229"/>
    <w:rsid w:val="00627413"/>
    <w:rsid w:val="006660EF"/>
    <w:rsid w:val="006877F9"/>
    <w:rsid w:val="006A0119"/>
    <w:rsid w:val="006A1D4C"/>
    <w:rsid w:val="006C284F"/>
    <w:rsid w:val="006C43D0"/>
    <w:rsid w:val="006C782B"/>
    <w:rsid w:val="006D3DBB"/>
    <w:rsid w:val="00707354"/>
    <w:rsid w:val="00731ABE"/>
    <w:rsid w:val="00766331"/>
    <w:rsid w:val="0078639E"/>
    <w:rsid w:val="007A0252"/>
    <w:rsid w:val="007A3640"/>
    <w:rsid w:val="007B1647"/>
    <w:rsid w:val="007C523B"/>
    <w:rsid w:val="00800C35"/>
    <w:rsid w:val="00853D1A"/>
    <w:rsid w:val="0089667D"/>
    <w:rsid w:val="008A50C5"/>
    <w:rsid w:val="008A6BA4"/>
    <w:rsid w:val="008B0969"/>
    <w:rsid w:val="008C1EA8"/>
    <w:rsid w:val="008D7FB2"/>
    <w:rsid w:val="008E1428"/>
    <w:rsid w:val="008E2795"/>
    <w:rsid w:val="008F79B3"/>
    <w:rsid w:val="009011B9"/>
    <w:rsid w:val="00936961"/>
    <w:rsid w:val="009A2AA3"/>
    <w:rsid w:val="009C10E4"/>
    <w:rsid w:val="009C202A"/>
    <w:rsid w:val="009E1F6F"/>
    <w:rsid w:val="009F509F"/>
    <w:rsid w:val="00A33178"/>
    <w:rsid w:val="00A50D2F"/>
    <w:rsid w:val="00A927DC"/>
    <w:rsid w:val="00AA30CE"/>
    <w:rsid w:val="00AA466D"/>
    <w:rsid w:val="00AC3077"/>
    <w:rsid w:val="00AD30F8"/>
    <w:rsid w:val="00AD4D1A"/>
    <w:rsid w:val="00AF1EF8"/>
    <w:rsid w:val="00B231FA"/>
    <w:rsid w:val="00B452E4"/>
    <w:rsid w:val="00B743AB"/>
    <w:rsid w:val="00B77FE7"/>
    <w:rsid w:val="00B86D5E"/>
    <w:rsid w:val="00B91818"/>
    <w:rsid w:val="00BC7D80"/>
    <w:rsid w:val="00BE1C5E"/>
    <w:rsid w:val="00BF044B"/>
    <w:rsid w:val="00BF778B"/>
    <w:rsid w:val="00C12305"/>
    <w:rsid w:val="00C2785B"/>
    <w:rsid w:val="00C65453"/>
    <w:rsid w:val="00C87ACB"/>
    <w:rsid w:val="00CD5FAA"/>
    <w:rsid w:val="00CD71F0"/>
    <w:rsid w:val="00CF2361"/>
    <w:rsid w:val="00D26532"/>
    <w:rsid w:val="00D37C9F"/>
    <w:rsid w:val="00D63281"/>
    <w:rsid w:val="00DF4EF7"/>
    <w:rsid w:val="00E06B37"/>
    <w:rsid w:val="00E17DFA"/>
    <w:rsid w:val="00E54648"/>
    <w:rsid w:val="00E826B9"/>
    <w:rsid w:val="00EC26FA"/>
    <w:rsid w:val="00F40CCA"/>
    <w:rsid w:val="00FD2E28"/>
    <w:rsid w:val="00FF0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EAB01C"/>
  <w15:chartTrackingRefBased/>
  <w15:docId w15:val="{DDD9B682-69DB-3D46-94C5-A5EF164BB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MS Mincho"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47EF"/>
    <w:pPr>
      <w:widowControl w:val="0"/>
      <w:overflowPunct w:val="0"/>
      <w:autoSpaceDE w:val="0"/>
      <w:autoSpaceDN w:val="0"/>
      <w:adjustRightInd w:val="0"/>
      <w:jc w:val="both"/>
      <w:textAlignment w:val="baseline"/>
    </w:pPr>
    <w:rPr>
      <w:rFonts w:ascii="Arial" w:eastAsia="Times New Roman" w:hAnsi="Arial" w:cs="Times New Roman"/>
      <w:sz w:val="22"/>
      <w:szCs w:val="20"/>
    </w:rPr>
  </w:style>
  <w:style w:type="paragraph" w:styleId="Heading1">
    <w:name w:val="heading 1"/>
    <w:basedOn w:val="Normal"/>
    <w:link w:val="Heading1Char"/>
    <w:qFormat/>
    <w:rsid w:val="003E21AB"/>
    <w:pPr>
      <w:spacing w:before="100" w:beforeAutospacing="1" w:after="100" w:afterAutospacing="1"/>
      <w:outlineLvl w:val="0"/>
    </w:pPr>
    <w:rPr>
      <w:rFonts w:ascii="Times New Roman" w:hAnsi="Times New Roman"/>
      <w:b/>
      <w:bCs/>
      <w:kern w:val="36"/>
      <w:sz w:val="48"/>
      <w:szCs w:val="48"/>
      <w:lang w:val="en-US"/>
    </w:rPr>
  </w:style>
  <w:style w:type="paragraph" w:styleId="Heading2">
    <w:name w:val="heading 2"/>
    <w:basedOn w:val="Normal"/>
    <w:next w:val="Normal"/>
    <w:link w:val="Heading2Char"/>
    <w:uiPriority w:val="9"/>
    <w:semiHidden/>
    <w:unhideWhenUsed/>
    <w:qFormat/>
    <w:rsid w:val="004C47E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3E21AB"/>
    <w:pPr>
      <w:keepNext/>
      <w:keepLines/>
      <w:spacing w:before="200"/>
      <w:outlineLvl w:val="2"/>
    </w:pPr>
    <w:rPr>
      <w:rFonts w:ascii="Cambria" w:eastAsia="MS Gothic" w:hAnsi="Cambria"/>
      <w:b/>
      <w:bCs/>
      <w:color w:val="4F81BD"/>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4A12"/>
    <w:pPr>
      <w:tabs>
        <w:tab w:val="center" w:pos="4680"/>
        <w:tab w:val="right" w:pos="9360"/>
      </w:tabs>
    </w:pPr>
  </w:style>
  <w:style w:type="character" w:customStyle="1" w:styleId="HeaderChar">
    <w:name w:val="Header Char"/>
    <w:basedOn w:val="DefaultParagraphFont"/>
    <w:link w:val="Header"/>
    <w:uiPriority w:val="99"/>
    <w:rsid w:val="004B4A12"/>
  </w:style>
  <w:style w:type="paragraph" w:styleId="Footer">
    <w:name w:val="footer"/>
    <w:basedOn w:val="Normal"/>
    <w:link w:val="FooterChar"/>
    <w:uiPriority w:val="99"/>
    <w:unhideWhenUsed/>
    <w:rsid w:val="004B4A12"/>
    <w:pPr>
      <w:tabs>
        <w:tab w:val="center" w:pos="4680"/>
        <w:tab w:val="right" w:pos="9360"/>
      </w:tabs>
    </w:pPr>
  </w:style>
  <w:style w:type="character" w:customStyle="1" w:styleId="FooterChar">
    <w:name w:val="Footer Char"/>
    <w:basedOn w:val="DefaultParagraphFont"/>
    <w:link w:val="Footer"/>
    <w:uiPriority w:val="99"/>
    <w:rsid w:val="004B4A12"/>
  </w:style>
  <w:style w:type="character" w:styleId="Hyperlink">
    <w:name w:val="Hyperlink"/>
    <w:basedOn w:val="DefaultParagraphFont"/>
    <w:uiPriority w:val="99"/>
    <w:unhideWhenUsed/>
    <w:rsid w:val="004B4A12"/>
    <w:rPr>
      <w:color w:val="0563C1" w:themeColor="hyperlink"/>
      <w:u w:val="single"/>
    </w:rPr>
  </w:style>
  <w:style w:type="character" w:styleId="UnresolvedMention">
    <w:name w:val="Unresolved Mention"/>
    <w:basedOn w:val="DefaultParagraphFont"/>
    <w:uiPriority w:val="99"/>
    <w:semiHidden/>
    <w:unhideWhenUsed/>
    <w:rsid w:val="004B4A12"/>
    <w:rPr>
      <w:color w:val="605E5C"/>
      <w:shd w:val="clear" w:color="auto" w:fill="E1DFDD"/>
    </w:rPr>
  </w:style>
  <w:style w:type="character" w:styleId="FollowedHyperlink">
    <w:name w:val="FollowedHyperlink"/>
    <w:basedOn w:val="DefaultParagraphFont"/>
    <w:uiPriority w:val="99"/>
    <w:semiHidden/>
    <w:unhideWhenUsed/>
    <w:rsid w:val="004B4A12"/>
    <w:rPr>
      <w:color w:val="954F72" w:themeColor="followedHyperlink"/>
      <w:u w:val="single"/>
    </w:rPr>
  </w:style>
  <w:style w:type="character" w:customStyle="1" w:styleId="Heading1Char">
    <w:name w:val="Heading 1 Char"/>
    <w:basedOn w:val="DefaultParagraphFont"/>
    <w:link w:val="Heading1"/>
    <w:rsid w:val="003E21AB"/>
    <w:rPr>
      <w:rFonts w:ascii="Times New Roman" w:eastAsia="Times New Roman" w:hAnsi="Times New Roman" w:cs="Times New Roman"/>
      <w:b/>
      <w:bCs/>
      <w:kern w:val="36"/>
      <w:sz w:val="48"/>
      <w:szCs w:val="48"/>
      <w:lang w:val="en-US"/>
    </w:rPr>
  </w:style>
  <w:style w:type="character" w:customStyle="1" w:styleId="Heading3Char">
    <w:name w:val="Heading 3 Char"/>
    <w:basedOn w:val="DefaultParagraphFont"/>
    <w:link w:val="Heading3"/>
    <w:uiPriority w:val="9"/>
    <w:rsid w:val="003E21AB"/>
    <w:rPr>
      <w:rFonts w:ascii="Cambria" w:eastAsia="MS Gothic" w:hAnsi="Cambria" w:cs="Times New Roman"/>
      <w:b/>
      <w:bCs/>
      <w:color w:val="4F81BD"/>
      <w:lang w:val="en-US"/>
    </w:rPr>
  </w:style>
  <w:style w:type="paragraph" w:styleId="Caption">
    <w:name w:val="caption"/>
    <w:basedOn w:val="Normal"/>
    <w:next w:val="Normal"/>
    <w:qFormat/>
    <w:rsid w:val="003E21AB"/>
    <w:pPr>
      <w:spacing w:before="100" w:after="100"/>
    </w:pPr>
    <w:rPr>
      <w:b/>
      <w:color w:val="000080"/>
      <w:sz w:val="28"/>
    </w:rPr>
  </w:style>
  <w:style w:type="paragraph" w:styleId="BodyText3">
    <w:name w:val="Body Text 3"/>
    <w:basedOn w:val="Normal"/>
    <w:link w:val="BodyText3Char"/>
    <w:rsid w:val="003E21AB"/>
    <w:pPr>
      <w:spacing w:before="100" w:beforeAutospacing="1" w:after="100" w:afterAutospacing="1"/>
    </w:pPr>
    <w:rPr>
      <w:rFonts w:ascii="Times New Roman" w:hAnsi="Times New Roman"/>
      <w:lang w:val="en-US"/>
    </w:rPr>
  </w:style>
  <w:style w:type="character" w:customStyle="1" w:styleId="BodyText3Char">
    <w:name w:val="Body Text 3 Char"/>
    <w:basedOn w:val="DefaultParagraphFont"/>
    <w:link w:val="BodyText3"/>
    <w:rsid w:val="003E21AB"/>
    <w:rPr>
      <w:rFonts w:ascii="Times New Roman" w:eastAsia="Times New Roman" w:hAnsi="Times New Roman" w:cs="Times New Roman"/>
      <w:lang w:val="en-US"/>
    </w:rPr>
  </w:style>
  <w:style w:type="paragraph" w:styleId="BodyText2">
    <w:name w:val="Body Text 2"/>
    <w:basedOn w:val="Normal"/>
    <w:link w:val="BodyText2Char"/>
    <w:uiPriority w:val="99"/>
    <w:unhideWhenUsed/>
    <w:rsid w:val="003E21AB"/>
    <w:pPr>
      <w:spacing w:after="120" w:line="480" w:lineRule="auto"/>
    </w:pPr>
    <w:rPr>
      <w:rFonts w:ascii="Times New Roman" w:hAnsi="Times New Roman"/>
      <w:lang w:val="en-US"/>
    </w:rPr>
  </w:style>
  <w:style w:type="character" w:customStyle="1" w:styleId="BodyText2Char">
    <w:name w:val="Body Text 2 Char"/>
    <w:basedOn w:val="DefaultParagraphFont"/>
    <w:link w:val="BodyText2"/>
    <w:uiPriority w:val="99"/>
    <w:rsid w:val="003E21AB"/>
    <w:rPr>
      <w:rFonts w:ascii="Times New Roman" w:eastAsia="Times New Roman" w:hAnsi="Times New Roman" w:cs="Times New Roman"/>
      <w:lang w:val="en-US"/>
    </w:rPr>
  </w:style>
  <w:style w:type="paragraph" w:styleId="BodyText">
    <w:name w:val="Body Text"/>
    <w:basedOn w:val="Normal"/>
    <w:link w:val="BodyTextChar"/>
    <w:uiPriority w:val="99"/>
    <w:semiHidden/>
    <w:unhideWhenUsed/>
    <w:rsid w:val="003E21AB"/>
    <w:pPr>
      <w:spacing w:after="120"/>
    </w:pPr>
    <w:rPr>
      <w:rFonts w:ascii="Times New Roman" w:hAnsi="Times New Roman"/>
      <w:lang w:val="en-US"/>
    </w:rPr>
  </w:style>
  <w:style w:type="character" w:customStyle="1" w:styleId="BodyTextChar">
    <w:name w:val="Body Text Char"/>
    <w:basedOn w:val="DefaultParagraphFont"/>
    <w:link w:val="BodyText"/>
    <w:uiPriority w:val="99"/>
    <w:semiHidden/>
    <w:rsid w:val="003E21AB"/>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142D6B"/>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142D6B"/>
    <w:rPr>
      <w:rFonts w:ascii="Times New Roman" w:hAnsi="Times New Roman" w:cs="Times New Roman"/>
      <w:sz w:val="18"/>
      <w:szCs w:val="18"/>
    </w:rPr>
  </w:style>
  <w:style w:type="paragraph" w:styleId="ListParagraph">
    <w:name w:val="List Paragraph"/>
    <w:basedOn w:val="Normal"/>
    <w:uiPriority w:val="34"/>
    <w:qFormat/>
    <w:rsid w:val="00D37C9F"/>
    <w:pPr>
      <w:ind w:left="720"/>
      <w:contextualSpacing/>
    </w:pPr>
  </w:style>
  <w:style w:type="character" w:styleId="CommentReference">
    <w:name w:val="annotation reference"/>
    <w:basedOn w:val="DefaultParagraphFont"/>
    <w:uiPriority w:val="99"/>
    <w:semiHidden/>
    <w:unhideWhenUsed/>
    <w:rsid w:val="001F3174"/>
    <w:rPr>
      <w:sz w:val="16"/>
      <w:szCs w:val="16"/>
    </w:rPr>
  </w:style>
  <w:style w:type="paragraph" w:styleId="CommentText">
    <w:name w:val="annotation text"/>
    <w:basedOn w:val="Normal"/>
    <w:link w:val="CommentTextChar"/>
    <w:uiPriority w:val="99"/>
    <w:unhideWhenUsed/>
    <w:rsid w:val="001F3174"/>
    <w:rPr>
      <w:sz w:val="20"/>
    </w:rPr>
  </w:style>
  <w:style w:type="character" w:customStyle="1" w:styleId="CommentTextChar">
    <w:name w:val="Comment Text Char"/>
    <w:basedOn w:val="DefaultParagraphFont"/>
    <w:link w:val="CommentText"/>
    <w:uiPriority w:val="99"/>
    <w:rsid w:val="001F3174"/>
    <w:rPr>
      <w:sz w:val="20"/>
      <w:szCs w:val="20"/>
    </w:rPr>
  </w:style>
  <w:style w:type="paragraph" w:styleId="CommentSubject">
    <w:name w:val="annotation subject"/>
    <w:basedOn w:val="CommentText"/>
    <w:next w:val="CommentText"/>
    <w:link w:val="CommentSubjectChar"/>
    <w:uiPriority w:val="99"/>
    <w:semiHidden/>
    <w:unhideWhenUsed/>
    <w:rsid w:val="001F3174"/>
    <w:rPr>
      <w:b/>
      <w:bCs/>
    </w:rPr>
  </w:style>
  <w:style w:type="character" w:customStyle="1" w:styleId="CommentSubjectChar">
    <w:name w:val="Comment Subject Char"/>
    <w:basedOn w:val="CommentTextChar"/>
    <w:link w:val="CommentSubject"/>
    <w:uiPriority w:val="99"/>
    <w:semiHidden/>
    <w:rsid w:val="001F3174"/>
    <w:rPr>
      <w:b/>
      <w:bCs/>
      <w:sz w:val="20"/>
      <w:szCs w:val="20"/>
    </w:rPr>
  </w:style>
  <w:style w:type="character" w:styleId="Strong">
    <w:name w:val="Strong"/>
    <w:qFormat/>
    <w:rsid w:val="004C47EF"/>
    <w:rPr>
      <w:b/>
    </w:rPr>
  </w:style>
  <w:style w:type="paragraph" w:customStyle="1" w:styleId="Style1">
    <w:name w:val="Style1"/>
    <w:basedOn w:val="Title"/>
    <w:qFormat/>
    <w:rsid w:val="004C47EF"/>
    <w:pPr>
      <w:keepNext/>
      <w:keepLines/>
      <w:widowControl/>
      <w:numPr>
        <w:numId w:val="3"/>
      </w:numPr>
      <w:spacing w:before="120" w:after="120"/>
      <w:contextualSpacing w:val="0"/>
    </w:pPr>
    <w:rPr>
      <w:rFonts w:ascii="Arial" w:eastAsia="Times New Roman" w:hAnsi="Arial" w:cs="Times New Roman"/>
      <w:b/>
      <w:bCs/>
      <w:spacing w:val="0"/>
      <w:kern w:val="0"/>
      <w:sz w:val="22"/>
      <w:szCs w:val="20"/>
    </w:rPr>
  </w:style>
  <w:style w:type="paragraph" w:customStyle="1" w:styleId="Style2">
    <w:name w:val="Style2"/>
    <w:basedOn w:val="Normal"/>
    <w:qFormat/>
    <w:rsid w:val="004C47EF"/>
    <w:pPr>
      <w:numPr>
        <w:ilvl w:val="2"/>
        <w:numId w:val="3"/>
      </w:numPr>
      <w:spacing w:after="120"/>
    </w:pPr>
  </w:style>
  <w:style w:type="paragraph" w:customStyle="1" w:styleId="Style3a">
    <w:name w:val="Style3a"/>
    <w:basedOn w:val="Style311"/>
    <w:qFormat/>
    <w:rsid w:val="004C47EF"/>
    <w:pPr>
      <w:numPr>
        <w:ilvl w:val="5"/>
      </w:numPr>
    </w:pPr>
  </w:style>
  <w:style w:type="paragraph" w:customStyle="1" w:styleId="Style311">
    <w:name w:val="Style3.1.1"/>
    <w:basedOn w:val="Normal"/>
    <w:qFormat/>
    <w:rsid w:val="004C47EF"/>
    <w:pPr>
      <w:widowControl/>
      <w:numPr>
        <w:ilvl w:val="4"/>
        <w:numId w:val="3"/>
      </w:numPr>
      <w:spacing w:after="120"/>
    </w:pPr>
    <w:rPr>
      <w:rFonts w:cs="Arial"/>
      <w:bCs/>
    </w:rPr>
  </w:style>
  <w:style w:type="paragraph" w:customStyle="1" w:styleId="Style2n">
    <w:name w:val="Style2n"/>
    <w:basedOn w:val="Normal"/>
    <w:qFormat/>
    <w:rsid w:val="004C47EF"/>
    <w:pPr>
      <w:spacing w:after="120"/>
      <w:ind w:left="709"/>
    </w:pPr>
  </w:style>
  <w:style w:type="paragraph" w:customStyle="1" w:styleId="Style4">
    <w:name w:val="Style4"/>
    <w:basedOn w:val="Normal"/>
    <w:qFormat/>
    <w:rsid w:val="004C47EF"/>
    <w:pPr>
      <w:numPr>
        <w:ilvl w:val="6"/>
        <w:numId w:val="3"/>
      </w:numPr>
      <w:spacing w:after="120"/>
    </w:pPr>
  </w:style>
  <w:style w:type="paragraph" w:customStyle="1" w:styleId="Style2a">
    <w:name w:val="Style2a"/>
    <w:basedOn w:val="Style2n"/>
    <w:qFormat/>
    <w:rsid w:val="004C47EF"/>
    <w:pPr>
      <w:numPr>
        <w:ilvl w:val="3"/>
        <w:numId w:val="3"/>
      </w:numPr>
    </w:pPr>
  </w:style>
  <w:style w:type="paragraph" w:customStyle="1" w:styleId="Style4a">
    <w:name w:val="Style4a"/>
    <w:basedOn w:val="Style3a"/>
    <w:rsid w:val="004C47EF"/>
    <w:pPr>
      <w:numPr>
        <w:ilvl w:val="7"/>
      </w:numPr>
    </w:pPr>
  </w:style>
  <w:style w:type="paragraph" w:customStyle="1" w:styleId="Heading2NotBold">
    <w:name w:val="Heading 2 NotBold"/>
    <w:basedOn w:val="Heading2"/>
    <w:rsid w:val="004C47EF"/>
    <w:pPr>
      <w:keepNext w:val="0"/>
      <w:keepLines w:val="0"/>
      <w:tabs>
        <w:tab w:val="num" w:pos="709"/>
      </w:tabs>
      <w:overflowPunct/>
      <w:autoSpaceDE/>
      <w:autoSpaceDN/>
      <w:adjustRightInd/>
      <w:spacing w:before="180" w:line="288" w:lineRule="auto"/>
      <w:ind w:left="709" w:hanging="709"/>
      <w:textAlignment w:val="auto"/>
    </w:pPr>
    <w:rPr>
      <w:rFonts w:ascii="Arial" w:eastAsia="Times New Roman" w:hAnsi="Arial" w:cs="Arial"/>
      <w:bCs/>
      <w:snapToGrid w:val="0"/>
      <w:color w:val="000000"/>
      <w:sz w:val="22"/>
      <w:szCs w:val="20"/>
    </w:rPr>
  </w:style>
  <w:style w:type="paragraph" w:styleId="Title">
    <w:name w:val="Title"/>
    <w:basedOn w:val="Normal"/>
    <w:next w:val="Normal"/>
    <w:link w:val="TitleChar"/>
    <w:uiPriority w:val="10"/>
    <w:qFormat/>
    <w:rsid w:val="004C47E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7E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4C47EF"/>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9A2A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F79B3"/>
    <w:pPr>
      <w:overflowPunct/>
      <w:adjustRightInd/>
      <w:jc w:val="left"/>
      <w:textAlignment w:val="auto"/>
    </w:pPr>
    <w:rPr>
      <w:rFonts w:ascii="Verdana" w:eastAsia="Verdana" w:hAnsi="Verdana" w:cs="Verdana"/>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54980">
      <w:bodyDiv w:val="1"/>
      <w:marLeft w:val="0"/>
      <w:marRight w:val="0"/>
      <w:marTop w:val="0"/>
      <w:marBottom w:val="0"/>
      <w:divBdr>
        <w:top w:val="none" w:sz="0" w:space="0" w:color="auto"/>
        <w:left w:val="none" w:sz="0" w:space="0" w:color="auto"/>
        <w:bottom w:val="none" w:sz="0" w:space="0" w:color="auto"/>
        <w:right w:val="none" w:sz="0" w:space="0" w:color="auto"/>
      </w:divBdr>
      <w:divsChild>
        <w:div w:id="1121652720">
          <w:marLeft w:val="0"/>
          <w:marRight w:val="0"/>
          <w:marTop w:val="0"/>
          <w:marBottom w:val="0"/>
          <w:divBdr>
            <w:top w:val="none" w:sz="0" w:space="0" w:color="auto"/>
            <w:left w:val="none" w:sz="0" w:space="0" w:color="auto"/>
            <w:bottom w:val="none" w:sz="0" w:space="0" w:color="auto"/>
            <w:right w:val="none" w:sz="0" w:space="0" w:color="auto"/>
          </w:divBdr>
          <w:divsChild>
            <w:div w:id="1719236678">
              <w:marLeft w:val="0"/>
              <w:marRight w:val="0"/>
              <w:marTop w:val="0"/>
              <w:marBottom w:val="0"/>
              <w:divBdr>
                <w:top w:val="none" w:sz="0" w:space="0" w:color="auto"/>
                <w:left w:val="none" w:sz="0" w:space="0" w:color="auto"/>
                <w:bottom w:val="none" w:sz="0" w:space="0" w:color="auto"/>
                <w:right w:val="none" w:sz="0" w:space="0" w:color="auto"/>
              </w:divBdr>
              <w:divsChild>
                <w:div w:id="47456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90106">
      <w:bodyDiv w:val="1"/>
      <w:marLeft w:val="0"/>
      <w:marRight w:val="0"/>
      <w:marTop w:val="0"/>
      <w:marBottom w:val="0"/>
      <w:divBdr>
        <w:top w:val="none" w:sz="0" w:space="0" w:color="auto"/>
        <w:left w:val="none" w:sz="0" w:space="0" w:color="auto"/>
        <w:bottom w:val="none" w:sz="0" w:space="0" w:color="auto"/>
        <w:right w:val="none" w:sz="0" w:space="0" w:color="auto"/>
      </w:divBdr>
    </w:div>
    <w:div w:id="656885978">
      <w:bodyDiv w:val="1"/>
      <w:marLeft w:val="0"/>
      <w:marRight w:val="0"/>
      <w:marTop w:val="0"/>
      <w:marBottom w:val="0"/>
      <w:divBdr>
        <w:top w:val="none" w:sz="0" w:space="0" w:color="auto"/>
        <w:left w:val="none" w:sz="0" w:space="0" w:color="auto"/>
        <w:bottom w:val="none" w:sz="0" w:space="0" w:color="auto"/>
        <w:right w:val="none" w:sz="0" w:space="0" w:color="auto"/>
      </w:divBdr>
    </w:div>
    <w:div w:id="1267929604">
      <w:bodyDiv w:val="1"/>
      <w:marLeft w:val="0"/>
      <w:marRight w:val="0"/>
      <w:marTop w:val="0"/>
      <w:marBottom w:val="0"/>
      <w:divBdr>
        <w:top w:val="none" w:sz="0" w:space="0" w:color="auto"/>
        <w:left w:val="none" w:sz="0" w:space="0" w:color="auto"/>
        <w:bottom w:val="none" w:sz="0" w:space="0" w:color="auto"/>
        <w:right w:val="none" w:sz="0" w:space="0" w:color="auto"/>
      </w:divBdr>
      <w:divsChild>
        <w:div w:id="442237490">
          <w:marLeft w:val="0"/>
          <w:marRight w:val="0"/>
          <w:marTop w:val="0"/>
          <w:marBottom w:val="0"/>
          <w:divBdr>
            <w:top w:val="none" w:sz="0" w:space="0" w:color="auto"/>
            <w:left w:val="none" w:sz="0" w:space="0" w:color="auto"/>
            <w:bottom w:val="none" w:sz="0" w:space="0" w:color="auto"/>
            <w:right w:val="none" w:sz="0" w:space="0" w:color="auto"/>
          </w:divBdr>
          <w:divsChild>
            <w:div w:id="628902734">
              <w:marLeft w:val="0"/>
              <w:marRight w:val="0"/>
              <w:marTop w:val="0"/>
              <w:marBottom w:val="0"/>
              <w:divBdr>
                <w:top w:val="none" w:sz="0" w:space="0" w:color="auto"/>
                <w:left w:val="none" w:sz="0" w:space="0" w:color="auto"/>
                <w:bottom w:val="none" w:sz="0" w:space="0" w:color="auto"/>
                <w:right w:val="none" w:sz="0" w:space="0" w:color="auto"/>
              </w:divBdr>
              <w:divsChild>
                <w:div w:id="18021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22145">
      <w:bodyDiv w:val="1"/>
      <w:marLeft w:val="0"/>
      <w:marRight w:val="0"/>
      <w:marTop w:val="0"/>
      <w:marBottom w:val="0"/>
      <w:divBdr>
        <w:top w:val="none" w:sz="0" w:space="0" w:color="auto"/>
        <w:left w:val="none" w:sz="0" w:space="0" w:color="auto"/>
        <w:bottom w:val="none" w:sz="0" w:space="0" w:color="auto"/>
        <w:right w:val="none" w:sz="0" w:space="0" w:color="auto"/>
      </w:divBdr>
    </w:div>
    <w:div w:id="1469395354">
      <w:bodyDiv w:val="1"/>
      <w:marLeft w:val="0"/>
      <w:marRight w:val="0"/>
      <w:marTop w:val="0"/>
      <w:marBottom w:val="0"/>
      <w:divBdr>
        <w:top w:val="none" w:sz="0" w:space="0" w:color="auto"/>
        <w:left w:val="none" w:sz="0" w:space="0" w:color="auto"/>
        <w:bottom w:val="none" w:sz="0" w:space="0" w:color="auto"/>
        <w:right w:val="none" w:sz="0" w:space="0" w:color="auto"/>
      </w:divBdr>
    </w:div>
    <w:div w:id="1591621742">
      <w:bodyDiv w:val="1"/>
      <w:marLeft w:val="0"/>
      <w:marRight w:val="0"/>
      <w:marTop w:val="0"/>
      <w:marBottom w:val="0"/>
      <w:divBdr>
        <w:top w:val="none" w:sz="0" w:space="0" w:color="auto"/>
        <w:left w:val="none" w:sz="0" w:space="0" w:color="auto"/>
        <w:bottom w:val="none" w:sz="0" w:space="0" w:color="auto"/>
        <w:right w:val="none" w:sz="0" w:space="0" w:color="auto"/>
      </w:divBdr>
    </w:div>
    <w:div w:id="1607887303">
      <w:bodyDiv w:val="1"/>
      <w:marLeft w:val="0"/>
      <w:marRight w:val="0"/>
      <w:marTop w:val="0"/>
      <w:marBottom w:val="0"/>
      <w:divBdr>
        <w:top w:val="none" w:sz="0" w:space="0" w:color="auto"/>
        <w:left w:val="none" w:sz="0" w:space="0" w:color="auto"/>
        <w:bottom w:val="none" w:sz="0" w:space="0" w:color="auto"/>
        <w:right w:val="none" w:sz="0" w:space="0" w:color="auto"/>
      </w:divBdr>
    </w:div>
    <w:div w:id="1673213632">
      <w:bodyDiv w:val="1"/>
      <w:marLeft w:val="0"/>
      <w:marRight w:val="0"/>
      <w:marTop w:val="0"/>
      <w:marBottom w:val="0"/>
      <w:divBdr>
        <w:top w:val="none" w:sz="0" w:space="0" w:color="auto"/>
        <w:left w:val="none" w:sz="0" w:space="0" w:color="auto"/>
        <w:bottom w:val="none" w:sz="0" w:space="0" w:color="auto"/>
        <w:right w:val="none" w:sz="0" w:space="0" w:color="auto"/>
      </w:divBdr>
    </w:div>
    <w:div w:id="1704592098">
      <w:bodyDiv w:val="1"/>
      <w:marLeft w:val="0"/>
      <w:marRight w:val="0"/>
      <w:marTop w:val="0"/>
      <w:marBottom w:val="0"/>
      <w:divBdr>
        <w:top w:val="none" w:sz="0" w:space="0" w:color="auto"/>
        <w:left w:val="none" w:sz="0" w:space="0" w:color="auto"/>
        <w:bottom w:val="none" w:sz="0" w:space="0" w:color="auto"/>
        <w:right w:val="none" w:sz="0" w:space="0" w:color="auto"/>
      </w:divBdr>
    </w:div>
    <w:div w:id="1998997397">
      <w:bodyDiv w:val="1"/>
      <w:marLeft w:val="0"/>
      <w:marRight w:val="0"/>
      <w:marTop w:val="0"/>
      <w:marBottom w:val="0"/>
      <w:divBdr>
        <w:top w:val="none" w:sz="0" w:space="0" w:color="auto"/>
        <w:left w:val="none" w:sz="0" w:space="0" w:color="auto"/>
        <w:bottom w:val="none" w:sz="0" w:space="0" w:color="auto"/>
        <w:right w:val="none" w:sz="0" w:space="0" w:color="auto"/>
      </w:divBdr>
    </w:div>
    <w:div w:id="210318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o/Library/Group%20Containers/UBF8T346G9.Office/User%20Content.localized/Templates.localized/Letter%20Head%20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54E5D-E5A7-2143-BE11-65ED937CA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 Head 3.5.dotx</Template>
  <TotalTime>11</TotalTime>
  <Pages>19</Pages>
  <Words>6960</Words>
  <Characters>39677</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management@capitalrooms.co.uk</dc:creator>
  <cp:keywords/>
  <dc:description/>
  <cp:lastModifiedBy>management@capitalrooms.co.uk</cp:lastModifiedBy>
  <cp:revision>6</cp:revision>
  <cp:lastPrinted>2026-05-22T14:38:00Z</cp:lastPrinted>
  <dcterms:created xsi:type="dcterms:W3CDTF">2026-05-22T20:50:00Z</dcterms:created>
  <dcterms:modified xsi:type="dcterms:W3CDTF">2026-09-15T07:59:00Z</dcterms:modified>
</cp:coreProperties>
</file>