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304" w:rsidRDefault="00A76304" w:rsidP="00A76304">
      <w:pPr>
        <w:pStyle w:val="Titolo"/>
      </w:pPr>
      <w:r>
        <w:t xml:space="preserve">De gravitate </w:t>
      </w:r>
      <w:proofErr w:type="spellStart"/>
      <w:r>
        <w:t>speculorum</w:t>
      </w:r>
      <w:proofErr w:type="spellEnd"/>
    </w:p>
    <w:p w:rsidR="00A76304" w:rsidRDefault="00A76304" w:rsidP="00A76304"/>
    <w:p w:rsidR="00A76304" w:rsidRPr="00A76304" w:rsidRDefault="00A76304" w:rsidP="00A76304">
      <w:pPr>
        <w:rPr>
          <w:rStyle w:val="Monotype"/>
        </w:rPr>
      </w:pPr>
      <w:r w:rsidRPr="00A76304">
        <w:rPr>
          <w:rStyle w:val="Monotype"/>
        </w:rPr>
        <w:t>ResiduoGravità1.fig</w:t>
      </w:r>
    </w:p>
    <w:p w:rsidR="00A76304" w:rsidRPr="00A76304" w:rsidRDefault="00A76304" w:rsidP="00A76304">
      <w:pPr>
        <w:rPr>
          <w:rStyle w:val="Monotype"/>
        </w:rPr>
      </w:pPr>
      <w:proofErr w:type="spellStart"/>
      <w:proofErr w:type="gramStart"/>
      <w:r w:rsidRPr="00A76304">
        <w:rPr>
          <w:rStyle w:val="Monotype"/>
        </w:rPr>
        <w:t>yFit</w:t>
      </w:r>
      <w:proofErr w:type="spellEnd"/>
      <w:proofErr w:type="gramEnd"/>
      <w:r w:rsidRPr="00A76304">
        <w:rPr>
          <w:rStyle w:val="Monotype"/>
        </w:rPr>
        <w:t>(</w:t>
      </w:r>
      <w:proofErr w:type="spellStart"/>
      <w:r w:rsidRPr="00A76304">
        <w:rPr>
          <w:rStyle w:val="Monotype"/>
        </w:rPr>
        <w:t>yData</w:t>
      </w:r>
      <w:proofErr w:type="spellEnd"/>
      <w:r w:rsidRPr="00A76304">
        <w:rPr>
          <w:rStyle w:val="Monotype"/>
        </w:rPr>
        <w:t xml:space="preserve">) – </w:t>
      </w:r>
      <w:proofErr w:type="spellStart"/>
      <w:r w:rsidRPr="00A76304">
        <w:rPr>
          <w:rStyle w:val="Monotype"/>
        </w:rPr>
        <w:t>yData</w:t>
      </w:r>
      <w:proofErr w:type="spellEnd"/>
    </w:p>
    <w:p w:rsidR="00A76304" w:rsidRDefault="00A76304" w:rsidP="00A76304">
      <w:proofErr w:type="gramStart"/>
      <w:r>
        <w:t>con</w:t>
      </w:r>
      <w:proofErr w:type="gramEnd"/>
      <w:r>
        <w:t xml:space="preserve">  </w:t>
      </w:r>
    </w:p>
    <w:p w:rsidR="007B519A" w:rsidRPr="00A76304" w:rsidRDefault="00A76304" w:rsidP="00A76304">
      <w:pPr>
        <w:rPr>
          <w:rStyle w:val="Monotype"/>
        </w:rPr>
      </w:pPr>
      <w:proofErr w:type="spellStart"/>
      <w:proofErr w:type="gramStart"/>
      <w:r w:rsidRPr="00A76304">
        <w:rPr>
          <w:rStyle w:val="Monotype"/>
        </w:rPr>
        <w:t>yData</w:t>
      </w:r>
      <w:proofErr w:type="spellEnd"/>
      <w:proofErr w:type="gramEnd"/>
      <w:r w:rsidRPr="00A76304">
        <w:rPr>
          <w:rStyle w:val="Monotype"/>
        </w:rPr>
        <w:t xml:space="preserve"> = (</w:t>
      </w:r>
      <w:proofErr w:type="spellStart"/>
      <w:r w:rsidRPr="00A76304">
        <w:rPr>
          <w:rStyle w:val="Monotype"/>
        </w:rPr>
        <w:t>yEllisseIdeale</w:t>
      </w:r>
      <w:proofErr w:type="spellEnd"/>
      <w:r w:rsidRPr="00A76304">
        <w:rPr>
          <w:rStyle w:val="Monotype"/>
        </w:rPr>
        <w:t xml:space="preserve"> + </w:t>
      </w:r>
      <w:proofErr w:type="spellStart"/>
      <w:r w:rsidRPr="00A76304">
        <w:rPr>
          <w:rStyle w:val="Monotype"/>
        </w:rPr>
        <w:t>yProfiloGravità</w:t>
      </w:r>
      <w:proofErr w:type="spellEnd"/>
    </w:p>
    <w:p w:rsidR="00A76304" w:rsidRDefault="00A76304" w:rsidP="00A76304">
      <w:r>
        <w:rPr>
          <w:rStyle w:val="Enfasicorsivo"/>
          <w:noProof/>
          <w:color w:val="2E74B5" w:themeColor="accent1" w:themeShade="BF"/>
          <w:lang w:eastAsia="it-IT"/>
        </w:rPr>
        <w:drawing>
          <wp:inline distT="0" distB="0" distL="0" distR="0">
            <wp:extent cx="6113145" cy="4995545"/>
            <wp:effectExtent l="0" t="0" r="1905" b="0"/>
            <wp:docPr id="1" name="Immagine 1" descr="D:\Users\Mic\AppData\Local\Microsoft\Windows\INetCache\Content.Word\ResiduoGravità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ic\AppData\Local\Microsoft\Windows\INetCache\Content.Word\ResiduoGravità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4" w:rsidRDefault="00A76304">
      <w:r>
        <w:br w:type="page"/>
      </w:r>
    </w:p>
    <w:p w:rsidR="00F1608B" w:rsidRPr="00A76304" w:rsidRDefault="00F1608B" w:rsidP="00F1608B">
      <w:pPr>
        <w:rPr>
          <w:rStyle w:val="Monotype"/>
        </w:rPr>
      </w:pPr>
      <w:r>
        <w:rPr>
          <w:rStyle w:val="Monotype"/>
        </w:rPr>
        <w:lastRenderedPageBreak/>
        <w:t>ResiduoGravità2</w:t>
      </w:r>
      <w:r w:rsidRPr="00A76304">
        <w:rPr>
          <w:rStyle w:val="Monotype"/>
        </w:rPr>
        <w:t>.fig</w:t>
      </w:r>
    </w:p>
    <w:p w:rsidR="00F1608B" w:rsidRPr="00A76304" w:rsidRDefault="00F1608B" w:rsidP="00F1608B">
      <w:pPr>
        <w:rPr>
          <w:rStyle w:val="Monotype"/>
        </w:rPr>
      </w:pPr>
      <w:proofErr w:type="spellStart"/>
      <w:proofErr w:type="gramStart"/>
      <w:r w:rsidRPr="00A76304">
        <w:rPr>
          <w:rStyle w:val="Monotype"/>
        </w:rPr>
        <w:t>yFit</w:t>
      </w:r>
      <w:proofErr w:type="spellEnd"/>
      <w:proofErr w:type="gramEnd"/>
      <w:r w:rsidRPr="00A76304">
        <w:rPr>
          <w:rStyle w:val="Monotype"/>
        </w:rPr>
        <w:t>(</w:t>
      </w:r>
      <w:proofErr w:type="spellStart"/>
      <w:r w:rsidRPr="00A76304">
        <w:rPr>
          <w:rStyle w:val="Monotype"/>
        </w:rPr>
        <w:t>yData</w:t>
      </w:r>
      <w:proofErr w:type="spellEnd"/>
      <w:r w:rsidRPr="00A76304">
        <w:rPr>
          <w:rStyle w:val="Monotype"/>
        </w:rPr>
        <w:t xml:space="preserve">) – </w:t>
      </w:r>
      <w:proofErr w:type="spellStart"/>
      <w:r w:rsidRPr="00A76304">
        <w:rPr>
          <w:rStyle w:val="Monotype"/>
        </w:rPr>
        <w:t>yData</w:t>
      </w:r>
      <w:proofErr w:type="spellEnd"/>
    </w:p>
    <w:p w:rsidR="00F1608B" w:rsidRDefault="00F1608B" w:rsidP="00F1608B">
      <w:proofErr w:type="gramStart"/>
      <w:r>
        <w:t>con</w:t>
      </w:r>
      <w:proofErr w:type="gramEnd"/>
      <w:r>
        <w:t xml:space="preserve">  </w:t>
      </w:r>
    </w:p>
    <w:p w:rsidR="00F1608B" w:rsidRPr="00A76304" w:rsidRDefault="00F1608B" w:rsidP="00F1608B">
      <w:pPr>
        <w:rPr>
          <w:rStyle w:val="Monotype"/>
        </w:rPr>
      </w:pPr>
      <w:proofErr w:type="spellStart"/>
      <w:proofErr w:type="gramStart"/>
      <w:r>
        <w:rPr>
          <w:rStyle w:val="Monotype"/>
        </w:rPr>
        <w:t>yData</w:t>
      </w:r>
      <w:proofErr w:type="spellEnd"/>
      <w:proofErr w:type="gramEnd"/>
      <w:r>
        <w:rPr>
          <w:rStyle w:val="Monotype"/>
        </w:rPr>
        <w:t xml:space="preserve"> = (yEllisseProto80 -</w:t>
      </w:r>
      <w:r w:rsidRPr="00A76304">
        <w:rPr>
          <w:rStyle w:val="Monotype"/>
        </w:rPr>
        <w:t xml:space="preserve"> </w:t>
      </w:r>
      <w:proofErr w:type="spellStart"/>
      <w:r w:rsidRPr="00A76304">
        <w:rPr>
          <w:rStyle w:val="Monotype"/>
        </w:rPr>
        <w:t>yProfiloGravità</w:t>
      </w:r>
      <w:proofErr w:type="spellEnd"/>
      <w:r>
        <w:rPr>
          <w:rStyle w:val="Monotype"/>
        </w:rPr>
        <w:t>)</w:t>
      </w:r>
      <w:r w:rsidR="00B64974">
        <w:rPr>
          <w:rStyle w:val="Monoty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35pt;height:394.65pt">
            <v:imagedata r:id="rId5" o:title="ResiduoGravità2"/>
          </v:shape>
        </w:pict>
      </w:r>
    </w:p>
    <w:p w:rsidR="00A76304" w:rsidRDefault="00F1608B" w:rsidP="00F1608B">
      <w:r>
        <w:t>Analogo all’altro. Speravamo di ottenere di meglio.</w:t>
      </w:r>
    </w:p>
    <w:p w:rsidR="00F1608B" w:rsidRDefault="00F1608B" w:rsidP="00F1608B"/>
    <w:p w:rsidR="00F1608B" w:rsidRDefault="00D4693B" w:rsidP="00F1608B">
      <w:r>
        <w:t>Usare i file</w:t>
      </w:r>
    </w:p>
    <w:p w:rsidR="00D4693B" w:rsidRDefault="00D4693B" w:rsidP="00F1608B">
      <w:pPr>
        <w:rPr>
          <w:rStyle w:val="Monotype"/>
        </w:rPr>
      </w:pPr>
      <w:proofErr w:type="spellStart"/>
      <w:proofErr w:type="gramStart"/>
      <w:r w:rsidRPr="00D4693B">
        <w:rPr>
          <w:rStyle w:val="Monotype"/>
        </w:rPr>
        <w:t>profilo</w:t>
      </w:r>
      <w:proofErr w:type="gramEnd"/>
      <w:r w:rsidRPr="00D4693B">
        <w:rPr>
          <w:rStyle w:val="Monotype"/>
        </w:rPr>
        <w:t>_claudio_vs_ellisse_ideale</w:t>
      </w:r>
      <w:proofErr w:type="spellEnd"/>
      <w:r>
        <w:rPr>
          <w:rStyle w:val="Monotype"/>
        </w:rPr>
        <w:t xml:space="preserve"> =&gt; [</w:t>
      </w:r>
      <w:r w:rsidRPr="00D4693B">
        <w:rPr>
          <w:rStyle w:val="Monotype"/>
        </w:rPr>
        <w:t>IdealPlusGravity.txt</w:t>
      </w:r>
      <w:r>
        <w:rPr>
          <w:rStyle w:val="Monotype"/>
        </w:rPr>
        <w:t>] =&gt;LORENZO, FIT =&gt; ResiduoGravità1</w:t>
      </w:r>
    </w:p>
    <w:p w:rsidR="00D4693B" w:rsidRDefault="00D4693B" w:rsidP="00F1608B">
      <w:pPr>
        <w:rPr>
          <w:rStyle w:val="Monotype"/>
        </w:rPr>
      </w:pPr>
      <w:r>
        <w:rPr>
          <w:rStyle w:val="Monotype"/>
        </w:rPr>
        <w:t>Similmente con</w:t>
      </w:r>
    </w:p>
    <w:p w:rsidR="00D4693B" w:rsidRDefault="00D4693B" w:rsidP="00F1608B">
      <w:pPr>
        <w:rPr>
          <w:rStyle w:val="Monotype"/>
        </w:rPr>
      </w:pPr>
      <w:proofErr w:type="gramStart"/>
      <w:r w:rsidRPr="00D4693B">
        <w:rPr>
          <w:rStyle w:val="Monotype"/>
        </w:rPr>
        <w:t>profilo</w:t>
      </w:r>
      <w:proofErr w:type="gramEnd"/>
      <w:r w:rsidRPr="00D4693B">
        <w:rPr>
          <w:rStyle w:val="Monotype"/>
        </w:rPr>
        <w:t>_claudio_vs_ellisse_misurato_funzionante</w:t>
      </w:r>
      <w:r>
        <w:rPr>
          <w:rStyle w:val="Monotype"/>
        </w:rPr>
        <w:t>=&gt;[…]</w:t>
      </w:r>
    </w:p>
    <w:p w:rsidR="00B64974" w:rsidRDefault="00B64974" w:rsidP="00B64974">
      <w:pPr>
        <w:pStyle w:val="Titolo"/>
        <w:rPr>
          <w:rStyle w:val="Monotype"/>
          <w:rFonts w:asciiTheme="minorHAnsi" w:hAnsiTheme="minorHAnsi"/>
        </w:rPr>
      </w:pPr>
      <w:r w:rsidRPr="00B64974">
        <w:rPr>
          <w:rStyle w:val="Monotype"/>
          <w:rFonts w:asciiTheme="minorHAnsi" w:hAnsiTheme="minorHAnsi"/>
        </w:rPr>
        <w:t>Note</w:t>
      </w:r>
    </w:p>
    <w:p w:rsidR="00B64974" w:rsidRDefault="00B64974" w:rsidP="00B64974">
      <w:proofErr w:type="spellStart"/>
      <w:r>
        <w:t>Exp</w:t>
      </w:r>
      <w:proofErr w:type="spellEnd"/>
      <w:r>
        <w:t xml:space="preserve"> – </w:t>
      </w:r>
      <w:proofErr w:type="spellStart"/>
      <w:r>
        <w:t>fit</w:t>
      </w:r>
      <w:proofErr w:type="spellEnd"/>
      <w:r>
        <w:t>(</w:t>
      </w:r>
      <w:proofErr w:type="spellStart"/>
      <w:r>
        <w:t>Exp</w:t>
      </w:r>
      <w:proofErr w:type="spellEnd"/>
      <w:r>
        <w:t>) =&gt; picco-valle di 8</w:t>
      </w:r>
    </w:p>
    <w:p w:rsidR="00B64974" w:rsidRDefault="00B64974" w:rsidP="00B64974">
      <w:proofErr w:type="spellStart"/>
      <w:r>
        <w:t>Exp-th</w:t>
      </w:r>
      <w:proofErr w:type="spellEnd"/>
      <w:r>
        <w:t xml:space="preserve"> =&gt; picco valle di 5</w:t>
      </w:r>
    </w:p>
    <w:p w:rsidR="00B64974" w:rsidRDefault="00B64974" w:rsidP="00B64974">
      <w:r>
        <w:lastRenderedPageBreak/>
        <w:t>Ne concludiamo che minimizzare gli scarti quadratici non è equivalente a minimizzare il picco valle.</w:t>
      </w:r>
    </w:p>
    <w:p w:rsidR="00B64974" w:rsidRPr="00B64974" w:rsidRDefault="00B64974" w:rsidP="00B64974">
      <w:r>
        <w:t>Si potrebbe</w:t>
      </w:r>
      <w:bookmarkStart w:id="0" w:name="_GoBack"/>
      <w:bookmarkEnd w:id="0"/>
    </w:p>
    <w:sectPr w:rsidR="00B64974" w:rsidRPr="00B649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04"/>
    <w:rsid w:val="001150CC"/>
    <w:rsid w:val="004779D3"/>
    <w:rsid w:val="00752B09"/>
    <w:rsid w:val="00A76304"/>
    <w:rsid w:val="00B64974"/>
    <w:rsid w:val="00D4693B"/>
    <w:rsid w:val="00DB684A"/>
    <w:rsid w:val="00DF50C3"/>
    <w:rsid w:val="00F1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6C86E4-128F-4DFC-8581-688A815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4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Monotype">
    <w:name w:val="Monotype"/>
    <w:basedOn w:val="Carpredefinitoparagrafo"/>
    <w:uiPriority w:val="1"/>
    <w:qFormat/>
    <w:rsid w:val="00A76304"/>
    <w:rPr>
      <w:rFonts w:ascii="Courier New" w:hAnsi="Courier New"/>
      <w:color w:val="2E74B5" w:themeColor="accent1" w:themeShade="BF"/>
    </w:rPr>
  </w:style>
  <w:style w:type="character" w:styleId="Enfasicorsivo">
    <w:name w:val="Emphasis"/>
    <w:uiPriority w:val="20"/>
    <w:qFormat/>
    <w:rsid w:val="00A76304"/>
    <w:rPr>
      <w:rFonts w:ascii="Courier New" w:hAnsi="Courier New"/>
      <w:i w:val="0"/>
      <w:iCs/>
    </w:rPr>
  </w:style>
  <w:style w:type="paragraph" w:styleId="Titolo">
    <w:name w:val="Title"/>
    <w:basedOn w:val="Normale"/>
    <w:next w:val="Normale"/>
    <w:link w:val="TitoloCarattere"/>
    <w:uiPriority w:val="10"/>
    <w:qFormat/>
    <w:rsid w:val="00A76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4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3</cp:revision>
  <dcterms:created xsi:type="dcterms:W3CDTF">2015-11-23T13:46:00Z</dcterms:created>
  <dcterms:modified xsi:type="dcterms:W3CDTF">2015-11-23T14:39:00Z</dcterms:modified>
</cp:coreProperties>
</file>