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16" w:rsidRPr="00E610EA" w:rsidRDefault="00CA67F8" w:rsidP="00CE4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10EA">
        <w:rPr>
          <w:rFonts w:ascii="Times New Roman" w:hAnsi="Times New Roman" w:cs="Times New Roman"/>
          <w:b/>
          <w:sz w:val="32"/>
          <w:szCs w:val="24"/>
        </w:rPr>
        <w:t>VISION</w:t>
      </w:r>
    </w:p>
    <w:p w:rsidR="00CE4816" w:rsidRPr="00E610EA" w:rsidRDefault="00CE4816" w:rsidP="00CE4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2A76F2" w:rsidRPr="00E610EA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E610EA">
        <w:rPr>
          <w:rFonts w:ascii="Times New Roman" w:hAnsi="Times New Roman" w:cs="Times New Roman"/>
          <w:sz w:val="24"/>
          <w:szCs w:val="24"/>
        </w:rPr>
        <w:t>Project</w:t>
      </w:r>
      <w:r w:rsidR="00636C2D" w:rsidRPr="00E610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36C2D" w:rsidRPr="00E610EA">
        <w:rPr>
          <w:rFonts w:ascii="Times New Roman" w:hAnsi="Times New Roman" w:cs="Times New Roman"/>
          <w:b/>
          <w:bCs/>
          <w:sz w:val="30"/>
          <w:szCs w:val="30"/>
        </w:rPr>
        <w:t>e-Book</w:t>
      </w:r>
      <w:proofErr w:type="spellEnd"/>
      <w:r w:rsidR="00636C2D" w:rsidRPr="00E610E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36C2D" w:rsidRPr="00E610EA">
        <w:rPr>
          <w:rFonts w:ascii="Times New Roman" w:hAnsi="Times New Roman" w:cs="Times New Roman"/>
          <w:b/>
          <w:bCs/>
          <w:sz w:val="30"/>
          <w:szCs w:val="30"/>
        </w:rPr>
        <w:t>Store</w:t>
      </w:r>
      <w:proofErr w:type="spellEnd"/>
    </w:p>
    <w:p w:rsidR="00CE4816" w:rsidRPr="00E610EA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objetivo de oferecer a clientes de e-commerce a opção de adquirirem seus livros, gratuitos ou pagos, via web, através de conexões seguras e a partir de dispositivos desktop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BCE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o cliente deverá realizar um cadastro breve, com seus dados pessoais </w:t>
      </w:r>
      <w:r w:rsidR="00F54BCE">
        <w:rPr>
          <w:rFonts w:ascii="Times New Roman" w:hAnsi="Times New Roman" w:cs="Times New Roman"/>
          <w:sz w:val="24"/>
          <w:szCs w:val="24"/>
        </w:rPr>
        <w:t xml:space="preserve">(nome, endereço, telefone e email)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54BCE">
        <w:rPr>
          <w:rFonts w:ascii="Times New Roman" w:hAnsi="Times New Roman" w:cs="Times New Roman"/>
          <w:sz w:val="24"/>
          <w:szCs w:val="24"/>
        </w:rPr>
        <w:t xml:space="preserve">selecionar </w:t>
      </w:r>
      <w:r>
        <w:rPr>
          <w:rFonts w:ascii="Times New Roman" w:hAnsi="Times New Roman" w:cs="Times New Roman"/>
          <w:sz w:val="24"/>
          <w:szCs w:val="24"/>
        </w:rPr>
        <w:t>formas de pagamento</w:t>
      </w:r>
      <w:r w:rsidR="00F54BCE">
        <w:rPr>
          <w:rFonts w:ascii="Times New Roman" w:hAnsi="Times New Roman" w:cs="Times New Roman"/>
          <w:sz w:val="24"/>
          <w:szCs w:val="24"/>
        </w:rPr>
        <w:t xml:space="preserve"> preferenciais que deseje utilizar em eventuais compras (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cartão de crédito, boleto,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), sendo a forma definitiva selecionada durante a finalização de cada compra (preenchidos então dados adicionais, como número do cartão,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>).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então poderá escolher no repositório da livraria o livro de seu interesse, após decisão auxiliada pela descrição de cada obra eletrônica e amostra do primeiro capítulo de cada livro</w:t>
      </w:r>
      <w:r w:rsidR="00F54B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poderá ser visualizada gratuitamente.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também compartilhar suas aquisições e opiniões sobre obras em redes sociais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, com a devida autorização de privacidade em suas contas nas respectivas plataformas.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ainda, adicionar obras de sua autoria à seção específica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obras de clientes pessoa física, com os mesmos recursos relativos ao compartilhamento em redes sociais 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eventualmente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venda da obra aos usuários do sistema.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816" w:rsidRDefault="00CE4816" w:rsidP="00CE4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vendas/compras, o sistema de processamento transacional (SPT) da empresa será responsável pelo registro da venda/compra (apenas entre usuários previamente cadastrados ou entre a loja e seus usuários - C2C e B2C) e será assegurado, na transação, o recebimento pelo comprador (em sua conta na loja - da qual poderá fazer o download), e só então efetuada a cobrança pelo módulo de cobrança do SPT. Caso ocorra algum problema, a transação será desfeita sem que seja lançada qualquer cobrança ou registro na conta do usuário comprador, e o usuário vendedor e a loja serão notificados automaticamente do problema referente àquele item e transação. Será feito o registro eletrônico tanto dos e-books vendidos como dos e-books comprados nas contas dos usuários, para fins de controle e histórico.</w:t>
      </w:r>
    </w:p>
    <w:p w:rsidR="00CE4816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em que o cliente pessoa física vender suas obras eletrônicas através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contribuirá com uma taxa de 10% à </w:t>
      </w:r>
      <w:r w:rsidR="00560806">
        <w:rPr>
          <w:rFonts w:ascii="Times New Roman" w:hAnsi="Times New Roman" w:cs="Times New Roman"/>
          <w:sz w:val="24"/>
          <w:szCs w:val="24"/>
        </w:rPr>
        <w:t>loja</w:t>
      </w:r>
      <w:r>
        <w:rPr>
          <w:rFonts w:ascii="Times New Roman" w:hAnsi="Times New Roman" w:cs="Times New Roman"/>
          <w:sz w:val="24"/>
          <w:szCs w:val="24"/>
        </w:rPr>
        <w:t xml:space="preserve">, transferidos automaticamente após cada transação, não havendo outras taxas </w:t>
      </w:r>
      <w:r w:rsidR="00560806">
        <w:rPr>
          <w:rFonts w:ascii="Times New Roman" w:hAnsi="Times New Roman" w:cs="Times New Roman"/>
          <w:sz w:val="24"/>
          <w:szCs w:val="24"/>
        </w:rPr>
        <w:t xml:space="preserve">caso </w:t>
      </w:r>
      <w:r>
        <w:rPr>
          <w:rFonts w:ascii="Times New Roman" w:hAnsi="Times New Roman" w:cs="Times New Roman"/>
          <w:sz w:val="24"/>
          <w:szCs w:val="24"/>
        </w:rPr>
        <w:t>apenas para exibição de seus produtos.</w:t>
      </w: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todas as obras compradas, vendidas ou apenas visualizadas serão eletrônicas, a entrega dos produtos será exclusivamente eletrônica, dentro do próprio sistema transacional da empresa. Não haverá qualquer envio por outros meios.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disponibilizados tipos </w:t>
      </w:r>
      <w:r w:rsidR="00636C2D">
        <w:rPr>
          <w:rFonts w:ascii="Times New Roman" w:hAnsi="Times New Roman" w:cs="Times New Roman"/>
          <w:sz w:val="24"/>
          <w:szCs w:val="24"/>
        </w:rPr>
        <w:t xml:space="preserve">de </w:t>
      </w:r>
      <w:r w:rsidR="00D977B3">
        <w:rPr>
          <w:rFonts w:ascii="Times New Roman" w:hAnsi="Times New Roman" w:cs="Times New Roman"/>
          <w:sz w:val="24"/>
          <w:szCs w:val="24"/>
        </w:rPr>
        <w:t>ordenação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selecionáveis</w:t>
      </w:r>
      <w:r w:rsidR="00636C2D">
        <w:rPr>
          <w:rFonts w:ascii="Times New Roman" w:hAnsi="Times New Roman" w:cs="Times New Roman"/>
          <w:sz w:val="24"/>
          <w:szCs w:val="24"/>
        </w:rPr>
        <w:t xml:space="preserve"> das obras exibidas em cada categoria literária (gênero), tanto dos livros próprios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como da seção pessoal do cliente, por ex. de acordo com o número de vendas, de acordo com o número </w:t>
      </w:r>
      <w:r w:rsidR="00636C2D">
        <w:rPr>
          <w:rFonts w:ascii="Times New Roman" w:hAnsi="Times New Roman" w:cs="Times New Roman"/>
          <w:sz w:val="24"/>
          <w:szCs w:val="24"/>
        </w:rPr>
        <w:lastRenderedPageBreak/>
        <w:t xml:space="preserve">de comentários favoráveis, de acordo com o preço da obra </w:t>
      </w:r>
      <w:r w:rsidR="00D977B3">
        <w:rPr>
          <w:rFonts w:ascii="Times New Roman" w:hAnsi="Times New Roman" w:cs="Times New Roman"/>
          <w:sz w:val="24"/>
          <w:szCs w:val="24"/>
        </w:rPr>
        <w:t xml:space="preserve">(crescente ou decrescente) </w:t>
      </w:r>
      <w:r w:rsidR="00636C2D">
        <w:rPr>
          <w:rFonts w:ascii="Times New Roman" w:hAnsi="Times New Roman" w:cs="Times New Roman"/>
          <w:sz w:val="24"/>
          <w:szCs w:val="24"/>
        </w:rPr>
        <w:t>ou de acordo com a gratuidade ou não de cada uma... etc.</w:t>
      </w:r>
    </w:p>
    <w:p w:rsidR="00C65FAF" w:rsidRDefault="00C65FAF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621" w:rsidRDefault="004B41F1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disponibilizada ao cliente a opção de</w:t>
      </w:r>
      <w:r w:rsidR="00636C2D">
        <w:rPr>
          <w:rFonts w:ascii="Times New Roman" w:hAnsi="Times New Roman" w:cs="Times New Roman"/>
          <w:sz w:val="24"/>
          <w:szCs w:val="24"/>
        </w:rPr>
        <w:t>, em seção específica, sugerir ou encomendar obras não disponíveis</w:t>
      </w:r>
      <w:r w:rsidR="00994168">
        <w:rPr>
          <w:rFonts w:ascii="Times New Roman" w:hAnsi="Times New Roman" w:cs="Times New Roman"/>
          <w:sz w:val="24"/>
          <w:szCs w:val="24"/>
        </w:rPr>
        <w:t>,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 w:rsidR="00994168">
        <w:rPr>
          <w:rFonts w:ascii="Times New Roman" w:hAnsi="Times New Roman" w:cs="Times New Roman"/>
          <w:sz w:val="24"/>
          <w:szCs w:val="24"/>
        </w:rPr>
        <w:t xml:space="preserve">tendo </w:t>
      </w:r>
      <w:r w:rsidR="00636C2D">
        <w:rPr>
          <w:rFonts w:ascii="Times New Roman" w:hAnsi="Times New Roman" w:cs="Times New Roman"/>
          <w:sz w:val="24"/>
          <w:szCs w:val="24"/>
        </w:rPr>
        <w:t xml:space="preserve">o devido retorno por e-mail e em seu perfil no site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, </w:t>
      </w:r>
      <w:r w:rsidR="00994168">
        <w:rPr>
          <w:rFonts w:ascii="Times New Roman" w:hAnsi="Times New Roman" w:cs="Times New Roman"/>
          <w:sz w:val="24"/>
          <w:szCs w:val="24"/>
        </w:rPr>
        <w:t xml:space="preserve">a fim de ser avisado automaticamente </w:t>
      </w:r>
      <w:r w:rsidR="00636C2D">
        <w:rPr>
          <w:rFonts w:ascii="Times New Roman" w:hAnsi="Times New Roman" w:cs="Times New Roman"/>
          <w:sz w:val="24"/>
          <w:szCs w:val="24"/>
        </w:rPr>
        <w:t>sobre a disponibilização da obra na loja virtual.</w:t>
      </w:r>
    </w:p>
    <w:p w:rsidR="008F0A2A" w:rsidRDefault="00C65FAF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 gerência de estoque dos livros, tanto os próprios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os de cada usuário registrado (obras à venda ou gratuitas), será feita pelo setor específico de estoque da empresa, com o qual cada usuário poderá entrar em contato diretamente via email</w:t>
      </w:r>
      <w:r w:rsidR="004D53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chat </w:t>
      </w:r>
      <w:r w:rsidR="004D5328">
        <w:rPr>
          <w:rFonts w:ascii="Times New Roman" w:hAnsi="Times New Roman" w:cs="Times New Roman"/>
          <w:sz w:val="24"/>
          <w:szCs w:val="24"/>
        </w:rPr>
        <w:t xml:space="preserve">ou telefone </w:t>
      </w:r>
      <w:r>
        <w:rPr>
          <w:rFonts w:ascii="Times New Roman" w:hAnsi="Times New Roman" w:cs="Times New Roman"/>
          <w:sz w:val="24"/>
          <w:szCs w:val="24"/>
        </w:rPr>
        <w:t xml:space="preserve">para dirimir quaisquer dúvidas ou obter suporte. O usuário também poderá gerenciar seu estoque próprio em sua página na loja, adicionando, </w:t>
      </w:r>
      <w:r w:rsidR="004D5328">
        <w:rPr>
          <w:rFonts w:ascii="Times New Roman" w:hAnsi="Times New Roman" w:cs="Times New Roman"/>
          <w:sz w:val="24"/>
          <w:szCs w:val="24"/>
        </w:rPr>
        <w:t>editando</w:t>
      </w:r>
      <w:r>
        <w:rPr>
          <w:rFonts w:ascii="Times New Roman" w:hAnsi="Times New Roman" w:cs="Times New Roman"/>
          <w:sz w:val="24"/>
          <w:szCs w:val="24"/>
        </w:rPr>
        <w:t xml:space="preserve"> ou excluindo os livros que resolva exibir aos demais usuários</w:t>
      </w:r>
      <w:r w:rsidR="004D5328">
        <w:rPr>
          <w:rFonts w:ascii="Times New Roman" w:hAnsi="Times New Roman" w:cs="Times New Roman"/>
          <w:sz w:val="24"/>
          <w:szCs w:val="24"/>
        </w:rPr>
        <w:t xml:space="preserve"> (os de sua autoria)</w:t>
      </w:r>
      <w:r>
        <w:rPr>
          <w:rFonts w:ascii="Times New Roman" w:hAnsi="Times New Roman" w:cs="Times New Roman"/>
          <w:sz w:val="24"/>
          <w:szCs w:val="24"/>
        </w:rPr>
        <w:t>, mas não os livros próprios da loja</w:t>
      </w:r>
      <w:r w:rsidR="004D5328">
        <w:rPr>
          <w:rFonts w:ascii="Times New Roman" w:hAnsi="Times New Roman" w:cs="Times New Roman"/>
          <w:sz w:val="24"/>
          <w:szCs w:val="24"/>
        </w:rPr>
        <w:t xml:space="preserve">, os quais </w:t>
      </w:r>
      <w:r>
        <w:rPr>
          <w:rFonts w:ascii="Times New Roman" w:hAnsi="Times New Roman" w:cs="Times New Roman"/>
          <w:sz w:val="24"/>
          <w:szCs w:val="24"/>
        </w:rPr>
        <w:t xml:space="preserve">apenas </w:t>
      </w:r>
      <w:r w:rsidR="004D5328">
        <w:rPr>
          <w:rFonts w:ascii="Times New Roman" w:hAnsi="Times New Roman" w:cs="Times New Roman"/>
          <w:sz w:val="24"/>
          <w:szCs w:val="24"/>
        </w:rPr>
        <w:t>a própria loja poderá gerenciar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As solicitações de encomendas de obras serão automaticamente direcionadas a este setor de estoque, o qual </w:t>
      </w:r>
      <w:r w:rsidR="00D977B3">
        <w:rPr>
          <w:rFonts w:ascii="Times New Roman" w:hAnsi="Times New Roman" w:cs="Times New Roman"/>
          <w:sz w:val="24"/>
          <w:szCs w:val="24"/>
        </w:rPr>
        <w:t xml:space="preserve">terá acesso, além de ao sistema SPT, também ao </w:t>
      </w:r>
      <w:r w:rsidR="000E6D08">
        <w:rPr>
          <w:rFonts w:ascii="Times New Roman" w:hAnsi="Times New Roman" w:cs="Times New Roman"/>
          <w:sz w:val="24"/>
          <w:szCs w:val="24"/>
        </w:rPr>
        <w:t>sistema de informação gerencial (SIG) compartilhado com a administração superior e direção da empresa</w:t>
      </w:r>
      <w:r w:rsidR="00D977B3"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</w:t>
      </w:r>
      <w:r w:rsidR="00D977B3">
        <w:rPr>
          <w:rFonts w:ascii="Times New Roman" w:hAnsi="Times New Roman" w:cs="Times New Roman"/>
          <w:sz w:val="24"/>
          <w:szCs w:val="24"/>
        </w:rPr>
        <w:br/>
      </w:r>
      <w:r w:rsidR="00D977B3">
        <w:rPr>
          <w:rFonts w:ascii="Times New Roman" w:hAnsi="Times New Roman" w:cs="Times New Roman"/>
          <w:sz w:val="24"/>
          <w:szCs w:val="24"/>
        </w:rPr>
        <w:br/>
        <w:t xml:space="preserve">Todos os setores da empresa </w:t>
      </w:r>
      <w:r w:rsidR="000E6D08">
        <w:rPr>
          <w:rFonts w:ascii="Times New Roman" w:hAnsi="Times New Roman" w:cs="Times New Roman"/>
          <w:sz w:val="24"/>
          <w:szCs w:val="24"/>
        </w:rPr>
        <w:t xml:space="preserve">poderão ser contatados pelos clientes através </w:t>
      </w:r>
      <w:r w:rsidR="00CE4816">
        <w:rPr>
          <w:rFonts w:ascii="Times New Roman" w:hAnsi="Times New Roman" w:cs="Times New Roman"/>
          <w:sz w:val="24"/>
          <w:szCs w:val="24"/>
        </w:rPr>
        <w:t xml:space="preserve">do SAC e/ou ouvidoria </w:t>
      </w:r>
      <w:r w:rsidR="00D977B3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, através dos quais será registrado o protocolo, a gravação e </w:t>
      </w:r>
      <w:r w:rsidR="00CE4816">
        <w:rPr>
          <w:rFonts w:ascii="Times New Roman" w:hAnsi="Times New Roman" w:cs="Times New Roman"/>
          <w:sz w:val="24"/>
          <w:szCs w:val="24"/>
        </w:rPr>
        <w:t xml:space="preserve">os devidos requerimentos e </w:t>
      </w:r>
      <w:r w:rsidR="00D977B3">
        <w:rPr>
          <w:rFonts w:ascii="Times New Roman" w:hAnsi="Times New Roman" w:cs="Times New Roman"/>
          <w:sz w:val="24"/>
          <w:szCs w:val="24"/>
        </w:rPr>
        <w:t xml:space="preserve">resoluções (por escrito) ou redirecionamentos de demandas quanto a cada solicitação. O usuário poderá solicitar, mediante confirmação de seus dados pessoais, e a qualquer momento, o histórico de suas reclamações, números de protocolos e respectivas gravações (estas de até 3 meses </w:t>
      </w:r>
      <w:r w:rsidR="00586D0D">
        <w:rPr>
          <w:rFonts w:ascii="Times New Roman" w:hAnsi="Times New Roman" w:cs="Times New Roman"/>
          <w:sz w:val="24"/>
          <w:szCs w:val="24"/>
        </w:rPr>
        <w:t xml:space="preserve">- 90 dias - </w:t>
      </w:r>
      <w:r w:rsidR="00D977B3">
        <w:rPr>
          <w:rFonts w:ascii="Times New Roman" w:hAnsi="Times New Roman" w:cs="Times New Roman"/>
          <w:sz w:val="24"/>
          <w:szCs w:val="24"/>
        </w:rPr>
        <w:t>anteriores)</w:t>
      </w:r>
      <w:r w:rsidR="00CE4816">
        <w:rPr>
          <w:rFonts w:ascii="Times New Roman" w:hAnsi="Times New Roman" w:cs="Times New Roman"/>
          <w:sz w:val="24"/>
          <w:szCs w:val="24"/>
        </w:rPr>
        <w:t>,</w:t>
      </w:r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r w:rsidR="007607F8">
        <w:rPr>
          <w:rFonts w:ascii="Times New Roman" w:hAnsi="Times New Roman" w:cs="Times New Roman"/>
          <w:sz w:val="24"/>
          <w:szCs w:val="24"/>
        </w:rPr>
        <w:t xml:space="preserve">conforme </w:t>
      </w:r>
      <w:r w:rsidR="00CE4816">
        <w:rPr>
          <w:rFonts w:ascii="Times New Roman" w:hAnsi="Times New Roman" w:cs="Times New Roman"/>
          <w:sz w:val="24"/>
          <w:szCs w:val="24"/>
        </w:rPr>
        <w:t xml:space="preserve">legislação </w:t>
      </w:r>
      <w:r w:rsidR="00D977B3">
        <w:rPr>
          <w:rFonts w:ascii="Times New Roman" w:hAnsi="Times New Roman" w:cs="Times New Roman"/>
          <w:sz w:val="24"/>
          <w:szCs w:val="24"/>
        </w:rPr>
        <w:t>vigente.</w:t>
      </w:r>
      <w:r w:rsidR="00586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A2A" w:rsidRDefault="008F0A2A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6E" w:rsidRPr="008134EF" w:rsidRDefault="00586D0D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Casos omissos </w:t>
      </w:r>
      <w:r w:rsidR="008F0A2A">
        <w:rPr>
          <w:rFonts w:ascii="Times New Roman" w:hAnsi="Times New Roman" w:cs="Times New Roman"/>
          <w:sz w:val="24"/>
          <w:szCs w:val="24"/>
        </w:rPr>
        <w:t xml:space="preserve">ou não solucionados </w:t>
      </w: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="008F0A2A">
        <w:rPr>
          <w:rFonts w:ascii="Times New Roman" w:hAnsi="Times New Roman" w:cs="Times New Roman"/>
          <w:sz w:val="24"/>
          <w:szCs w:val="24"/>
        </w:rPr>
        <w:t>sempre re</w:t>
      </w:r>
      <w:r>
        <w:rPr>
          <w:rFonts w:ascii="Times New Roman" w:hAnsi="Times New Roman" w:cs="Times New Roman"/>
          <w:sz w:val="24"/>
          <w:szCs w:val="24"/>
        </w:rPr>
        <w:t>direcionados à direção e ao setor jurídico da empresa</w:t>
      </w:r>
      <w:r w:rsidR="008F0A2A">
        <w:rPr>
          <w:rFonts w:ascii="Times New Roman" w:hAnsi="Times New Roman" w:cs="Times New Roman"/>
          <w:sz w:val="24"/>
          <w:szCs w:val="24"/>
        </w:rPr>
        <w:t>, antes que o usuário tenha uma resposta definitiva negativa, e eventualmente injusta, quanto a sua consulta ou reclamação.</w:t>
      </w:r>
    </w:p>
    <w:sectPr w:rsidR="0060786E" w:rsidRPr="008134EF" w:rsidSect="0039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6D8E"/>
    <w:multiLevelType w:val="hybridMultilevel"/>
    <w:tmpl w:val="3A36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36C2D"/>
    <w:rsid w:val="000E6D08"/>
    <w:rsid w:val="002A76F2"/>
    <w:rsid w:val="0030686B"/>
    <w:rsid w:val="003745CB"/>
    <w:rsid w:val="00394621"/>
    <w:rsid w:val="00432CE9"/>
    <w:rsid w:val="004B41F1"/>
    <w:rsid w:val="004D5328"/>
    <w:rsid w:val="0055493D"/>
    <w:rsid w:val="00560806"/>
    <w:rsid w:val="00586D0D"/>
    <w:rsid w:val="0060786E"/>
    <w:rsid w:val="00636C2D"/>
    <w:rsid w:val="00682B72"/>
    <w:rsid w:val="006D6D54"/>
    <w:rsid w:val="007607F8"/>
    <w:rsid w:val="008134EF"/>
    <w:rsid w:val="008B6CF7"/>
    <w:rsid w:val="008F0A2A"/>
    <w:rsid w:val="00994168"/>
    <w:rsid w:val="00A46298"/>
    <w:rsid w:val="00C65FAF"/>
    <w:rsid w:val="00CA67F8"/>
    <w:rsid w:val="00CC2944"/>
    <w:rsid w:val="00CE4816"/>
    <w:rsid w:val="00D14813"/>
    <w:rsid w:val="00D977B3"/>
    <w:rsid w:val="00DE1735"/>
    <w:rsid w:val="00E610EA"/>
    <w:rsid w:val="00F54BCE"/>
    <w:rsid w:val="00F9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C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18</cp:revision>
  <cp:lastPrinted>2013-08-28T04:15:00Z</cp:lastPrinted>
  <dcterms:created xsi:type="dcterms:W3CDTF">2013-08-28T04:04:00Z</dcterms:created>
  <dcterms:modified xsi:type="dcterms:W3CDTF">2013-09-06T05:42:00Z</dcterms:modified>
</cp:coreProperties>
</file>