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BEEE" w14:textId="60829AD3" w:rsidR="006B1BCC" w:rsidRPr="006B1BCC" w:rsidRDefault="006B1BCC" w:rsidP="006B1BCC">
      <w:pPr>
        <w:spacing w:after="0" w:line="240" w:lineRule="auto"/>
        <w:rPr>
          <w:rFonts w:ascii="Edwardian Script ITC" w:hAnsi="Edwardian Script ITC"/>
        </w:rPr>
      </w:pPr>
      <w:r>
        <w:rPr>
          <w:rFonts w:ascii="Edwardian Script ITC" w:hAnsi="Edwardian Script IT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8FBA3" wp14:editId="474FB1E1">
                <wp:simplePos x="0" y="0"/>
                <wp:positionH relativeFrom="column">
                  <wp:posOffset>1707888</wp:posOffset>
                </wp:positionH>
                <wp:positionV relativeFrom="paragraph">
                  <wp:posOffset>-60455</wp:posOffset>
                </wp:positionV>
                <wp:extent cx="2539160" cy="2539160"/>
                <wp:effectExtent l="0" t="0" r="13970" b="13970"/>
                <wp:wrapNone/>
                <wp:docPr id="2026905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9160" cy="25391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1D221" w14:textId="6182584E" w:rsidR="006B1BCC" w:rsidRP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“</w:t>
                            </w: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Beyond the Chagres River</w:t>
                            </w:r>
                          </w:p>
                          <w:p w14:paraId="43370EB6" w14:textId="692F9617" w:rsidR="006B1BCC" w:rsidRP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‘Tis said the story’s old-</w:t>
                            </w:r>
                          </w:p>
                          <w:p w14:paraId="323C23F9" w14:textId="77777777" w:rsidR="006B1BCC" w:rsidRP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Are paths that lead to mountains</w:t>
                            </w:r>
                          </w:p>
                          <w:p w14:paraId="483CE8B7" w14:textId="77777777" w:rsidR="006B1BCC" w:rsidRP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Of purest virgin gold;</w:t>
                            </w:r>
                          </w:p>
                          <w:p w14:paraId="63B8857A" w14:textId="77777777" w:rsidR="006B1BCC" w:rsidRP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But ‘tis my firm conviction,</w:t>
                            </w:r>
                          </w:p>
                          <w:p w14:paraId="38E580B9" w14:textId="77777777" w:rsidR="006B1BCC" w:rsidRP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Whatever tales they tell,</w:t>
                            </w:r>
                          </w:p>
                          <w:p w14:paraId="57880628" w14:textId="77777777" w:rsidR="006B1BCC" w:rsidRP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That beyond the Chagres River</w:t>
                            </w:r>
                          </w:p>
                          <w:p w14:paraId="6EBDD0FC" w14:textId="6A21FAD0" w:rsidR="00407BE3" w:rsidRDefault="006B1BCC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/>
                                <w:color w:val="FFFFFF" w:themeColor="background1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</w:rPr>
                              <w:t>All paths lead straight to hell.”</w:t>
                            </w:r>
                          </w:p>
                          <w:p w14:paraId="778C88BF" w14:textId="77777777" w:rsidR="00407BE3" w:rsidRPr="00407BE3" w:rsidRDefault="00407BE3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5FD0247" w14:textId="2EDB424F" w:rsidR="0027629B" w:rsidRPr="00407BE3" w:rsidRDefault="0027629B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- Poem by William Schwenck </w:t>
                            </w:r>
                            <w:r w:rsidR="006B1BCC" w:rsidRPr="00407BE3">
                              <w:rPr>
                                <w:rFonts w:ascii="Apple Chancery" w:eastAsia="Brush Script MT" w:hAnsi="Apple Chancery" w:cs="Apple Chancery" w:hint="cs"/>
                                <w:color w:val="FFFFFF" w:themeColor="background1"/>
                                <w:sz w:val="20"/>
                                <w:szCs w:val="20"/>
                              </w:rPr>
                              <w:t>Gilbert</w:t>
                            </w:r>
                            <w:r w:rsidRPr="00407BE3">
                              <w:rPr>
                                <w:rFonts w:ascii="Apple Chancery" w:eastAsia="Brush Script MT" w:hAnsi="Apple Chancery" w:cs="Apple Chancery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060381A" w14:textId="3E30D318" w:rsidR="006B1BCC" w:rsidRPr="00407BE3" w:rsidRDefault="0027629B" w:rsidP="00407BE3">
                            <w:pPr>
                              <w:spacing w:after="0" w:line="240" w:lineRule="auto"/>
                              <w:jc w:val="center"/>
                              <w:rPr>
                                <w:rFonts w:ascii="Apple Chancery" w:eastAsia="Brush Script MT" w:hAnsi="Apple Chancery" w:cs="Apple Chancery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07BE3">
                              <w:rPr>
                                <w:rFonts w:ascii="Apple Chancery" w:eastAsia="Brush Script MT" w:hAnsi="Apple Chancery" w:cs="Apple Chancery"/>
                                <w:color w:val="FFFFFF" w:themeColor="background1"/>
                                <w:sz w:val="20"/>
                                <w:szCs w:val="20"/>
                              </w:rPr>
                              <w:t>“The Chagres,” 1870</w:t>
                            </w:r>
                          </w:p>
                          <w:p w14:paraId="261FCFAB" w14:textId="77777777" w:rsidR="00407BE3" w:rsidRPr="00407BE3" w:rsidRDefault="00407BE3" w:rsidP="0027629B">
                            <w:pPr>
                              <w:spacing w:after="0" w:line="240" w:lineRule="auto"/>
                              <w:jc w:val="right"/>
                              <w:rPr>
                                <w:rFonts w:ascii="Apple Chancery" w:eastAsia="Brush Script MT" w:hAnsi="Apple Chancery" w:cs="Apple Chancery"/>
                                <w:color w:val="FFFFFF" w:themeColor="background1"/>
                              </w:rPr>
                            </w:pPr>
                          </w:p>
                          <w:p w14:paraId="4885D57B" w14:textId="77777777" w:rsidR="006B1BCC" w:rsidRPr="006B1BCC" w:rsidRDefault="006B1BCC" w:rsidP="006B1BCC">
                            <w:pPr>
                              <w:spacing w:after="0" w:line="240" w:lineRule="auto"/>
                              <w:jc w:val="right"/>
                              <w:rPr>
                                <w:rFonts w:ascii="Apple Chancery" w:eastAsia="Brush Script MT" w:hAnsi="Apple Chancery" w:cs="Apple Chancery" w:hint="cs"/>
                                <w:color w:val="124F1A" w:themeColor="accent3" w:themeShade="BF"/>
                                <w:sz w:val="40"/>
                                <w:szCs w:val="40"/>
                              </w:rPr>
                            </w:pPr>
                          </w:p>
                          <w:p w14:paraId="5817EE46" w14:textId="77777777" w:rsidR="006B1BCC" w:rsidRPr="006B1BCC" w:rsidRDefault="006B1BCC" w:rsidP="006B1BCC">
                            <w:pPr>
                              <w:jc w:val="center"/>
                              <w:rPr>
                                <w:rFonts w:ascii="Apple Chancery" w:eastAsia="Brush Script MT" w:hAnsi="Apple Chancery" w:cs="Apple Chancery" w:hint="cs"/>
                                <w:color w:val="124F1A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8FBA3" id="Rectangle 1" o:spid="_x0000_s1026" style="position:absolute;margin-left:134.5pt;margin-top:-4.75pt;width:199.95pt;height:19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" fillcolor="#124f1a [2406]" strokecolor="white [3212]" strokeweight="1pt">
                <v:textbox>
                  <w:txbxContent>
                    <w:p w14:paraId="2691D221" w14:textId="6182584E" w:rsidR="006B1BCC" w:rsidRP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“</w:t>
                      </w: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Beyond the Chagres River</w:t>
                      </w:r>
                    </w:p>
                    <w:p w14:paraId="43370EB6" w14:textId="692F9617" w:rsidR="006B1BCC" w:rsidRP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‘Tis said the story’s old-</w:t>
                      </w:r>
                    </w:p>
                    <w:p w14:paraId="323C23F9" w14:textId="77777777" w:rsidR="006B1BCC" w:rsidRP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Are paths that lead to mountains</w:t>
                      </w:r>
                    </w:p>
                    <w:p w14:paraId="483CE8B7" w14:textId="77777777" w:rsidR="006B1BCC" w:rsidRP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Of purest virgin gold;</w:t>
                      </w:r>
                    </w:p>
                    <w:p w14:paraId="63B8857A" w14:textId="77777777" w:rsidR="006B1BCC" w:rsidRP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But ‘tis my firm conviction,</w:t>
                      </w:r>
                    </w:p>
                    <w:p w14:paraId="38E580B9" w14:textId="77777777" w:rsidR="006B1BCC" w:rsidRP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Whatever tales they tell,</w:t>
                      </w:r>
                    </w:p>
                    <w:p w14:paraId="57880628" w14:textId="77777777" w:rsidR="006B1BCC" w:rsidRP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That beyond the Chagres River</w:t>
                      </w:r>
                    </w:p>
                    <w:p w14:paraId="6EBDD0FC" w14:textId="6A21FAD0" w:rsidR="00407BE3" w:rsidRDefault="006B1BCC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/>
                          <w:color w:val="FFFFFF" w:themeColor="background1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</w:rPr>
                        <w:t>All paths lead straight to hell.”</w:t>
                      </w:r>
                    </w:p>
                    <w:p w14:paraId="778C88BF" w14:textId="77777777" w:rsidR="00407BE3" w:rsidRPr="00407BE3" w:rsidRDefault="00407BE3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5FD0247" w14:textId="2EDB424F" w:rsidR="0027629B" w:rsidRPr="00407BE3" w:rsidRDefault="0027629B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/>
                          <w:color w:val="FFFFFF" w:themeColor="background1"/>
                          <w:sz w:val="20"/>
                          <w:szCs w:val="20"/>
                        </w:rPr>
                        <w:t xml:space="preserve">- Poem by William Schwenck </w:t>
                      </w:r>
                      <w:r w:rsidR="006B1BCC" w:rsidRPr="00407BE3">
                        <w:rPr>
                          <w:rFonts w:ascii="Apple Chancery" w:eastAsia="Brush Script MT" w:hAnsi="Apple Chancery" w:cs="Apple Chancery" w:hint="cs"/>
                          <w:color w:val="FFFFFF" w:themeColor="background1"/>
                          <w:sz w:val="20"/>
                          <w:szCs w:val="20"/>
                        </w:rPr>
                        <w:t>Gilbert</w:t>
                      </w:r>
                      <w:r w:rsidRPr="00407BE3">
                        <w:rPr>
                          <w:rFonts w:ascii="Apple Chancery" w:eastAsia="Brush Script MT" w:hAnsi="Apple Chancery" w:cs="Apple Chancery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060381A" w14:textId="3E30D318" w:rsidR="006B1BCC" w:rsidRPr="00407BE3" w:rsidRDefault="0027629B" w:rsidP="00407BE3">
                      <w:pPr>
                        <w:spacing w:after="0" w:line="240" w:lineRule="auto"/>
                        <w:jc w:val="center"/>
                        <w:rPr>
                          <w:rFonts w:ascii="Apple Chancery" w:eastAsia="Brush Script MT" w:hAnsi="Apple Chancery" w:cs="Apple Chancery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07BE3">
                        <w:rPr>
                          <w:rFonts w:ascii="Apple Chancery" w:eastAsia="Brush Script MT" w:hAnsi="Apple Chancery" w:cs="Apple Chancery"/>
                          <w:color w:val="FFFFFF" w:themeColor="background1"/>
                          <w:sz w:val="20"/>
                          <w:szCs w:val="20"/>
                        </w:rPr>
                        <w:t>“The Chagres,” 1870</w:t>
                      </w:r>
                    </w:p>
                    <w:p w14:paraId="261FCFAB" w14:textId="77777777" w:rsidR="00407BE3" w:rsidRPr="00407BE3" w:rsidRDefault="00407BE3" w:rsidP="0027629B">
                      <w:pPr>
                        <w:spacing w:after="0" w:line="240" w:lineRule="auto"/>
                        <w:jc w:val="right"/>
                        <w:rPr>
                          <w:rFonts w:ascii="Apple Chancery" w:eastAsia="Brush Script MT" w:hAnsi="Apple Chancery" w:cs="Apple Chancery"/>
                          <w:color w:val="FFFFFF" w:themeColor="background1"/>
                        </w:rPr>
                      </w:pPr>
                    </w:p>
                    <w:p w14:paraId="4885D57B" w14:textId="77777777" w:rsidR="006B1BCC" w:rsidRPr="006B1BCC" w:rsidRDefault="006B1BCC" w:rsidP="006B1BCC">
                      <w:pPr>
                        <w:spacing w:after="0" w:line="240" w:lineRule="auto"/>
                        <w:jc w:val="right"/>
                        <w:rPr>
                          <w:rFonts w:ascii="Apple Chancery" w:eastAsia="Brush Script MT" w:hAnsi="Apple Chancery" w:cs="Apple Chancery" w:hint="cs"/>
                          <w:color w:val="124F1A" w:themeColor="accent3" w:themeShade="BF"/>
                          <w:sz w:val="40"/>
                          <w:szCs w:val="40"/>
                        </w:rPr>
                      </w:pPr>
                    </w:p>
                    <w:p w14:paraId="5817EE46" w14:textId="77777777" w:rsidR="006B1BCC" w:rsidRPr="006B1BCC" w:rsidRDefault="006B1BCC" w:rsidP="006B1BCC">
                      <w:pPr>
                        <w:jc w:val="center"/>
                        <w:rPr>
                          <w:rFonts w:ascii="Apple Chancery" w:eastAsia="Brush Script MT" w:hAnsi="Apple Chancery" w:cs="Apple Chancery" w:hint="cs"/>
                          <w:color w:val="124F1A" w:themeColor="accent3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6B1BCC" w:rsidRPr="006B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98C"/>
    <w:multiLevelType w:val="hybridMultilevel"/>
    <w:tmpl w:val="1562B1AE"/>
    <w:lvl w:ilvl="0" w:tplc="289C351E">
      <w:numFmt w:val="bullet"/>
      <w:lvlText w:val="-"/>
      <w:lvlJc w:val="left"/>
      <w:pPr>
        <w:ind w:left="720" w:hanging="360"/>
      </w:pPr>
      <w:rPr>
        <w:rFonts w:ascii="Apple Chancery" w:eastAsia="Brush Script MT" w:hAnsi="Apple Chancery" w:cs="Apple Chancery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A0FFD"/>
    <w:multiLevelType w:val="hybridMultilevel"/>
    <w:tmpl w:val="2FF2D46C"/>
    <w:lvl w:ilvl="0" w:tplc="3A80CA6C">
      <w:numFmt w:val="bullet"/>
      <w:lvlText w:val="-"/>
      <w:lvlJc w:val="left"/>
      <w:pPr>
        <w:ind w:left="1080" w:hanging="360"/>
      </w:pPr>
      <w:rPr>
        <w:rFonts w:ascii="Apple Chancery" w:eastAsia="Brush Script MT" w:hAnsi="Apple Chancery" w:cs="Apple Chancery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63F247D"/>
    <w:multiLevelType w:val="hybridMultilevel"/>
    <w:tmpl w:val="6750F350"/>
    <w:lvl w:ilvl="0" w:tplc="CE60F2F4">
      <w:numFmt w:val="bullet"/>
      <w:lvlText w:val="-"/>
      <w:lvlJc w:val="left"/>
      <w:pPr>
        <w:ind w:left="720" w:hanging="360"/>
      </w:pPr>
      <w:rPr>
        <w:rFonts w:ascii="Apple Chancery" w:eastAsia="Brush Script MT" w:hAnsi="Apple Chancery" w:cs="Apple Chancery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983447">
    <w:abstractNumId w:val="2"/>
  </w:num>
  <w:num w:numId="2" w16cid:durableId="119803364">
    <w:abstractNumId w:val="1"/>
  </w:num>
  <w:num w:numId="3" w16cid:durableId="151179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CC"/>
    <w:rsid w:val="002272B0"/>
    <w:rsid w:val="0027629B"/>
    <w:rsid w:val="00333B0B"/>
    <w:rsid w:val="003A1532"/>
    <w:rsid w:val="003D6CD0"/>
    <w:rsid w:val="00407BE3"/>
    <w:rsid w:val="004E1507"/>
    <w:rsid w:val="006B1BCC"/>
    <w:rsid w:val="007C44DB"/>
    <w:rsid w:val="00882ACB"/>
    <w:rsid w:val="008F17F7"/>
    <w:rsid w:val="009A137C"/>
    <w:rsid w:val="00DC7AF5"/>
    <w:rsid w:val="00E32E11"/>
    <w:rsid w:val="00EA45AA"/>
    <w:rsid w:val="00EC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E9B2"/>
  <w15:chartTrackingRefBased/>
  <w15:docId w15:val="{A0B48032-E55F-4243-A70B-957FE034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McLiney, Cap</dc:creator>
  <cp:keywords/>
  <dc:description/>
  <cp:lastModifiedBy>McLiney, Cap</cp:lastModifiedBy>
  <cp:revision>1</cp:revision>
  <cp:lastPrinted>2026-02-19T00:53:00Z</cp:lastPrinted>
  <dcterms:created xsi:type="dcterms:W3CDTF">2026-02-18T23:42:00Z</dcterms:created>
  <dcterms:modified xsi:type="dcterms:W3CDTF">2026-02-19T01:23:00Z</dcterms:modified>
</cp:coreProperties>
</file>