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v08msopvvq46" w:id="0"/>
      <w:bookmarkEnd w:id="0"/>
      <w:r w:rsidDel="00000000" w:rsidR="00000000" w:rsidRPr="00000000">
        <w:rPr>
          <w:rtl w:val="0"/>
        </w:rPr>
        <w:t xml:space="preserve">AIOps Dashboard – Global Telecom Operator (GenAI/HPC/GKE Integration)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</w:t>
      </w:r>
      <w:r w:rsidDel="00000000" w:rsidR="00000000" w:rsidRPr="00000000">
        <w:rPr>
          <w:rtl w:val="0"/>
        </w:rPr>
        <w:t xml:space="preserve">: v1.1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12/22/2024</w:t>
        <w:br w:type="textWrapping"/>
      </w:r>
      <w:r w:rsidDel="00000000" w:rsidR="00000000" w:rsidRPr="00000000">
        <w:rPr>
          <w:b w:val="1"/>
          <w:rtl w:val="0"/>
        </w:rPr>
        <w:t xml:space="preserve">Author / Owner</w:t>
      </w:r>
      <w:r w:rsidDel="00000000" w:rsidR="00000000" w:rsidRPr="00000000">
        <w:rPr>
          <w:rtl w:val="0"/>
        </w:rPr>
        <w:t xml:space="preserve">: Jayesh Chavan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3t6yaubcf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 Statement and Use Cases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 Overview</w:t>
        <w:br w:type="textWrapping"/>
        <w:t xml:space="preserve">4.1 AIOps Architecture</w:t>
        <w:br w:type="textWrapping"/>
        <w:t xml:space="preserve">4.2 Data Ingestion and Sources</w:t>
        <w:br w:type="textWrapping"/>
        <w:t xml:space="preserve">4.3 Machine Learning Pipeline</w:t>
        <w:br w:type="textWrapping"/>
        <w:t xml:space="preserve">4.4 Dashboard UI and Interaction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Details and Implementation</w:t>
        <w:br w:type="textWrapping"/>
        <w:t xml:space="preserve">5.1 Code Structure</w:t>
        <w:br w:type="textWrapping"/>
        <w:t xml:space="preserve">5.2 Setup and Installation</w:t>
        <w:br w:type="textWrapping"/>
        <w:t xml:space="preserve">5.3 Running the Application</w:t>
        <w:br w:type="textWrapping"/>
        <w:t xml:space="preserve">5.4 Key Metrics and Features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Science and MLOps Considerations</w:t>
        <w:br w:type="textWrapping"/>
        <w:t xml:space="preserve">6.1 Model Monitoring</w:t>
        <w:br w:type="textWrapping"/>
        <w:t xml:space="preserve">6.2 Model Retraining and Maintenance</w:t>
        <w:br w:type="textWrapping"/>
        <w:t xml:space="preserve">6.3 Scalability and Future Enhancements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Compliance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Limitations and Assumptions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name="executive-summary"&gt;&lt;/a&gt;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8tfnk9pgd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details a </w:t>
      </w:r>
      <w:r w:rsidDel="00000000" w:rsidR="00000000" w:rsidRPr="00000000">
        <w:rPr>
          <w:b w:val="1"/>
          <w:rtl w:val="0"/>
        </w:rPr>
        <w:t xml:space="preserve">Streamlit-based AIOps dashboard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global telecom operator</w:t>
      </w:r>
      <w:r w:rsidDel="00000000" w:rsidR="00000000" w:rsidRPr="00000000">
        <w:rPr>
          <w:rtl w:val="0"/>
        </w:rPr>
        <w:t xml:space="preserve"> running </w:t>
      </w:r>
      <w:r w:rsidDel="00000000" w:rsidR="00000000" w:rsidRPr="00000000">
        <w:rPr>
          <w:b w:val="1"/>
          <w:rtl w:val="0"/>
        </w:rPr>
        <w:t xml:space="preserve">GenAI, HPC, Kubernetes (GKE), and Serverless</w:t>
      </w:r>
      <w:r w:rsidDel="00000000" w:rsidR="00000000" w:rsidRPr="00000000">
        <w:rPr>
          <w:rtl w:val="0"/>
        </w:rPr>
        <w:t xml:space="preserve"> workloads. The solution showcases how advanced ML techniques (Isolation Forest, KMeans, Linear Regression) can detect anomalies, cluster resource usage, and forecast CPU trends in real time.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leverages </w:t>
      </w:r>
      <w:r w:rsidDel="00000000" w:rsidR="00000000" w:rsidRPr="00000000">
        <w:rPr>
          <w:b w:val="1"/>
          <w:rtl w:val="0"/>
        </w:rPr>
        <w:t xml:space="preserve">telescopic filters</w:t>
      </w:r>
      <w:r w:rsidDel="00000000" w:rsidR="00000000" w:rsidRPr="00000000">
        <w:rPr>
          <w:rtl w:val="0"/>
        </w:rPr>
        <w:t xml:space="preserve"> (organization, region, service, environment, network type) to drill down on different slices of data. It also demonstrates </w:t>
      </w:r>
      <w:r w:rsidDel="00000000" w:rsidR="00000000" w:rsidRPr="00000000">
        <w:rPr>
          <w:b w:val="1"/>
          <w:rtl w:val="0"/>
        </w:rPr>
        <w:t xml:space="preserve">key AIOps metrics</w:t>
      </w:r>
      <w:r w:rsidDel="00000000" w:rsidR="00000000" w:rsidRPr="00000000">
        <w:rPr>
          <w:rtl w:val="0"/>
        </w:rPr>
        <w:t xml:space="preserve">: MTTI, MTTR, machine-identified alerts, and monthly cloud/network spend.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follows </w:t>
      </w:r>
      <w:r w:rsidDel="00000000" w:rsidR="00000000" w:rsidRPr="00000000">
        <w:rPr>
          <w:b w:val="1"/>
          <w:rtl w:val="0"/>
        </w:rPr>
        <w:t xml:space="preserve">technical data science product standards</w:t>
      </w:r>
      <w:r w:rsidDel="00000000" w:rsidR="00000000" w:rsidRPr="00000000">
        <w:rPr>
          <w:rtl w:val="0"/>
        </w:rPr>
        <w:t xml:space="preserve">, covering architecture, data sources, ML pipeline, security, limitations, and a roadmap for future improvements.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name="introduction"&gt;&lt;/a&gt;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rjpoof0gw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Introduction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 telecoms and enterprises face operational complexity when running </w:t>
      </w:r>
      <w:r w:rsidDel="00000000" w:rsidR="00000000" w:rsidRPr="00000000">
        <w:rPr>
          <w:b w:val="1"/>
          <w:rtl w:val="0"/>
        </w:rPr>
        <w:t xml:space="preserve">modern AI/ML workloads</w:t>
      </w:r>
      <w:r w:rsidDel="00000000" w:rsidR="00000000" w:rsidRPr="00000000">
        <w:rPr>
          <w:rtl w:val="0"/>
        </w:rPr>
        <w:t xml:space="preserve">. New challenges arise from: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GenAI LLM deployments</w:t>
      </w:r>
      <w:r w:rsidDel="00000000" w:rsidR="00000000" w:rsidRPr="00000000">
        <w:rPr>
          <w:rtl w:val="0"/>
        </w:rPr>
        <w:t xml:space="preserve"> (GPU usage, concurrency spikes, Python environment mismatches).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HPC clusters</w:t>
      </w:r>
      <w:r w:rsidDel="00000000" w:rsidR="00000000" w:rsidRPr="00000000">
        <w:rPr>
          <w:rtl w:val="0"/>
        </w:rPr>
        <w:t xml:space="preserve"> (e.g., cluster scheduling, GPU out-of-memory errors).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/ GKE</w:t>
      </w:r>
      <w:r w:rsidDel="00000000" w:rsidR="00000000" w:rsidRPr="00000000">
        <w:rPr>
          <w:rtl w:val="0"/>
        </w:rPr>
        <w:t xml:space="preserve"> (OOMKilled pods, autoscaling, multi-tenant environments).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(Cloud Run, Function Apps concurrency scaling).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AIOps</w:t>
      </w:r>
      <w:r w:rsidDel="00000000" w:rsidR="00000000" w:rsidRPr="00000000">
        <w:rPr>
          <w:rtl w:val="0"/>
        </w:rPr>
        <w:t xml:space="preserve"> addresses these challenges by combining </w:t>
      </w:r>
      <w:r w:rsidDel="00000000" w:rsidR="00000000" w:rsidRPr="00000000">
        <w:rPr>
          <w:b w:val="1"/>
          <w:rtl w:val="0"/>
        </w:rPr>
        <w:t xml:space="preserve">observability, analytics, and automated remediation</w:t>
      </w:r>
      <w:r w:rsidDel="00000000" w:rsidR="00000000" w:rsidRPr="00000000">
        <w:rPr>
          <w:rtl w:val="0"/>
        </w:rPr>
        <w:t xml:space="preserve">. This document describes how the included </w:t>
      </w:r>
      <w:r w:rsidDel="00000000" w:rsidR="00000000" w:rsidRPr="00000000">
        <w:rPr>
          <w:b w:val="1"/>
          <w:rtl w:val="0"/>
        </w:rPr>
        <w:t xml:space="preserve">Streamlit app</w:t>
      </w:r>
      <w:r w:rsidDel="00000000" w:rsidR="00000000" w:rsidRPr="00000000">
        <w:rPr>
          <w:rtl w:val="0"/>
        </w:rPr>
        <w:t xml:space="preserve"> can unify metrics, incidents, cost, security posture, and ML-based insights (anomalies, clustering, predictions) in a single “single pane of glass.”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name="problem-statement-and-use-cases"&gt;&lt;/a&gt;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csi8flpl8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Problem Statement and Use Cases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Visibility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Operators struggle to see real-time health across HPC clusters, GKE pods, and GenAI pipelines.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 Anomaly Detection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Traditional monitoring triggers only on static thresholds; outliers in GPU usage or concurrency can go undetected.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Analytics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need to forecast resource usage to avoid last-minute resource starvation (GPU) or cost overruns.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Telescopic Scoping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organizations must quickly filter by business unit, region, or environment to isolate issues.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SRE / Ops</w:t>
      </w:r>
      <w:r w:rsidDel="00000000" w:rsidR="00000000" w:rsidRPr="00000000">
        <w:rPr>
          <w:rtl w:val="0"/>
        </w:rPr>
        <w:t xml:space="preserve">: Monitor HPC GPU usage, find anomalies, reduce MTTR.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NOC Teams</w:t>
      </w:r>
      <w:r w:rsidDel="00000000" w:rsidR="00000000" w:rsidRPr="00000000">
        <w:rPr>
          <w:rtl w:val="0"/>
        </w:rPr>
        <w:t xml:space="preserve">: Identify critical incidents (P1) across multiple services.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Architects</w:t>
      </w:r>
      <w:r w:rsidDel="00000000" w:rsidR="00000000" w:rsidRPr="00000000">
        <w:rPr>
          <w:rtl w:val="0"/>
        </w:rPr>
        <w:t xml:space="preserve">: Assess cost anomalies and efficiency (CPU, memory, GPU usage).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Science Leads</w:t>
      </w:r>
      <w:r w:rsidDel="00000000" w:rsidR="00000000" w:rsidRPr="00000000">
        <w:rPr>
          <w:rtl w:val="0"/>
        </w:rPr>
        <w:t xml:space="preserve">: Evaluate HPC/GPU cluster performance, plan for scaling LLM training jobs.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name="solution-overview"&gt;&lt;/a&gt;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9cmn5wg1k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Solution Overview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name="aiops-architecture"&gt;&lt;/a&gt;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wx1nyrbp1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AIOps Architecture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Telescopic Filter Layer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Hierarchical approach: Division → Business Unit → Region → Service + Network Type → Environment → Time Range.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data simulates CPU, Memory, GPU usage, Disk I/O, Network in/out, cost, security events, and incidents.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 real setting, these would come from Prometheus, logs, HPC cluster metrics, GKE usage, or serverless function logs.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Layer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Isolation Forest</w:t>
      </w:r>
      <w:r w:rsidDel="00000000" w:rsidR="00000000" w:rsidRPr="00000000">
        <w:rPr>
          <w:rtl w:val="0"/>
        </w:rPr>
        <w:t xml:space="preserve"> for anomaly detection.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KMeans</w:t>
      </w:r>
      <w:r w:rsidDel="00000000" w:rsidR="00000000" w:rsidRPr="00000000">
        <w:rPr>
          <w:rtl w:val="0"/>
        </w:rPr>
        <w:t xml:space="preserve"> for usage clustering (low/medium/high patterns).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for short-term CPU usage forecasts.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/ Visualization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on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dark theme</w:t>
      </w:r>
      <w:r w:rsidDel="00000000" w:rsidR="00000000" w:rsidRPr="00000000">
        <w:rPr>
          <w:rtl w:val="0"/>
        </w:rPr>
        <w:t xml:space="preserve"> and top-level KPIs (MTTI, MTTR, etc.).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name="data-ingestion-and-sources"&gt;&lt;/a&gt;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d1mxr57mu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Data Ingestion and Sources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Synthetic Generators</w:t>
      </w:r>
      <w:r w:rsidDel="00000000" w:rsidR="00000000" w:rsidRPr="00000000">
        <w:rPr>
          <w:rtl w:val="0"/>
        </w:rPr>
        <w:t xml:space="preserve"> in the current code produce random HPC/GenAI metrics.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ingestion might include: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HPC monitoring</w:t>
      </w:r>
      <w:r w:rsidDel="00000000" w:rsidR="00000000" w:rsidRPr="00000000">
        <w:rPr>
          <w:rtl w:val="0"/>
        </w:rPr>
        <w:t xml:space="preserve"> (Slurm metrics, GPU usage logs).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GKE</w:t>
      </w:r>
      <w:r w:rsidDel="00000000" w:rsidR="00000000" w:rsidRPr="00000000">
        <w:rPr>
          <w:rtl w:val="0"/>
        </w:rPr>
        <w:t xml:space="preserve"> metrics (pod statuses, memory usage, concurrency).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data</w:t>
      </w:r>
      <w:r w:rsidDel="00000000" w:rsidR="00000000" w:rsidRPr="00000000">
        <w:rPr>
          <w:rtl w:val="0"/>
        </w:rPr>
        <w:t xml:space="preserve"> from cloud billing APIs.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events</w:t>
      </w:r>
      <w:r w:rsidDel="00000000" w:rsidR="00000000" w:rsidRPr="00000000">
        <w:rPr>
          <w:rtl w:val="0"/>
        </w:rPr>
        <w:t xml:space="preserve"> from SIEM or container threat detection.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name="machine-learning-pipeline"&gt;&lt;/a&gt;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prwml7uuv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Machine Learning Pipeline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numeric columns for resource usage are extracted.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 (Isolation Forest)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Flags outliers in CPU%, Memory%, GPU%, Disk I/O, Network.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contamination=0.1</w:t>
      </w:r>
      <w:r w:rsidDel="00000000" w:rsidR="00000000" w:rsidRPr="00000000">
        <w:rPr>
          <w:rtl w:val="0"/>
        </w:rPr>
        <w:t xml:space="preserve"> (10%) as a default.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(KMeans)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Groups usage patterns into 3 clusters (low, medium, high).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identify oversubscription vs. underutilization.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(Linear Regression)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naive approach to forecast CPU usage for the next few minutes/hours.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be replaced by advanced methods (Prophet, LSTM, etc.) for production.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name="dashboard-ui-and-interaction"&gt;&lt;/a&gt;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jsm17jo34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Dashboard UI and Interaction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Themed Streamlit App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CSS sets background colors, font colors, and component styles.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 Filters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instantly scope the data to the relevant domain.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KPI Row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MTTI, MTTR, Machine Identified ratio, and monthly cost.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CPU/Memory/GPU usage, Network throughput, Disk I/O trends.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Table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open/closed incidents with severity, including HPC or GKE-specific errors.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name="technical-details-and-implementation"&gt;&lt;/a&gt;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3nlo21f8g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Technical Details and Implementation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name="code-structure"&gt;&lt;/a&gt;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opl4dr1x6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Code Structure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aiops_telecom_ml_dashboard.py    # Main Streamlit script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                 # Python dependencies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                        # Project overview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aiops_telecom_ml_dashboard.py</w:t>
      </w:r>
      <w:r w:rsidDel="00000000" w:rsidR="00000000" w:rsidRPr="00000000">
        <w:rPr>
          <w:rtl w:val="0"/>
        </w:rPr>
        <w:t xml:space="preserve">: Integrates telescopic filters, ML pipelines, cost/security data, and dark theme CSS.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name="setup-and-installation"&gt;&lt;/a&gt;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ip9tmjbrq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Setup and Installation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Clone Repo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https://github.com/your-org/telecom-aiops-dashboard.git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telecom-aiops-dashboard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Dependencies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Dashboard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aiops_telecom_ml_dashboard.py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in Browser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http://localhost:8501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name="running-the-application"&gt;&lt;/a&gt;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ybb3aqk8r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Running the Application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</w:t>
      </w:r>
      <w:r w:rsidDel="00000000" w:rsidR="00000000" w:rsidRPr="00000000">
        <w:rPr>
          <w:rtl w:val="0"/>
        </w:rPr>
        <w:t xml:space="preserve">: Choose Division, BU, Region, Service, Network Type, Env, Time Range.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 ML Features</w:t>
      </w:r>
      <w:r w:rsidDel="00000000" w:rsidR="00000000" w:rsidRPr="00000000">
        <w:rPr>
          <w:rtl w:val="0"/>
        </w:rPr>
        <w:t xml:space="preserve">: Anomalies, Clusters, Prediction.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Observe Key Metrics</w:t>
      </w:r>
      <w:r w:rsidDel="00000000" w:rsidR="00000000" w:rsidRPr="00000000">
        <w:rPr>
          <w:rtl w:val="0"/>
        </w:rPr>
        <w:t xml:space="preserve">: MTTI, MTTR, Alerts ratio, Spend.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 for</w:t>
      </w:r>
      <w:r w:rsidDel="00000000" w:rsidR="00000000" w:rsidRPr="00000000">
        <w:rPr>
          <w:rtl w:val="0"/>
        </w:rPr>
        <w:t xml:space="preserve">: Incidents table, HPC/GPU usage, network charts, cost anomalies.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name="key-metrics-and-features"&gt;&lt;/a&gt;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x9fx41ur6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Key Metrics and Features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MTTI &amp; MTTR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Randomly generated deltas, show overall reactivity and repair times.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Machine-Identified Alerts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how many incidents are flagged by the ML pipeline vs. human.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Cloud/Network Spend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to a budget, highlights anomalies when usage spikes.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GenAI/HPC/GKE Incidents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OOMKilled pods, GPU memory exhaustion, concurrency errors, HPC node failures, etc.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name="data-science-and-mlops-considerations"&gt;&lt;/a&gt;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39i3vcbj6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Data Science and MLOps Considerations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name="model-monitoring"&gt;&lt;/a&gt;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dfkfn5gv6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Model Monitoring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production, the ML components (Isolation Forest, KMeans, Linear Regression) would require: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dashboards</w:t>
      </w:r>
      <w:r w:rsidDel="00000000" w:rsidR="00000000" w:rsidRPr="00000000">
        <w:rPr>
          <w:rtl w:val="0"/>
        </w:rPr>
        <w:t xml:space="preserve"> (precision/recall for anomaly detection, cluster stability).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Drift detection</w:t>
      </w:r>
      <w:r w:rsidDel="00000000" w:rsidR="00000000" w:rsidRPr="00000000">
        <w:rPr>
          <w:rtl w:val="0"/>
        </w:rPr>
        <w:t xml:space="preserve"> (tracking changes in HPC or GPU usage distributions).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name="model-retraining-and-maintenance"&gt;&lt;/a&gt;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qxh4rcup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Model Retraining and Maintenance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Retraining frequency</w:t>
      </w:r>
      <w:r w:rsidDel="00000000" w:rsidR="00000000" w:rsidRPr="00000000">
        <w:rPr>
          <w:rtl w:val="0"/>
        </w:rPr>
        <w:t xml:space="preserve">: Weekly or monthly for HPC usage patterns.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Deployment</w:t>
      </w:r>
      <w:r w:rsidDel="00000000" w:rsidR="00000000" w:rsidRPr="00000000">
        <w:rPr>
          <w:rtl w:val="0"/>
        </w:rPr>
        <w:t xml:space="preserve">: New model versions deployed seamlessly.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versioning</w:t>
      </w:r>
      <w:r w:rsidDel="00000000" w:rsidR="00000000" w:rsidRPr="00000000">
        <w:rPr>
          <w:rtl w:val="0"/>
        </w:rPr>
        <w:t xml:space="preserve">: Using tools like DVC or MLflow to keep track of data changes.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name="scalability-and-future-enhancements"&gt;&lt;/a&gt;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o45h9kqq6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Scalability and Future Enhancements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Processing</w:t>
      </w:r>
      <w:r w:rsidDel="00000000" w:rsidR="00000000" w:rsidRPr="00000000">
        <w:rPr>
          <w:rtl w:val="0"/>
        </w:rPr>
        <w:t xml:space="preserve">: Spark, Dask, or cloud-native pipelines for large HPC/GPU logs.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Forecasting</w:t>
      </w:r>
      <w:r w:rsidDel="00000000" w:rsidR="00000000" w:rsidRPr="00000000">
        <w:rPr>
          <w:rtl w:val="0"/>
        </w:rPr>
        <w:t xml:space="preserve">: Use LSTM or Prophet for resource demand.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ITSM</w:t>
      </w:r>
      <w:r w:rsidDel="00000000" w:rsidR="00000000" w:rsidRPr="00000000">
        <w:rPr>
          <w:rtl w:val="0"/>
        </w:rPr>
        <w:t xml:space="preserve">: ServiceNow, PagerDuty for automated incident management.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name="security-and-compliance"&gt;&lt;/a&gt;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0semvtmqf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Security and Compliance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Production setup should add Single Sign-On or OAuth.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: Role-based access to HPC logs vs. corporate DevOps environment.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Governance</w:t>
      </w:r>
      <w:r w:rsidDel="00000000" w:rsidR="00000000" w:rsidRPr="00000000">
        <w:rPr>
          <w:rtl w:val="0"/>
        </w:rPr>
        <w:t xml:space="preserve">: GPU usage logs or HPC environment logs may include sensitive R&amp;D or PII; handle compliance (GDPR, SOC 2).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at Rest/In Transit</w:t>
      </w:r>
      <w:r w:rsidDel="00000000" w:rsidR="00000000" w:rsidRPr="00000000">
        <w:rPr>
          <w:rtl w:val="0"/>
        </w:rPr>
        <w:t xml:space="preserve">: All metrics should be encrypted, especially HPC usage data that might be proprietary.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name="limitations-and-assumptions"&gt;&lt;/a&gt;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5y54ezfdg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Limitations and Assumptions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 Data</w:t>
      </w:r>
      <w:r w:rsidDel="00000000" w:rsidR="00000000" w:rsidRPr="00000000">
        <w:rPr>
          <w:rtl w:val="0"/>
        </w:rPr>
        <w:t xml:space="preserve">: The current code uses synthetic random metrics. Real integration is essential for production.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ML Models</w:t>
      </w:r>
      <w:r w:rsidDel="00000000" w:rsidR="00000000" w:rsidRPr="00000000">
        <w:rPr>
          <w:rtl w:val="0"/>
        </w:rPr>
        <w:t xml:space="preserve">: Isolation Forest, KMeans, and Linear Regression are placeholders for demonstration.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Real Remediation</w:t>
      </w:r>
      <w:r w:rsidDel="00000000" w:rsidR="00000000" w:rsidRPr="00000000">
        <w:rPr>
          <w:rtl w:val="0"/>
        </w:rPr>
        <w:t xml:space="preserve">: Dashboard only detects anomalies; any self-healing or runbook automation must be integrated.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Node</w:t>
      </w:r>
      <w:r w:rsidDel="00000000" w:rsidR="00000000" w:rsidRPr="00000000">
        <w:rPr>
          <w:rtl w:val="0"/>
        </w:rPr>
        <w:t xml:space="preserve">: Streamlit in single-node mode; scaling for thousands of concurrent users requires further engineering.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name="roadmap"&gt;&lt;/a&gt;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t810eg50ux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9. Roadmap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Real Telemetry</w:t>
      </w:r>
      <w:r w:rsidDel="00000000" w:rsidR="00000000" w:rsidRPr="00000000">
        <w:rPr>
          <w:rtl w:val="0"/>
        </w:rPr>
        <w:t xml:space="preserve">: HPC cluster logs, GKE metrics, cloud cost APIs.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AI Models</w:t>
      </w:r>
      <w:r w:rsidDel="00000000" w:rsidR="00000000" w:rsidRPr="00000000">
        <w:rPr>
          <w:rtl w:val="0"/>
        </w:rPr>
        <w:t xml:space="preserve">: LSTM or Prophet for time-series, Autoencoders for anomaly detection.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Lifecycle</w:t>
      </w:r>
      <w:r w:rsidDel="00000000" w:rsidR="00000000" w:rsidRPr="00000000">
        <w:rPr>
          <w:rtl w:val="0"/>
        </w:rPr>
        <w:t xml:space="preserve">: Automatic ticket creation in ServiceNow or custom runbooks.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Multi-Tenancy</w:t>
      </w:r>
      <w:r w:rsidDel="00000000" w:rsidR="00000000" w:rsidRPr="00000000">
        <w:rPr>
          <w:rtl w:val="0"/>
        </w:rPr>
        <w:t xml:space="preserve">: Separate dashboards for different BU or HPC clusters with RBAC.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Cloud-Native Deployment</w:t>
      </w:r>
      <w:r w:rsidDel="00000000" w:rsidR="00000000" w:rsidRPr="00000000">
        <w:rPr>
          <w:rtl w:val="0"/>
        </w:rPr>
        <w:t xml:space="preserve">: Containerize and deploy on GKE with horizontal auto-scaling for the Streamlit service.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name="conclusion"&gt;&lt;/a&gt;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8vz2xq8lo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Conclusion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AIOps dashboard provides a robust foundation for </w:t>
      </w:r>
      <w:r w:rsidDel="00000000" w:rsidR="00000000" w:rsidRPr="00000000">
        <w:rPr>
          <w:b w:val="1"/>
          <w:rtl w:val="0"/>
        </w:rPr>
        <w:t xml:space="preserve">telecom operators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enterprises</w:t>
      </w:r>
      <w:r w:rsidDel="00000000" w:rsidR="00000000" w:rsidRPr="00000000">
        <w:rPr>
          <w:rtl w:val="0"/>
        </w:rPr>
        <w:t xml:space="preserve"> managing </w:t>
      </w:r>
      <w:r w:rsidDel="00000000" w:rsidR="00000000" w:rsidRPr="00000000">
        <w:rPr>
          <w:b w:val="1"/>
          <w:rtl w:val="0"/>
        </w:rPr>
        <w:t xml:space="preserve">GenAI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HPC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workloads. By unifying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 (metrics, anomalies, costs, incidents) with </w:t>
      </w:r>
      <w:r w:rsidDel="00000000" w:rsidR="00000000" w:rsidRPr="00000000">
        <w:rPr>
          <w:b w:val="1"/>
          <w:rtl w:val="0"/>
        </w:rPr>
        <w:t xml:space="preserve">ML-driven insights</w:t>
      </w:r>
      <w:r w:rsidDel="00000000" w:rsidR="00000000" w:rsidRPr="00000000">
        <w:rPr>
          <w:rtl w:val="0"/>
        </w:rPr>
        <w:t xml:space="preserve">, teams can proactively detect issues (OOMKills, GPU overloads), forecast resource usage, and reduce overall operational costs and downtimes.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further integration into real data pipelines, advanced ML models, and enterprise ITSM, this solution can evolve into a </w:t>
      </w:r>
      <w:r w:rsidDel="00000000" w:rsidR="00000000" w:rsidRPr="00000000">
        <w:rPr>
          <w:b w:val="1"/>
          <w:rtl w:val="0"/>
        </w:rPr>
        <w:t xml:space="preserve">fully automated, scalable AIOps platform</w:t>
      </w:r>
      <w:r w:rsidDel="00000000" w:rsidR="00000000" w:rsidRPr="00000000">
        <w:rPr>
          <w:rtl w:val="0"/>
        </w:rPr>
        <w:t xml:space="preserve"> for next-generation HPC and AI workloads.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