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2E700" w14:textId="77777777" w:rsidR="006D02BC" w:rsidRDefault="006D02BC">
      <w:r>
        <w:t>Conor Nee</w:t>
      </w:r>
    </w:p>
    <w:p w14:paraId="3897DBE7" w14:textId="55597DD0" w:rsidR="003622D9" w:rsidRDefault="003622D9">
      <w:r>
        <w:t>Note: Lab and Prelab exercises are com</w:t>
      </w:r>
      <w:r w:rsidR="001B418A">
        <w:t>pleted in the Logbook.java file, and Test 3 is activated in TestLogbook.java</w:t>
      </w:r>
    </w:p>
    <w:p w14:paraId="7984E32F" w14:textId="77777777" w:rsidR="006D02BC" w:rsidRPr="006D02BC" w:rsidRDefault="006D02BC">
      <w:pPr>
        <w:rPr>
          <w:b/>
          <w:sz w:val="28"/>
          <w:szCs w:val="28"/>
        </w:rPr>
      </w:pPr>
      <w:r w:rsidRPr="006D02BC">
        <w:rPr>
          <w:b/>
          <w:sz w:val="28"/>
          <w:szCs w:val="28"/>
        </w:rPr>
        <w:t>Bridge</w:t>
      </w:r>
    </w:p>
    <w:p w14:paraId="7A0C6966" w14:textId="77777777" w:rsidR="006D02BC" w:rsidRPr="006D02BC" w:rsidRDefault="006D02BC">
      <w:pPr>
        <w:rPr>
          <w:b/>
        </w:rPr>
      </w:pPr>
      <w:r w:rsidRPr="006D02BC">
        <w:rPr>
          <w:b/>
        </w:rPr>
        <w:t>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02BC" w14:paraId="4332D71C" w14:textId="77777777" w:rsidTr="006D02BC">
        <w:tc>
          <w:tcPr>
            <w:tcW w:w="2337" w:type="dxa"/>
          </w:tcPr>
          <w:p w14:paraId="49345A7A" w14:textId="77777777" w:rsidR="006D02BC" w:rsidRPr="006D02BC" w:rsidRDefault="006D02BC">
            <w:pPr>
              <w:rPr>
                <w:b/>
              </w:rPr>
            </w:pPr>
            <w:r w:rsidRPr="006D02BC">
              <w:rPr>
                <w:b/>
              </w:rPr>
              <w:t>Test case</w:t>
            </w:r>
          </w:p>
        </w:tc>
        <w:tc>
          <w:tcPr>
            <w:tcW w:w="2337" w:type="dxa"/>
          </w:tcPr>
          <w:p w14:paraId="787FCDDD" w14:textId="77777777" w:rsidR="006D02BC" w:rsidRPr="006D02BC" w:rsidRDefault="006D02BC">
            <w:pPr>
              <w:rPr>
                <w:b/>
              </w:rPr>
            </w:pPr>
            <w:r w:rsidRPr="006D02BC">
              <w:rPr>
                <w:b/>
              </w:rPr>
              <w:t>Logbook month</w:t>
            </w:r>
          </w:p>
        </w:tc>
        <w:tc>
          <w:tcPr>
            <w:tcW w:w="2338" w:type="dxa"/>
          </w:tcPr>
          <w:p w14:paraId="5A09856E" w14:textId="77777777" w:rsidR="006D02BC" w:rsidRPr="006D02BC" w:rsidRDefault="006D02BC">
            <w:pPr>
              <w:rPr>
                <w:b/>
              </w:rPr>
            </w:pPr>
            <w:r w:rsidRPr="006D02BC">
              <w:rPr>
                <w:b/>
              </w:rPr>
              <w:t>No. days in month</w:t>
            </w:r>
          </w:p>
        </w:tc>
        <w:tc>
          <w:tcPr>
            <w:tcW w:w="2338" w:type="dxa"/>
          </w:tcPr>
          <w:p w14:paraId="3A50A766" w14:textId="77777777" w:rsidR="006D02BC" w:rsidRPr="006D02BC" w:rsidRDefault="006D02BC">
            <w:pPr>
              <w:rPr>
                <w:b/>
              </w:rPr>
            </w:pPr>
            <w:r w:rsidRPr="006D02BC">
              <w:rPr>
                <w:b/>
              </w:rPr>
              <w:t>Checked</w:t>
            </w:r>
          </w:p>
        </w:tc>
      </w:tr>
      <w:tr w:rsidR="006D02BC" w14:paraId="4260E380" w14:textId="77777777" w:rsidTr="006D02BC">
        <w:tc>
          <w:tcPr>
            <w:tcW w:w="2337" w:type="dxa"/>
          </w:tcPr>
          <w:p w14:paraId="10732BF6" w14:textId="77777777" w:rsidR="006D02BC" w:rsidRDefault="006D02BC">
            <w:r>
              <w:t>Simple month</w:t>
            </w:r>
          </w:p>
        </w:tc>
        <w:tc>
          <w:tcPr>
            <w:tcW w:w="2337" w:type="dxa"/>
          </w:tcPr>
          <w:p w14:paraId="2D6A273A" w14:textId="77777777" w:rsidR="006D02BC" w:rsidRDefault="006D02BC">
            <w:r>
              <w:t>1 2002</w:t>
            </w:r>
          </w:p>
        </w:tc>
        <w:tc>
          <w:tcPr>
            <w:tcW w:w="2338" w:type="dxa"/>
          </w:tcPr>
          <w:p w14:paraId="5C6FB203" w14:textId="77777777" w:rsidR="006D02BC" w:rsidRDefault="006D02BC">
            <w:r>
              <w:t>31</w:t>
            </w:r>
          </w:p>
        </w:tc>
        <w:tc>
          <w:tcPr>
            <w:tcW w:w="2338" w:type="dxa"/>
          </w:tcPr>
          <w:p w14:paraId="440D040B" w14:textId="77777777" w:rsidR="006D02BC" w:rsidRDefault="006D02BC">
            <w:r>
              <w:t>Y</w:t>
            </w:r>
          </w:p>
        </w:tc>
      </w:tr>
      <w:tr w:rsidR="006D02BC" w14:paraId="6E8DE084" w14:textId="77777777" w:rsidTr="006D02BC">
        <w:tc>
          <w:tcPr>
            <w:tcW w:w="2337" w:type="dxa"/>
          </w:tcPr>
          <w:p w14:paraId="1A04869C" w14:textId="77777777" w:rsidR="006D02BC" w:rsidRDefault="006D02BC">
            <w:r>
              <w:t>Month in past</w:t>
            </w:r>
          </w:p>
        </w:tc>
        <w:tc>
          <w:tcPr>
            <w:tcW w:w="2337" w:type="dxa"/>
          </w:tcPr>
          <w:p w14:paraId="3AACD1BC" w14:textId="77777777" w:rsidR="006D02BC" w:rsidRDefault="006D02BC">
            <w:r>
              <w:t>7 1998</w:t>
            </w:r>
          </w:p>
        </w:tc>
        <w:tc>
          <w:tcPr>
            <w:tcW w:w="2338" w:type="dxa"/>
          </w:tcPr>
          <w:p w14:paraId="12F6E294" w14:textId="77777777" w:rsidR="006D02BC" w:rsidRDefault="006D02BC">
            <w:r>
              <w:t>31</w:t>
            </w:r>
          </w:p>
        </w:tc>
        <w:tc>
          <w:tcPr>
            <w:tcW w:w="2338" w:type="dxa"/>
          </w:tcPr>
          <w:p w14:paraId="245F13F8" w14:textId="77777777" w:rsidR="006D02BC" w:rsidRDefault="006D02BC">
            <w:r>
              <w:t>Y</w:t>
            </w:r>
          </w:p>
        </w:tc>
      </w:tr>
      <w:tr w:rsidR="006D02BC" w14:paraId="0083B44B" w14:textId="77777777" w:rsidTr="006D02BC">
        <w:tc>
          <w:tcPr>
            <w:tcW w:w="2337" w:type="dxa"/>
          </w:tcPr>
          <w:p w14:paraId="53EB1679" w14:textId="77777777" w:rsidR="006D02BC" w:rsidRDefault="006D02BC">
            <w:r>
              <w:t>Month in the future</w:t>
            </w:r>
          </w:p>
        </w:tc>
        <w:tc>
          <w:tcPr>
            <w:tcW w:w="2337" w:type="dxa"/>
          </w:tcPr>
          <w:p w14:paraId="7CC9F6CC" w14:textId="77777777" w:rsidR="006D02BC" w:rsidRDefault="006D02BC">
            <w:r>
              <w:t>11 2015</w:t>
            </w:r>
          </w:p>
        </w:tc>
        <w:tc>
          <w:tcPr>
            <w:tcW w:w="2338" w:type="dxa"/>
          </w:tcPr>
          <w:p w14:paraId="6B0DDDF4" w14:textId="77777777" w:rsidR="006D02BC" w:rsidRDefault="006D02BC">
            <w:r>
              <w:t>30</w:t>
            </w:r>
          </w:p>
        </w:tc>
        <w:tc>
          <w:tcPr>
            <w:tcW w:w="2338" w:type="dxa"/>
          </w:tcPr>
          <w:p w14:paraId="0E08BE93" w14:textId="77777777" w:rsidR="006D02BC" w:rsidRDefault="006D02BC">
            <w:r>
              <w:t>Y</w:t>
            </w:r>
          </w:p>
        </w:tc>
      </w:tr>
      <w:tr w:rsidR="006D02BC" w14:paraId="37E5022B" w14:textId="77777777" w:rsidTr="006D02BC">
        <w:tc>
          <w:tcPr>
            <w:tcW w:w="2337" w:type="dxa"/>
          </w:tcPr>
          <w:p w14:paraId="57A85F23" w14:textId="77777777" w:rsidR="006D02BC" w:rsidRDefault="006D02BC">
            <w:r>
              <w:t>Current month</w:t>
            </w:r>
          </w:p>
        </w:tc>
        <w:tc>
          <w:tcPr>
            <w:tcW w:w="2337" w:type="dxa"/>
          </w:tcPr>
          <w:p w14:paraId="71569CE7" w14:textId="77777777" w:rsidR="006D02BC" w:rsidRDefault="006D02BC">
            <w:r>
              <w:t>5 2015</w:t>
            </w:r>
          </w:p>
        </w:tc>
        <w:tc>
          <w:tcPr>
            <w:tcW w:w="2338" w:type="dxa"/>
          </w:tcPr>
          <w:p w14:paraId="22CE3165" w14:textId="77777777" w:rsidR="006D02BC" w:rsidRDefault="006D02BC">
            <w:r>
              <w:t>31</w:t>
            </w:r>
          </w:p>
        </w:tc>
        <w:tc>
          <w:tcPr>
            <w:tcW w:w="2338" w:type="dxa"/>
          </w:tcPr>
          <w:p w14:paraId="5B49C3AF" w14:textId="77777777" w:rsidR="006D02BC" w:rsidRDefault="006D02BC">
            <w:r>
              <w:t>Y</w:t>
            </w:r>
          </w:p>
        </w:tc>
      </w:tr>
      <w:tr w:rsidR="006D02BC" w14:paraId="1D1BAA7B" w14:textId="77777777" w:rsidTr="006D02BC">
        <w:tc>
          <w:tcPr>
            <w:tcW w:w="2337" w:type="dxa"/>
          </w:tcPr>
          <w:p w14:paraId="6790ED2E" w14:textId="77777777" w:rsidR="006D02BC" w:rsidRDefault="006D02BC">
            <w:r>
              <w:t>Feb (not leap)</w:t>
            </w:r>
          </w:p>
        </w:tc>
        <w:tc>
          <w:tcPr>
            <w:tcW w:w="2337" w:type="dxa"/>
          </w:tcPr>
          <w:p w14:paraId="3DE7FB71" w14:textId="77777777" w:rsidR="006D02BC" w:rsidRDefault="006D02BC">
            <w:r>
              <w:t>2 1999</w:t>
            </w:r>
          </w:p>
        </w:tc>
        <w:tc>
          <w:tcPr>
            <w:tcW w:w="2338" w:type="dxa"/>
          </w:tcPr>
          <w:p w14:paraId="07A5EFF3" w14:textId="77777777" w:rsidR="006D02BC" w:rsidRDefault="006D02BC">
            <w:r>
              <w:t>28</w:t>
            </w:r>
          </w:p>
        </w:tc>
        <w:tc>
          <w:tcPr>
            <w:tcW w:w="2338" w:type="dxa"/>
          </w:tcPr>
          <w:p w14:paraId="03F30536" w14:textId="77777777" w:rsidR="006D02BC" w:rsidRDefault="006D02BC">
            <w:r>
              <w:t>Y</w:t>
            </w:r>
          </w:p>
        </w:tc>
      </w:tr>
      <w:tr w:rsidR="006D02BC" w14:paraId="138F4543" w14:textId="77777777" w:rsidTr="006D02BC">
        <w:tc>
          <w:tcPr>
            <w:tcW w:w="2337" w:type="dxa"/>
          </w:tcPr>
          <w:p w14:paraId="4967FD8F" w14:textId="77777777" w:rsidR="006D02BC" w:rsidRDefault="006D02BC">
            <w:r>
              <w:t>Feb (leap)</w:t>
            </w:r>
          </w:p>
        </w:tc>
        <w:tc>
          <w:tcPr>
            <w:tcW w:w="2337" w:type="dxa"/>
          </w:tcPr>
          <w:p w14:paraId="35773EBA" w14:textId="77777777" w:rsidR="006D02BC" w:rsidRDefault="006D02BC">
            <w:r>
              <w:t>2 2000</w:t>
            </w:r>
          </w:p>
        </w:tc>
        <w:tc>
          <w:tcPr>
            <w:tcW w:w="2338" w:type="dxa"/>
          </w:tcPr>
          <w:p w14:paraId="3AAE2F00" w14:textId="77777777" w:rsidR="006D02BC" w:rsidRDefault="006D02BC">
            <w:r>
              <w:t>29</w:t>
            </w:r>
          </w:p>
        </w:tc>
        <w:tc>
          <w:tcPr>
            <w:tcW w:w="2338" w:type="dxa"/>
          </w:tcPr>
          <w:p w14:paraId="474DED23" w14:textId="77777777" w:rsidR="006D02BC" w:rsidRDefault="006D02BC">
            <w:r>
              <w:t>Y</w:t>
            </w:r>
          </w:p>
        </w:tc>
      </w:tr>
      <w:tr w:rsidR="006D02BC" w14:paraId="3EE6B9CE" w14:textId="77777777" w:rsidTr="006D02BC">
        <w:tc>
          <w:tcPr>
            <w:tcW w:w="2337" w:type="dxa"/>
          </w:tcPr>
          <w:p w14:paraId="7A60E43E" w14:textId="77777777" w:rsidR="006D02BC" w:rsidRDefault="006D02BC">
            <w:r>
              <w:t>Invalid month</w:t>
            </w:r>
          </w:p>
        </w:tc>
        <w:tc>
          <w:tcPr>
            <w:tcW w:w="2337" w:type="dxa"/>
          </w:tcPr>
          <w:p w14:paraId="7221149C" w14:textId="77777777" w:rsidR="006D02BC" w:rsidRDefault="006D02BC">
            <w:r>
              <w:t>13 2002</w:t>
            </w:r>
          </w:p>
        </w:tc>
        <w:tc>
          <w:tcPr>
            <w:tcW w:w="2338" w:type="dxa"/>
          </w:tcPr>
          <w:p w14:paraId="7A2088B3" w14:textId="77777777" w:rsidR="006D02BC" w:rsidRDefault="006D02BC">
            <w:r>
              <w:t>31</w:t>
            </w:r>
          </w:p>
        </w:tc>
        <w:tc>
          <w:tcPr>
            <w:tcW w:w="2338" w:type="dxa"/>
          </w:tcPr>
          <w:p w14:paraId="4D2927BF" w14:textId="77777777" w:rsidR="006D02BC" w:rsidRDefault="006D02BC">
            <w:r>
              <w:t>Y</w:t>
            </w:r>
          </w:p>
        </w:tc>
      </w:tr>
    </w:tbl>
    <w:p w14:paraId="3472F17F" w14:textId="77777777" w:rsidR="00CD5949" w:rsidRDefault="00CD5949"/>
    <w:p w14:paraId="38A770ED" w14:textId="77777777" w:rsidR="006D02BC" w:rsidRDefault="006D02BC">
      <w:pPr>
        <w:rPr>
          <w:b/>
        </w:rPr>
      </w:pPr>
      <w:r>
        <w:rPr>
          <w:b/>
        </w:rPr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6C7D" w14:paraId="78B6D604" w14:textId="77777777" w:rsidTr="00516C7D">
        <w:tc>
          <w:tcPr>
            <w:tcW w:w="2337" w:type="dxa"/>
          </w:tcPr>
          <w:p w14:paraId="221652DA" w14:textId="2355AC4F" w:rsidR="00516C7D" w:rsidRPr="00516C7D" w:rsidRDefault="00516C7D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7" w:type="dxa"/>
          </w:tcPr>
          <w:p w14:paraId="4D753FF9" w14:textId="28C0299E" w:rsidR="00516C7D" w:rsidRDefault="00516C7D">
            <w:pPr>
              <w:rPr>
                <w:b/>
              </w:rPr>
            </w:pPr>
            <w:r>
              <w:rPr>
                <w:b/>
              </w:rPr>
              <w:t>Logbook entries</w:t>
            </w:r>
          </w:p>
        </w:tc>
        <w:tc>
          <w:tcPr>
            <w:tcW w:w="2338" w:type="dxa"/>
          </w:tcPr>
          <w:p w14:paraId="262417F0" w14:textId="6F0960D9" w:rsidR="00516C7D" w:rsidRDefault="00516C7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338" w:type="dxa"/>
          </w:tcPr>
          <w:p w14:paraId="51B71BEB" w14:textId="55D5457D" w:rsidR="00516C7D" w:rsidRPr="00516C7D" w:rsidRDefault="00516C7D">
            <w:r>
              <w:rPr>
                <w:b/>
              </w:rPr>
              <w:t>Checked</w:t>
            </w:r>
          </w:p>
        </w:tc>
      </w:tr>
      <w:tr w:rsidR="00516C7D" w14:paraId="164A4421" w14:textId="77777777" w:rsidTr="00516C7D">
        <w:tc>
          <w:tcPr>
            <w:tcW w:w="2337" w:type="dxa"/>
          </w:tcPr>
          <w:p w14:paraId="193D5AE1" w14:textId="71D7B289" w:rsidR="00516C7D" w:rsidRPr="00516C7D" w:rsidRDefault="00516C7D">
            <w:r>
              <w:t>Record entries for the first and fifteenth of the month</w:t>
            </w:r>
          </w:p>
        </w:tc>
        <w:tc>
          <w:tcPr>
            <w:tcW w:w="2337" w:type="dxa"/>
          </w:tcPr>
          <w:p w14:paraId="58E0751D" w14:textId="77777777" w:rsidR="00516C7D" w:rsidRDefault="00516C7D">
            <w:r>
              <w:t>2 100</w:t>
            </w:r>
          </w:p>
          <w:p w14:paraId="61D4344A" w14:textId="4A0F5CC4" w:rsidR="00516C7D" w:rsidRPr="00516C7D" w:rsidRDefault="00516C7D">
            <w:r>
              <w:t>15 200</w:t>
            </w:r>
          </w:p>
        </w:tc>
        <w:tc>
          <w:tcPr>
            <w:tcW w:w="2338" w:type="dxa"/>
          </w:tcPr>
          <w:p w14:paraId="73DC1776" w14:textId="77777777" w:rsidR="00F3355E" w:rsidRDefault="00F3355E">
            <w:r>
              <w:t>2 100</w:t>
            </w:r>
          </w:p>
          <w:p w14:paraId="24E6F0D2" w14:textId="1F3D7A34" w:rsidR="00516C7D" w:rsidRPr="00516C7D" w:rsidRDefault="00F3355E">
            <w:r>
              <w:t>15 200</w:t>
            </w:r>
          </w:p>
        </w:tc>
        <w:tc>
          <w:tcPr>
            <w:tcW w:w="2338" w:type="dxa"/>
          </w:tcPr>
          <w:p w14:paraId="4AB17E62" w14:textId="45343F47" w:rsidR="00516C7D" w:rsidRPr="00516C7D" w:rsidRDefault="00F3355E">
            <w:r>
              <w:t>Y</w:t>
            </w:r>
          </w:p>
        </w:tc>
      </w:tr>
      <w:tr w:rsidR="00516C7D" w14:paraId="0DFB05C0" w14:textId="77777777" w:rsidTr="00516C7D">
        <w:tc>
          <w:tcPr>
            <w:tcW w:w="2337" w:type="dxa"/>
          </w:tcPr>
          <w:p w14:paraId="3A246740" w14:textId="5D7CFE87" w:rsidR="00516C7D" w:rsidRPr="00516C7D" w:rsidRDefault="00516C7D">
            <w:r>
              <w:t>Record entries for the first and last day of the month</w:t>
            </w:r>
          </w:p>
        </w:tc>
        <w:tc>
          <w:tcPr>
            <w:tcW w:w="2337" w:type="dxa"/>
          </w:tcPr>
          <w:p w14:paraId="4A66B53A" w14:textId="77777777" w:rsidR="00516C7D" w:rsidRDefault="00516C7D">
            <w:r>
              <w:t>1 300</w:t>
            </w:r>
          </w:p>
          <w:p w14:paraId="2199E41C" w14:textId="6DE399E4" w:rsidR="00516C7D" w:rsidRPr="00516C7D" w:rsidRDefault="00516C7D">
            <w:r>
              <w:t>31 500</w:t>
            </w:r>
          </w:p>
        </w:tc>
        <w:tc>
          <w:tcPr>
            <w:tcW w:w="2338" w:type="dxa"/>
          </w:tcPr>
          <w:p w14:paraId="20DC1799" w14:textId="77777777" w:rsidR="00F3355E" w:rsidRPr="00F3355E" w:rsidRDefault="00F3355E">
            <w:r w:rsidRPr="00F3355E">
              <w:t>1 300</w:t>
            </w:r>
          </w:p>
          <w:p w14:paraId="27D0C231" w14:textId="36811CA9" w:rsidR="00516C7D" w:rsidRDefault="00F3355E">
            <w:pPr>
              <w:rPr>
                <w:b/>
              </w:rPr>
            </w:pPr>
            <w:r w:rsidRPr="00F3355E">
              <w:t>31 500</w:t>
            </w:r>
          </w:p>
        </w:tc>
        <w:tc>
          <w:tcPr>
            <w:tcW w:w="2338" w:type="dxa"/>
          </w:tcPr>
          <w:p w14:paraId="0EB6983D" w14:textId="08ED9FB2" w:rsidR="00516C7D" w:rsidRPr="00F3355E" w:rsidRDefault="00F3355E">
            <w:r>
              <w:t>Y</w:t>
            </w:r>
          </w:p>
        </w:tc>
      </w:tr>
      <w:tr w:rsidR="00516C7D" w14:paraId="4B9B0D26" w14:textId="77777777" w:rsidTr="00516C7D">
        <w:tc>
          <w:tcPr>
            <w:tcW w:w="2337" w:type="dxa"/>
          </w:tcPr>
          <w:p w14:paraId="721842F4" w14:textId="36820EDE" w:rsidR="00516C7D" w:rsidRPr="00516C7D" w:rsidRDefault="00516C7D">
            <w:r w:rsidRPr="00516C7D">
              <w:t>Record entries for all the Fridays in the month</w:t>
            </w:r>
          </w:p>
        </w:tc>
        <w:tc>
          <w:tcPr>
            <w:tcW w:w="2337" w:type="dxa"/>
          </w:tcPr>
          <w:p w14:paraId="4F93B89D" w14:textId="30743C7B" w:rsidR="00516C7D" w:rsidRDefault="00F3355E">
            <w:r>
              <w:t>2 14</w:t>
            </w:r>
            <w:r w:rsidR="00516C7D">
              <w:t>0</w:t>
            </w:r>
          </w:p>
          <w:p w14:paraId="2E5947FB" w14:textId="77777777" w:rsidR="00516C7D" w:rsidRDefault="00516C7D">
            <w:r>
              <w:t>9 120</w:t>
            </w:r>
          </w:p>
          <w:p w14:paraId="3F09C371" w14:textId="69C945D3" w:rsidR="00516C7D" w:rsidRDefault="00516C7D">
            <w:r>
              <w:t>16 150</w:t>
            </w:r>
          </w:p>
          <w:p w14:paraId="2A55C877" w14:textId="77777777" w:rsidR="00516C7D" w:rsidRDefault="00516C7D">
            <w:r>
              <w:t>23 200</w:t>
            </w:r>
          </w:p>
          <w:p w14:paraId="27CD914A" w14:textId="37C3411D" w:rsidR="00516C7D" w:rsidRPr="00516C7D" w:rsidRDefault="00F3355E">
            <w:r>
              <w:t>30</w:t>
            </w:r>
            <w:r w:rsidR="00516C7D">
              <w:t xml:space="preserve"> 300</w:t>
            </w:r>
          </w:p>
        </w:tc>
        <w:tc>
          <w:tcPr>
            <w:tcW w:w="2338" w:type="dxa"/>
          </w:tcPr>
          <w:p w14:paraId="3FE843A3" w14:textId="77777777" w:rsidR="00F3355E" w:rsidRDefault="00F3355E">
            <w:r>
              <w:t>2 140</w:t>
            </w:r>
          </w:p>
          <w:p w14:paraId="21FD6785" w14:textId="77777777" w:rsidR="00F3355E" w:rsidRDefault="00F3355E">
            <w:r>
              <w:t>9 120</w:t>
            </w:r>
          </w:p>
          <w:p w14:paraId="38BFE92F" w14:textId="77777777" w:rsidR="00F3355E" w:rsidRDefault="00F3355E">
            <w:r>
              <w:t>15 150</w:t>
            </w:r>
          </w:p>
          <w:p w14:paraId="7AF19C4C" w14:textId="77777777" w:rsidR="00F3355E" w:rsidRDefault="00F3355E">
            <w:r>
              <w:t>23 200</w:t>
            </w:r>
          </w:p>
          <w:p w14:paraId="144B8719" w14:textId="5AED4F16" w:rsidR="00516C7D" w:rsidRPr="00F3355E" w:rsidRDefault="00F3355E">
            <w:r>
              <w:t>30 300</w:t>
            </w:r>
          </w:p>
        </w:tc>
        <w:tc>
          <w:tcPr>
            <w:tcW w:w="2338" w:type="dxa"/>
          </w:tcPr>
          <w:p w14:paraId="308A7AF0" w14:textId="2DB2AC7D" w:rsidR="00516C7D" w:rsidRPr="00F3355E" w:rsidRDefault="00F3355E">
            <w:r>
              <w:t>Y</w:t>
            </w:r>
          </w:p>
        </w:tc>
      </w:tr>
      <w:tr w:rsidR="00516C7D" w14:paraId="4AD235E1" w14:textId="77777777" w:rsidTr="00516C7D">
        <w:tc>
          <w:tcPr>
            <w:tcW w:w="2337" w:type="dxa"/>
          </w:tcPr>
          <w:p w14:paraId="16543AFB" w14:textId="2205FDFB" w:rsidR="00516C7D" w:rsidRPr="00516C7D" w:rsidRDefault="00516C7D">
            <w:r w:rsidRPr="00516C7D">
              <w:t>Change the entry for the first day</w:t>
            </w:r>
          </w:p>
        </w:tc>
        <w:tc>
          <w:tcPr>
            <w:tcW w:w="2337" w:type="dxa"/>
          </w:tcPr>
          <w:p w14:paraId="494BB797" w14:textId="77777777" w:rsidR="00516C7D" w:rsidRDefault="00516C7D">
            <w:r>
              <w:t>1 100</w:t>
            </w:r>
          </w:p>
          <w:p w14:paraId="3867704C" w14:textId="34AC36BF" w:rsidR="00516C7D" w:rsidRPr="00516C7D" w:rsidRDefault="00516C7D">
            <w:r>
              <w:t>1 300</w:t>
            </w:r>
          </w:p>
        </w:tc>
        <w:tc>
          <w:tcPr>
            <w:tcW w:w="2338" w:type="dxa"/>
          </w:tcPr>
          <w:p w14:paraId="1783FC35" w14:textId="77777777" w:rsidR="00F3355E" w:rsidRDefault="00F3355E">
            <w:r>
              <w:t>1 100</w:t>
            </w:r>
          </w:p>
          <w:p w14:paraId="734BE787" w14:textId="6DD2A5EC" w:rsidR="00516C7D" w:rsidRPr="00F3355E" w:rsidRDefault="00F3355E">
            <w:r>
              <w:t>1 300</w:t>
            </w:r>
          </w:p>
        </w:tc>
        <w:tc>
          <w:tcPr>
            <w:tcW w:w="2338" w:type="dxa"/>
          </w:tcPr>
          <w:p w14:paraId="41FE10AB" w14:textId="3F3D38C9" w:rsidR="00516C7D" w:rsidRPr="00F3355E" w:rsidRDefault="00F3355E">
            <w:r>
              <w:t>Y</w:t>
            </w:r>
          </w:p>
        </w:tc>
      </w:tr>
    </w:tbl>
    <w:p w14:paraId="4EDD1A31" w14:textId="3D6F31B4" w:rsidR="00516C7D" w:rsidRDefault="00516C7D">
      <w:pPr>
        <w:rPr>
          <w:b/>
        </w:rPr>
      </w:pPr>
    </w:p>
    <w:p w14:paraId="47D9E6C3" w14:textId="0D76B390" w:rsidR="00B859F5" w:rsidRDefault="00B859F5">
      <w:r>
        <w:rPr>
          <w:b/>
        </w:rPr>
        <w:t>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59F5" w14:paraId="36E2AEC3" w14:textId="77777777" w:rsidTr="00B859F5">
        <w:tc>
          <w:tcPr>
            <w:tcW w:w="2337" w:type="dxa"/>
          </w:tcPr>
          <w:p w14:paraId="21D69A00" w14:textId="461631C1" w:rsidR="00B859F5" w:rsidRDefault="00B859F5">
            <w:r>
              <w:t>Test case</w:t>
            </w:r>
          </w:p>
        </w:tc>
        <w:tc>
          <w:tcPr>
            <w:tcW w:w="2337" w:type="dxa"/>
          </w:tcPr>
          <w:p w14:paraId="40DEC000" w14:textId="5C7FA3BC" w:rsidR="00B859F5" w:rsidRDefault="00B859F5">
            <w:r>
              <w:t>Logbook month</w:t>
            </w:r>
          </w:p>
        </w:tc>
        <w:tc>
          <w:tcPr>
            <w:tcW w:w="2338" w:type="dxa"/>
          </w:tcPr>
          <w:p w14:paraId="3C789D36" w14:textId="27B94F58" w:rsidR="00B859F5" w:rsidRDefault="00B859F5">
            <w:r>
              <w:t>Expected result</w:t>
            </w:r>
          </w:p>
        </w:tc>
        <w:tc>
          <w:tcPr>
            <w:tcW w:w="2338" w:type="dxa"/>
          </w:tcPr>
          <w:p w14:paraId="7A33F8F4" w14:textId="0B25B9F7" w:rsidR="00B859F5" w:rsidRDefault="00B859F5">
            <w:r>
              <w:t>Checked</w:t>
            </w:r>
          </w:p>
        </w:tc>
      </w:tr>
      <w:tr w:rsidR="00B859F5" w14:paraId="20D41931" w14:textId="77777777" w:rsidTr="00B859F5">
        <w:tc>
          <w:tcPr>
            <w:tcW w:w="2337" w:type="dxa"/>
          </w:tcPr>
          <w:p w14:paraId="31574E13" w14:textId="415BE7C9" w:rsidR="00B859F5" w:rsidRDefault="00B859F5">
            <w:r>
              <w:t>Simple month</w:t>
            </w:r>
          </w:p>
        </w:tc>
        <w:tc>
          <w:tcPr>
            <w:tcW w:w="2337" w:type="dxa"/>
          </w:tcPr>
          <w:p w14:paraId="7D5B0391" w14:textId="7DD7E68D" w:rsidR="00B859F5" w:rsidRDefault="00B859F5">
            <w:r>
              <w:t>1 2000</w:t>
            </w:r>
          </w:p>
        </w:tc>
        <w:tc>
          <w:tcPr>
            <w:tcW w:w="2338" w:type="dxa"/>
          </w:tcPr>
          <w:p w14:paraId="27A4DB9F" w14:textId="5EB4BBF0" w:rsidR="00B859F5" w:rsidRDefault="00B859F5">
            <w:r>
              <w:t>6</w:t>
            </w:r>
          </w:p>
        </w:tc>
        <w:tc>
          <w:tcPr>
            <w:tcW w:w="2338" w:type="dxa"/>
          </w:tcPr>
          <w:p w14:paraId="7A8A25AB" w14:textId="0BE51382" w:rsidR="00B859F5" w:rsidRDefault="007D6564">
            <w:r>
              <w:t>Y</w:t>
            </w:r>
          </w:p>
        </w:tc>
      </w:tr>
      <w:tr w:rsidR="00B859F5" w14:paraId="09C743E5" w14:textId="77777777" w:rsidTr="00B859F5">
        <w:tc>
          <w:tcPr>
            <w:tcW w:w="2337" w:type="dxa"/>
          </w:tcPr>
          <w:p w14:paraId="03D74140" w14:textId="569AC4D2" w:rsidR="00B859F5" w:rsidRDefault="00B859F5">
            <w:r>
              <w:t>Month in the past</w:t>
            </w:r>
          </w:p>
        </w:tc>
        <w:tc>
          <w:tcPr>
            <w:tcW w:w="2337" w:type="dxa"/>
          </w:tcPr>
          <w:p w14:paraId="73EEDC8F" w14:textId="0A7D95F1" w:rsidR="00B859F5" w:rsidRDefault="00B859F5">
            <w:r>
              <w:t>7 1998</w:t>
            </w:r>
          </w:p>
        </w:tc>
        <w:tc>
          <w:tcPr>
            <w:tcW w:w="2338" w:type="dxa"/>
          </w:tcPr>
          <w:p w14:paraId="2D904F83" w14:textId="0EEDF660" w:rsidR="00B859F5" w:rsidRDefault="00B859F5">
            <w:r>
              <w:t>3</w:t>
            </w:r>
          </w:p>
        </w:tc>
        <w:tc>
          <w:tcPr>
            <w:tcW w:w="2338" w:type="dxa"/>
          </w:tcPr>
          <w:p w14:paraId="14472E48" w14:textId="6E2A20DD" w:rsidR="00B859F5" w:rsidRDefault="007D6564">
            <w:r>
              <w:t>Y</w:t>
            </w:r>
          </w:p>
        </w:tc>
      </w:tr>
      <w:tr w:rsidR="00B859F5" w14:paraId="4D7C70AE" w14:textId="77777777" w:rsidTr="00B859F5">
        <w:tc>
          <w:tcPr>
            <w:tcW w:w="2337" w:type="dxa"/>
          </w:tcPr>
          <w:p w14:paraId="3C846376" w14:textId="5A1180B6" w:rsidR="00B859F5" w:rsidRDefault="00B859F5">
            <w:r>
              <w:t>Month in the future</w:t>
            </w:r>
          </w:p>
        </w:tc>
        <w:tc>
          <w:tcPr>
            <w:tcW w:w="2337" w:type="dxa"/>
          </w:tcPr>
          <w:p w14:paraId="3DE87358" w14:textId="6C83BD07" w:rsidR="00B859F5" w:rsidRDefault="00B859F5">
            <w:r>
              <w:t>12 2008</w:t>
            </w:r>
          </w:p>
        </w:tc>
        <w:tc>
          <w:tcPr>
            <w:tcW w:w="2338" w:type="dxa"/>
          </w:tcPr>
          <w:p w14:paraId="199DC9C4" w14:textId="14F79980" w:rsidR="00B859F5" w:rsidRDefault="00B859F5">
            <w:r>
              <w:t>1</w:t>
            </w:r>
          </w:p>
        </w:tc>
        <w:tc>
          <w:tcPr>
            <w:tcW w:w="2338" w:type="dxa"/>
          </w:tcPr>
          <w:p w14:paraId="55523307" w14:textId="613BB8CB" w:rsidR="00B859F5" w:rsidRDefault="007D6564">
            <w:r>
              <w:t>Y</w:t>
            </w:r>
          </w:p>
        </w:tc>
      </w:tr>
      <w:tr w:rsidR="00B859F5" w14:paraId="2610B09E" w14:textId="77777777" w:rsidTr="00B859F5">
        <w:tc>
          <w:tcPr>
            <w:tcW w:w="2337" w:type="dxa"/>
          </w:tcPr>
          <w:p w14:paraId="39FB9495" w14:textId="79C882F6" w:rsidR="00B859F5" w:rsidRDefault="00B859F5">
            <w:r>
              <w:t>Current month</w:t>
            </w:r>
          </w:p>
        </w:tc>
        <w:tc>
          <w:tcPr>
            <w:tcW w:w="2337" w:type="dxa"/>
          </w:tcPr>
          <w:p w14:paraId="037FFC03" w14:textId="1C5511CD" w:rsidR="00B859F5" w:rsidRDefault="00B859F5">
            <w:r>
              <w:t>5 2014</w:t>
            </w:r>
          </w:p>
        </w:tc>
        <w:tc>
          <w:tcPr>
            <w:tcW w:w="2338" w:type="dxa"/>
          </w:tcPr>
          <w:p w14:paraId="5FF3B76F" w14:textId="0698B7D3" w:rsidR="00B859F5" w:rsidRDefault="00B859F5">
            <w:r>
              <w:t>5</w:t>
            </w:r>
          </w:p>
        </w:tc>
        <w:tc>
          <w:tcPr>
            <w:tcW w:w="2338" w:type="dxa"/>
          </w:tcPr>
          <w:p w14:paraId="23D10DF2" w14:textId="4B2D1CFC" w:rsidR="00B859F5" w:rsidRDefault="007D6564">
            <w:r>
              <w:t>Y</w:t>
            </w:r>
          </w:p>
        </w:tc>
      </w:tr>
      <w:tr w:rsidR="00B859F5" w14:paraId="7D837A4C" w14:textId="77777777" w:rsidTr="00B859F5">
        <w:tc>
          <w:tcPr>
            <w:tcW w:w="2337" w:type="dxa"/>
          </w:tcPr>
          <w:p w14:paraId="69545D9C" w14:textId="732D8E1C" w:rsidR="00B859F5" w:rsidRDefault="00B859F5">
            <w:r>
              <w:t>Feb (non leap)</w:t>
            </w:r>
          </w:p>
        </w:tc>
        <w:tc>
          <w:tcPr>
            <w:tcW w:w="2337" w:type="dxa"/>
          </w:tcPr>
          <w:p w14:paraId="64981D0F" w14:textId="022F75A0" w:rsidR="00B859F5" w:rsidRDefault="00B859F5">
            <w:r>
              <w:t>2 2002</w:t>
            </w:r>
          </w:p>
        </w:tc>
        <w:tc>
          <w:tcPr>
            <w:tcW w:w="2338" w:type="dxa"/>
          </w:tcPr>
          <w:p w14:paraId="3A9FBE2A" w14:textId="71C023E2" w:rsidR="00B859F5" w:rsidRDefault="00B859F5">
            <w:r>
              <w:t>5</w:t>
            </w:r>
          </w:p>
        </w:tc>
        <w:tc>
          <w:tcPr>
            <w:tcW w:w="2338" w:type="dxa"/>
          </w:tcPr>
          <w:p w14:paraId="1D4F1273" w14:textId="1CBDD633" w:rsidR="00B859F5" w:rsidRDefault="007D6564">
            <w:r>
              <w:t>Y</w:t>
            </w:r>
          </w:p>
        </w:tc>
      </w:tr>
      <w:tr w:rsidR="00B859F5" w14:paraId="7DE49ADE" w14:textId="77777777" w:rsidTr="00B859F5">
        <w:tc>
          <w:tcPr>
            <w:tcW w:w="2337" w:type="dxa"/>
          </w:tcPr>
          <w:p w14:paraId="37F7C27A" w14:textId="35B1C66D" w:rsidR="00B859F5" w:rsidRDefault="00B859F5">
            <w:r>
              <w:t>Feb (leap)</w:t>
            </w:r>
          </w:p>
        </w:tc>
        <w:tc>
          <w:tcPr>
            <w:tcW w:w="2337" w:type="dxa"/>
          </w:tcPr>
          <w:p w14:paraId="36EC8861" w14:textId="00161FFD" w:rsidR="00B859F5" w:rsidRDefault="00B859F5">
            <w:r>
              <w:t>2 200</w:t>
            </w:r>
          </w:p>
        </w:tc>
        <w:tc>
          <w:tcPr>
            <w:tcW w:w="2338" w:type="dxa"/>
          </w:tcPr>
          <w:p w14:paraId="2B38C4B6" w14:textId="6BD5DEF6" w:rsidR="00B859F5" w:rsidRDefault="00B859F5">
            <w:r>
              <w:t>2</w:t>
            </w:r>
          </w:p>
        </w:tc>
        <w:tc>
          <w:tcPr>
            <w:tcW w:w="2338" w:type="dxa"/>
          </w:tcPr>
          <w:p w14:paraId="3BDF3AEE" w14:textId="39CF3686" w:rsidR="00B859F5" w:rsidRDefault="007D6564">
            <w:r>
              <w:t>Y</w:t>
            </w:r>
            <w:bookmarkStart w:id="0" w:name="_GoBack"/>
            <w:bookmarkEnd w:id="0"/>
          </w:p>
        </w:tc>
      </w:tr>
    </w:tbl>
    <w:p w14:paraId="1DD3644C" w14:textId="77777777" w:rsidR="00B859F5" w:rsidRPr="00B859F5" w:rsidRDefault="00B859F5"/>
    <w:p w14:paraId="344613EA" w14:textId="1968F4B2" w:rsidR="00F3355E" w:rsidRDefault="00F3355E">
      <w:pPr>
        <w:rPr>
          <w:b/>
        </w:rPr>
      </w:pPr>
      <w:r>
        <w:rPr>
          <w:b/>
        </w:rPr>
        <w:t>Postlab A</w:t>
      </w:r>
    </w:p>
    <w:p w14:paraId="4F18B4B2" w14:textId="06D76A19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lastRenderedPageBreak/>
        <w:t xml:space="preserve">private boolean leapYear ( ) // A leap year is </w:t>
      </w:r>
      <w:r w:rsidR="00707C51">
        <w:rPr>
          <w:rFonts w:cs="N69"/>
        </w:rPr>
        <w:t>a year that is divisible by 4 but not by 400</w:t>
      </w:r>
      <w:r w:rsidR="00B859F5">
        <w:rPr>
          <w:rFonts w:cs="N69"/>
        </w:rPr>
        <w:t>, except when also divisible by 100</w:t>
      </w:r>
    </w:p>
    <w:p w14:paraId="01D8EC01" w14:textId="77777777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>{</w:t>
      </w:r>
    </w:p>
    <w:p w14:paraId="155885FE" w14:textId="3AB0BDEB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  <w:t>if (logYear % 4 ! =0)</w:t>
      </w:r>
    </w:p>
    <w:p w14:paraId="7A4B6D65" w14:textId="708DCFCC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</w:r>
      <w:r w:rsidRPr="00707C51">
        <w:rPr>
          <w:rFonts w:cs="N69"/>
        </w:rPr>
        <w:tab/>
        <w:t>return false;</w:t>
      </w:r>
    </w:p>
    <w:p w14:paraId="2F9E0F77" w14:textId="53B050DF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  <w:t xml:space="preserve">else if </w:t>
      </w:r>
      <w:r w:rsidR="00707C51">
        <w:rPr>
          <w:rFonts w:cs="N69"/>
        </w:rPr>
        <w:t>(logYear % 100</w:t>
      </w:r>
      <w:r w:rsidRPr="00707C51">
        <w:rPr>
          <w:rFonts w:cs="N69"/>
        </w:rPr>
        <w:t xml:space="preserve"> != 0)</w:t>
      </w:r>
    </w:p>
    <w:p w14:paraId="07A6D139" w14:textId="4EECE158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</w:r>
      <w:r w:rsidRPr="00707C51">
        <w:rPr>
          <w:rFonts w:cs="N69"/>
        </w:rPr>
        <w:tab/>
        <w:t>return true;</w:t>
      </w:r>
    </w:p>
    <w:p w14:paraId="2B42BDD5" w14:textId="0C07B0BA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  <w:t>else if (logYear % 400</w:t>
      </w:r>
      <w:r w:rsidR="002974E0" w:rsidRPr="00707C51">
        <w:rPr>
          <w:rFonts w:cs="N69"/>
        </w:rPr>
        <w:t xml:space="preserve"> != 0</w:t>
      </w:r>
      <w:r w:rsidRPr="00707C51">
        <w:rPr>
          <w:rFonts w:cs="N69"/>
        </w:rPr>
        <w:t>)</w:t>
      </w:r>
    </w:p>
    <w:p w14:paraId="2F09276C" w14:textId="397F82BB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</w:r>
      <w:r w:rsidRPr="00707C51">
        <w:rPr>
          <w:rFonts w:cs="N69"/>
        </w:rPr>
        <w:tab/>
        <w:t>return false;</w:t>
      </w:r>
    </w:p>
    <w:p w14:paraId="11C4C276" w14:textId="598EBADE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  <w:t>else</w:t>
      </w:r>
    </w:p>
    <w:p w14:paraId="3877734A" w14:textId="53A3C072" w:rsidR="00F3355E" w:rsidRPr="00707C51" w:rsidRDefault="00F3355E" w:rsidP="00F3355E">
      <w:pPr>
        <w:autoSpaceDE w:val="0"/>
        <w:autoSpaceDN w:val="0"/>
        <w:adjustRightInd w:val="0"/>
        <w:spacing w:after="0" w:line="240" w:lineRule="auto"/>
        <w:rPr>
          <w:rFonts w:cs="N69"/>
        </w:rPr>
      </w:pPr>
      <w:r w:rsidRPr="00707C51">
        <w:rPr>
          <w:rFonts w:cs="N69"/>
        </w:rPr>
        <w:tab/>
      </w:r>
      <w:r w:rsidRPr="00707C51">
        <w:rPr>
          <w:rFonts w:cs="N69"/>
        </w:rPr>
        <w:tab/>
        <w:t>return true;</w:t>
      </w:r>
    </w:p>
    <w:p w14:paraId="53B179A7" w14:textId="79E2A5F2" w:rsidR="00F3355E" w:rsidRDefault="00F3355E" w:rsidP="00F3355E">
      <w:pPr>
        <w:rPr>
          <w:rFonts w:cs="N69"/>
        </w:rPr>
      </w:pPr>
      <w:r w:rsidRPr="00707C51">
        <w:rPr>
          <w:rFonts w:cs="N69"/>
        </w:rPr>
        <w:t>}</w:t>
      </w:r>
    </w:p>
    <w:p w14:paraId="64B1CD90" w14:textId="0C74D78D" w:rsidR="0022510B" w:rsidRDefault="0022510B" w:rsidP="00F3355E">
      <w:pPr>
        <w:rPr>
          <w:b/>
        </w:rPr>
      </w:pPr>
      <w:r>
        <w:rPr>
          <w:b/>
        </w:rPr>
        <w:t>Postlab B</w:t>
      </w:r>
    </w:p>
    <w:p w14:paraId="696F2258" w14:textId="77777777" w:rsidR="0022510B" w:rsidRPr="0022510B" w:rsidRDefault="0022510B" w:rsidP="0022510B">
      <w:pPr>
        <w:autoSpaceDE w:val="0"/>
        <w:autoSpaceDN w:val="0"/>
        <w:adjustRightInd w:val="0"/>
        <w:spacing w:after="0" w:line="240" w:lineRule="auto"/>
        <w:rPr>
          <w:rFonts w:cs="N169"/>
          <w:b/>
        </w:rPr>
      </w:pPr>
      <w:r w:rsidRPr="0022510B">
        <w:rPr>
          <w:rFonts w:cs="N169"/>
          <w:b/>
        </w:rPr>
        <w:t>Part B</w:t>
      </w:r>
    </w:p>
    <w:p w14:paraId="680C368B" w14:textId="77777777" w:rsidR="0022510B" w:rsidRPr="0022510B" w:rsidRDefault="0022510B" w:rsidP="0022510B">
      <w:pPr>
        <w:autoSpaceDE w:val="0"/>
        <w:autoSpaceDN w:val="0"/>
        <w:adjustRightInd w:val="0"/>
        <w:spacing w:after="0" w:line="240" w:lineRule="auto"/>
        <w:rPr>
          <w:rFonts w:cs="N169"/>
        </w:rPr>
      </w:pPr>
    </w:p>
    <w:p w14:paraId="6785695A" w14:textId="7F68D312" w:rsidR="0022510B" w:rsidRPr="0022510B" w:rsidRDefault="0022510B" w:rsidP="0022510B">
      <w:pPr>
        <w:autoSpaceDE w:val="0"/>
        <w:autoSpaceDN w:val="0"/>
        <w:adjustRightInd w:val="0"/>
        <w:spacing w:after="0" w:line="240" w:lineRule="auto"/>
        <w:rPr>
          <w:rFonts w:cs="N165"/>
        </w:rPr>
      </w:pPr>
      <w:r w:rsidRPr="0022510B">
        <w:rPr>
          <w:rFonts w:cs="N165"/>
        </w:rPr>
        <w:t xml:space="preserve">In terms of time and space, what is the cost of </w:t>
      </w:r>
      <w:r w:rsidR="00B15E75">
        <w:rPr>
          <w:rFonts w:cs="N165"/>
        </w:rPr>
        <w:t>defining</w:t>
      </w:r>
      <w:r w:rsidRPr="0022510B">
        <w:rPr>
          <w:rFonts w:cs="N165"/>
        </w:rPr>
        <w:t xml:space="preserve"> the data member </w:t>
      </w:r>
      <w:r w:rsidRPr="0022510B">
        <w:rPr>
          <w:rFonts w:cs="N69"/>
        </w:rPr>
        <w:t xml:space="preserve">logCalendar </w:t>
      </w:r>
      <w:r w:rsidRPr="0022510B">
        <w:rPr>
          <w:rFonts w:cs="N165"/>
        </w:rPr>
        <w:t>to</w:t>
      </w:r>
    </w:p>
    <w:p w14:paraId="0427844E" w14:textId="77777777" w:rsidR="0022510B" w:rsidRDefault="0022510B" w:rsidP="0022510B">
      <w:pPr>
        <w:autoSpaceDE w:val="0"/>
        <w:autoSpaceDN w:val="0"/>
        <w:adjustRightInd w:val="0"/>
        <w:spacing w:after="0" w:line="240" w:lineRule="auto"/>
        <w:rPr>
          <w:rFonts w:cs="N165"/>
        </w:rPr>
      </w:pPr>
      <w:r w:rsidRPr="0022510B">
        <w:rPr>
          <w:rFonts w:cs="N165"/>
        </w:rPr>
        <w:t xml:space="preserve">implement </w:t>
      </w:r>
      <w:r w:rsidRPr="0022510B">
        <w:rPr>
          <w:rFonts w:cs="N69"/>
        </w:rPr>
        <w:t>leapYear( )</w:t>
      </w:r>
      <w:r w:rsidRPr="0022510B">
        <w:rPr>
          <w:rFonts w:cs="N165"/>
        </w:rPr>
        <w:t>?</w:t>
      </w:r>
    </w:p>
    <w:p w14:paraId="60DBDA16" w14:textId="77777777" w:rsidR="00620B79" w:rsidRDefault="00620B79" w:rsidP="0022510B">
      <w:pPr>
        <w:autoSpaceDE w:val="0"/>
        <w:autoSpaceDN w:val="0"/>
        <w:adjustRightInd w:val="0"/>
        <w:spacing w:after="0" w:line="240" w:lineRule="auto"/>
        <w:rPr>
          <w:rFonts w:cs="N165"/>
        </w:rPr>
      </w:pPr>
    </w:p>
    <w:p w14:paraId="403916D8" w14:textId="5981C14E" w:rsidR="00027CA6" w:rsidRDefault="00027CA6" w:rsidP="0022510B">
      <w:pPr>
        <w:autoSpaceDE w:val="0"/>
        <w:autoSpaceDN w:val="0"/>
        <w:adjustRightInd w:val="0"/>
        <w:spacing w:after="0" w:line="240" w:lineRule="auto"/>
        <w:rPr>
          <w:rFonts w:cs="N165"/>
        </w:rPr>
      </w:pPr>
      <w:r>
        <w:rPr>
          <w:rFonts w:cs="N165"/>
        </w:rPr>
        <w:tab/>
        <w:t>A logCalendar object is already instantiated</w:t>
      </w:r>
      <w:r w:rsidR="00E977D0">
        <w:rPr>
          <w:rFonts w:cs="N165"/>
        </w:rPr>
        <w:t xml:space="preserve"> by </w:t>
      </w:r>
      <w:r w:rsidR="00613099">
        <w:rPr>
          <w:rFonts w:cs="N165"/>
        </w:rPr>
        <w:t xml:space="preserve">a </w:t>
      </w:r>
      <w:r w:rsidR="00E977D0">
        <w:rPr>
          <w:rFonts w:cs="N165"/>
        </w:rPr>
        <w:t>Logbook</w:t>
      </w:r>
      <w:r w:rsidR="00613099">
        <w:rPr>
          <w:rFonts w:cs="N165"/>
        </w:rPr>
        <w:t xml:space="preserve"> object</w:t>
      </w:r>
      <w:r>
        <w:rPr>
          <w:rFonts w:cs="N165"/>
        </w:rPr>
        <w:t>, so there is no significant cost towards memory. The cost in computation is also insignificant, as the program would have to implement the code in leapYear in the daysInMonth method anyways</w:t>
      </w:r>
      <w:r w:rsidR="00F963C6">
        <w:rPr>
          <w:rFonts w:cs="N165"/>
        </w:rPr>
        <w:t>.</w:t>
      </w:r>
      <w:r>
        <w:rPr>
          <w:rFonts w:cs="N165"/>
        </w:rPr>
        <w:t xml:space="preserve"> </w:t>
      </w:r>
    </w:p>
    <w:p w14:paraId="3FCC6A8A" w14:textId="77777777" w:rsidR="0022510B" w:rsidRPr="0022510B" w:rsidRDefault="0022510B" w:rsidP="0022510B">
      <w:pPr>
        <w:autoSpaceDE w:val="0"/>
        <w:autoSpaceDN w:val="0"/>
        <w:adjustRightInd w:val="0"/>
        <w:spacing w:after="0" w:line="240" w:lineRule="auto"/>
        <w:rPr>
          <w:rFonts w:cs="N165"/>
        </w:rPr>
      </w:pPr>
    </w:p>
    <w:p w14:paraId="7B0B594F" w14:textId="77777777" w:rsidR="0022510B" w:rsidRPr="0022510B" w:rsidRDefault="0022510B" w:rsidP="0022510B">
      <w:pPr>
        <w:autoSpaceDE w:val="0"/>
        <w:autoSpaceDN w:val="0"/>
        <w:adjustRightInd w:val="0"/>
        <w:spacing w:after="0" w:line="240" w:lineRule="auto"/>
        <w:rPr>
          <w:rFonts w:cs="N165"/>
        </w:rPr>
      </w:pPr>
      <w:r w:rsidRPr="0022510B">
        <w:rPr>
          <w:rFonts w:cs="N165"/>
        </w:rPr>
        <w:t xml:space="preserve">In terms of time and space, what is the cost (or savings) of implementing </w:t>
      </w:r>
      <w:r w:rsidRPr="0022510B">
        <w:rPr>
          <w:rFonts w:cs="N69"/>
        </w:rPr>
        <w:t xml:space="preserve">leapYear( ) </w:t>
      </w:r>
      <w:r w:rsidRPr="0022510B">
        <w:rPr>
          <w:rFonts w:cs="N165"/>
        </w:rPr>
        <w:t>without</w:t>
      </w:r>
    </w:p>
    <w:p w14:paraId="3A2A8674" w14:textId="7D6E15A5" w:rsidR="0022510B" w:rsidRDefault="0022510B" w:rsidP="0022510B">
      <w:pPr>
        <w:rPr>
          <w:rFonts w:cs="N165"/>
        </w:rPr>
      </w:pPr>
      <w:r w:rsidRPr="0022510B">
        <w:rPr>
          <w:rFonts w:cs="N165"/>
        </w:rPr>
        <w:t xml:space="preserve">declaring the GregorianCalendar class data member </w:t>
      </w:r>
      <w:r w:rsidRPr="0022510B">
        <w:rPr>
          <w:rFonts w:cs="N69"/>
        </w:rPr>
        <w:t>logCalendar</w:t>
      </w:r>
      <w:r w:rsidRPr="0022510B">
        <w:rPr>
          <w:rFonts w:cs="N165"/>
        </w:rPr>
        <w:t>?</w:t>
      </w:r>
    </w:p>
    <w:p w14:paraId="312008F6" w14:textId="35B55E6E" w:rsidR="00BE1EC9" w:rsidRDefault="00BE1EC9" w:rsidP="0022510B">
      <w:pPr>
        <w:rPr>
          <w:rFonts w:cs="N165"/>
        </w:rPr>
      </w:pPr>
      <w:r>
        <w:rPr>
          <w:rFonts w:cs="N165"/>
        </w:rPr>
        <w:tab/>
        <w:t>Because the default constructor instantiates logCalendar anyways, there is no significant saving in space, as the Logbook object will already have a reference towards logCalendar. The saving/cost in time depends on the efficiency of the two leap year algorithms, but b</w:t>
      </w:r>
      <w:r w:rsidR="00B62BD3">
        <w:rPr>
          <w:rFonts w:cs="N165"/>
        </w:rPr>
        <w:t>oth should have O(1) complexity, so it shouldn’t be very significant.</w:t>
      </w:r>
    </w:p>
    <w:p w14:paraId="5B6617CD" w14:textId="1F6985C7" w:rsidR="00027CA6" w:rsidRPr="0022510B" w:rsidRDefault="00027CA6" w:rsidP="0022510B">
      <w:pPr>
        <w:rPr>
          <w:b/>
        </w:rPr>
      </w:pPr>
      <w:r>
        <w:rPr>
          <w:b/>
        </w:rPr>
        <w:tab/>
      </w:r>
    </w:p>
    <w:sectPr w:rsidR="00027CA6" w:rsidRPr="0022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6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16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16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BC"/>
    <w:rsid w:val="00027CA6"/>
    <w:rsid w:val="001B418A"/>
    <w:rsid w:val="0022510B"/>
    <w:rsid w:val="002974E0"/>
    <w:rsid w:val="003622D9"/>
    <w:rsid w:val="00516C7D"/>
    <w:rsid w:val="00613099"/>
    <w:rsid w:val="00620B79"/>
    <w:rsid w:val="006D02BC"/>
    <w:rsid w:val="00707C51"/>
    <w:rsid w:val="007D6564"/>
    <w:rsid w:val="00B15E75"/>
    <w:rsid w:val="00B62BD3"/>
    <w:rsid w:val="00B859F5"/>
    <w:rsid w:val="00BE1EC9"/>
    <w:rsid w:val="00CD5949"/>
    <w:rsid w:val="00E977D0"/>
    <w:rsid w:val="00F3355E"/>
    <w:rsid w:val="00F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A780"/>
  <w15:chartTrackingRefBased/>
  <w15:docId w15:val="{2971F0D1-E4C4-44AA-A123-F7ED946E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Bee</dc:creator>
  <cp:keywords/>
  <dc:description/>
  <cp:lastModifiedBy>Conor Bee</cp:lastModifiedBy>
  <cp:revision>18</cp:revision>
  <dcterms:created xsi:type="dcterms:W3CDTF">2014-05-22T18:34:00Z</dcterms:created>
  <dcterms:modified xsi:type="dcterms:W3CDTF">2014-05-22T19:39:00Z</dcterms:modified>
</cp:coreProperties>
</file>