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10779040"/>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DA1A3B">
            <w:sdt>
              <w:sdtPr>
                <w:rPr>
                  <w:rFonts w:asciiTheme="majorHAnsi" w:eastAsiaTheme="majorEastAsia" w:hAnsiTheme="majorHAnsi" w:cstheme="majorBidi"/>
                  <w:b/>
                  <w:bCs/>
                  <w:color w:val="365F91" w:themeColor="accent1" w:themeShade="BF"/>
                  <w:sz w:val="48"/>
                  <w:szCs w:val="48"/>
                </w:rPr>
                <w:alias w:val="Title"/>
                <w:id w:val="703864190"/>
                <w:placeholder>
                  <w:docPart w:val="0648DF78853A46A6840D0944081B51B7"/>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DA1A3B" w:rsidRDefault="00C02822" w:rsidP="00DA1A3B">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Thrifa</w:t>
                    </w:r>
                  </w:p>
                </w:tc>
              </w:sdtContent>
            </w:sdt>
          </w:tr>
          <w:tr w:rsidR="00DA1A3B">
            <w:sdt>
              <w:sdtPr>
                <w:rPr>
                  <w:color w:val="484329" w:themeColor="background2" w:themeShade="3F"/>
                  <w:sz w:val="28"/>
                  <w:szCs w:val="28"/>
                </w:rPr>
                <w:alias w:val="Subtitle"/>
                <w:id w:val="703864195"/>
                <w:placeholder>
                  <w:docPart w:val="6AC188EB688B446AAD3B82729383553E"/>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DA1A3B" w:rsidRDefault="00C02822" w:rsidP="00DA1A3B">
                    <w:pPr>
                      <w:pStyle w:val="NoSpacing"/>
                      <w:rPr>
                        <w:color w:val="484329" w:themeColor="background2" w:themeShade="3F"/>
                        <w:sz w:val="28"/>
                        <w:szCs w:val="28"/>
                      </w:rPr>
                    </w:pPr>
                    <w:r>
                      <w:rPr>
                        <w:color w:val="484329" w:themeColor="background2" w:themeShade="3F"/>
                        <w:sz w:val="28"/>
                        <w:szCs w:val="28"/>
                      </w:rPr>
                      <w:t>Business Plan</w:t>
                    </w:r>
                  </w:p>
                </w:tc>
              </w:sdtContent>
            </w:sdt>
          </w:tr>
          <w:tr w:rsidR="00DA1A3B">
            <w:tc>
              <w:tcPr>
                <w:tcW w:w="5746" w:type="dxa"/>
              </w:tcPr>
              <w:p w:rsidR="00DA1A3B" w:rsidRDefault="00DA1A3B">
                <w:pPr>
                  <w:pStyle w:val="NoSpacing"/>
                  <w:rPr>
                    <w:color w:val="484329" w:themeColor="background2" w:themeShade="3F"/>
                    <w:sz w:val="28"/>
                    <w:szCs w:val="28"/>
                  </w:rPr>
                </w:pPr>
              </w:p>
            </w:tc>
          </w:tr>
          <w:tr w:rsidR="00DA1A3B">
            <w:sdt>
              <w:sdtPr>
                <w:rPr>
                  <w:rFonts w:ascii="Arial" w:hAnsi="Arial" w:cs="Arial"/>
                  <w:color w:val="000000"/>
                  <w:sz w:val="14"/>
                  <w:szCs w:val="14"/>
                  <w:shd w:val="clear" w:color="auto" w:fill="D1D5DF"/>
                </w:rPr>
                <w:alias w:val="Abstract"/>
                <w:id w:val="703864200"/>
                <w:placeholder>
                  <w:docPart w:val="D4DB846FCF0740A89261BEC8376F66C2"/>
                </w:placeholder>
                <w:dataBinding w:prefixMappings="xmlns:ns0='http://schemas.microsoft.com/office/2006/coverPageProps'" w:xpath="/ns0:CoverPageProperties[1]/ns0:Abstract[1]" w:storeItemID="{55AF091B-3C7A-41E3-B477-F2FDAA23CFDA}"/>
                <w:text/>
              </w:sdtPr>
              <w:sdtContent>
                <w:tc>
                  <w:tcPr>
                    <w:tcW w:w="5746" w:type="dxa"/>
                  </w:tcPr>
                  <w:p w:rsidR="00DA1A3B" w:rsidRDefault="00DA1A3B">
                    <w:pPr>
                      <w:pStyle w:val="NoSpacing"/>
                    </w:pPr>
                    <w:r w:rsidRPr="00DA1A3B">
                      <w:rPr>
                        <w:rFonts w:ascii="Arial" w:hAnsi="Arial" w:cs="Arial"/>
                        <w:color w:val="000000"/>
                        <w:sz w:val="14"/>
                        <w:szCs w:val="14"/>
                        <w:shd w:val="clear" w:color="auto" w:fill="D1D5DF"/>
                      </w:rPr>
                      <w:t>This plan is written as a guide for starting and managing this new business and will also serve as the basis for a separate, detailed marketing plan.</w:t>
                    </w:r>
                  </w:p>
                </w:tc>
              </w:sdtContent>
            </w:sdt>
          </w:tr>
          <w:tr w:rsidR="00DA1A3B">
            <w:tc>
              <w:tcPr>
                <w:tcW w:w="5746" w:type="dxa"/>
              </w:tcPr>
              <w:p w:rsidR="00DA1A3B" w:rsidRDefault="00DA1A3B">
                <w:pPr>
                  <w:pStyle w:val="NoSpacing"/>
                </w:pPr>
              </w:p>
            </w:tc>
          </w:tr>
          <w:tr w:rsidR="00DA1A3B">
            <w:sdt>
              <w:sdtPr>
                <w:rPr>
                  <w:b/>
                  <w:bCs/>
                </w:rPr>
                <w:alias w:val="Author"/>
                <w:id w:val="703864205"/>
                <w:placeholder>
                  <w:docPart w:val="4BD9FE0AB45242C3993C2055F7999D4B"/>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DA1A3B" w:rsidRDefault="00C02822" w:rsidP="00DA1A3B">
                    <w:pPr>
                      <w:pStyle w:val="NoSpacing"/>
                      <w:rPr>
                        <w:b/>
                        <w:bCs/>
                      </w:rPr>
                    </w:pPr>
                    <w:r>
                      <w:rPr>
                        <w:b/>
                        <w:bCs/>
                      </w:rPr>
                      <w:t>Umara Imtiaz</w:t>
                    </w:r>
                  </w:p>
                </w:tc>
              </w:sdtContent>
            </w:sdt>
          </w:tr>
          <w:tr w:rsidR="00DA1A3B">
            <w:sdt>
              <w:sdtPr>
                <w:rPr>
                  <w:b/>
                  <w:bCs/>
                </w:rPr>
                <w:alias w:val="Date"/>
                <w:id w:val="703864210"/>
                <w:placeholder>
                  <w:docPart w:val="746D623CD7DA4EAE8B9B654DFCFC75F2"/>
                </w:placeholder>
                <w:dataBinding w:prefixMappings="xmlns:ns0='http://schemas.microsoft.com/office/2006/coverPageProps'" w:xpath="/ns0:CoverPageProperties[1]/ns0:PublishDate[1]" w:storeItemID="{55AF091B-3C7A-41E3-B477-F2FDAA23CFDA}"/>
                <w:date w:fullDate="2017-02-28T00:00:00Z">
                  <w:dateFormat w:val="M/d/yyyy"/>
                  <w:lid w:val="en-US"/>
                  <w:storeMappedDataAs w:val="dateTime"/>
                  <w:calendar w:val="gregorian"/>
                </w:date>
              </w:sdtPr>
              <w:sdtContent>
                <w:tc>
                  <w:tcPr>
                    <w:tcW w:w="5746" w:type="dxa"/>
                  </w:tcPr>
                  <w:p w:rsidR="00DA1A3B" w:rsidRDefault="00DA1A3B">
                    <w:pPr>
                      <w:pStyle w:val="NoSpacing"/>
                      <w:rPr>
                        <w:b/>
                        <w:bCs/>
                      </w:rPr>
                    </w:pPr>
                    <w:r>
                      <w:rPr>
                        <w:b/>
                        <w:bCs/>
                      </w:rPr>
                      <w:t>2/28/2017</w:t>
                    </w:r>
                  </w:p>
                </w:tc>
              </w:sdtContent>
            </w:sdt>
          </w:tr>
          <w:tr w:rsidR="00DA1A3B">
            <w:tc>
              <w:tcPr>
                <w:tcW w:w="5746" w:type="dxa"/>
              </w:tcPr>
              <w:p w:rsidR="00DA1A3B" w:rsidRDefault="00DA1A3B">
                <w:pPr>
                  <w:pStyle w:val="NoSpacing"/>
                  <w:rPr>
                    <w:b/>
                    <w:bCs/>
                  </w:rPr>
                </w:pPr>
              </w:p>
            </w:tc>
          </w:tr>
        </w:tbl>
        <w:p w:rsidR="00DA1A3B" w:rsidRDefault="00DA1A3B">
          <w:r>
            <w:rPr>
              <w:noProof/>
              <w:lang w:eastAsia="zh-TW"/>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DA1A3B" w:rsidRDefault="00DA1A3B">
          <w:r>
            <w:br w:type="page"/>
          </w:r>
        </w:p>
      </w:sdtContent>
    </w:sdt>
    <w:p w:rsidR="00DA1A3B" w:rsidRDefault="00DA1A3B" w:rsidP="00DA1A3B">
      <w:r>
        <w:lastRenderedPageBreak/>
        <w:t>Executive Summary</w:t>
      </w:r>
    </w:p>
    <w:p w:rsidR="00DA1A3B" w:rsidRDefault="00DA1A3B" w:rsidP="00DA1A3B">
      <w:r w:rsidRPr="00DA1A3B">
        <w:t>Thrifa is a Seattle-based software development company</w:t>
      </w:r>
      <w:r>
        <w:t xml:space="preserve"> owned</w:t>
      </w:r>
      <w:r>
        <w:t xml:space="preserve"> and operated by </w:t>
      </w:r>
      <w:r>
        <w:t xml:space="preserve">Alan Hou and Quang Ngynun </w:t>
      </w:r>
      <w:r>
        <w:t>. This plan is written as a guide for starting and managing this new business and will also serve as the basis for a separate, detailed marketing plan. Following is a summary of the main points of this plan.</w:t>
      </w:r>
    </w:p>
    <w:p w:rsidR="00DA1A3B" w:rsidRDefault="00DA1A3B" w:rsidP="00DA1A3B">
      <w:r>
        <w:t xml:space="preserve">The objectives of </w:t>
      </w:r>
      <w:r>
        <w:t xml:space="preserve">Thrifa </w:t>
      </w:r>
      <w:r>
        <w:t>are to generate a profit, grow at a challenging and manageable rate, and to be a good citizen.</w:t>
      </w:r>
    </w:p>
    <w:p w:rsidR="00DA1A3B" w:rsidRDefault="00DA1A3B" w:rsidP="00DA1A3B">
      <w:pPr>
        <w:pStyle w:val="ListParagraph"/>
        <w:numPr>
          <w:ilvl w:val="0"/>
          <w:numId w:val="1"/>
        </w:numPr>
      </w:pPr>
      <w:r>
        <w:t xml:space="preserve">The mission of </w:t>
      </w:r>
      <w:r>
        <w:t>THRIFA</w:t>
      </w:r>
      <w:r>
        <w:t xml:space="preserve"> is to provide fast and reliable technical assistance to small office computer users.</w:t>
      </w:r>
    </w:p>
    <w:p w:rsidR="00DA1A3B" w:rsidRDefault="00DA1A3B" w:rsidP="00DA1A3B">
      <w:pPr>
        <w:pStyle w:val="ListParagraph"/>
        <w:numPr>
          <w:ilvl w:val="0"/>
          <w:numId w:val="1"/>
        </w:numPr>
      </w:pPr>
      <w:r>
        <w:t xml:space="preserve">The keys to success for </w:t>
      </w:r>
      <w:r>
        <w:t>THRIFA</w:t>
      </w:r>
      <w:r>
        <w:t xml:space="preserve"> are marketing and networking, responsiveness and quality, and generating repeat customers.</w:t>
      </w:r>
    </w:p>
    <w:p w:rsidR="00DA1A3B" w:rsidRDefault="00DA1A3B" w:rsidP="00DA1A3B">
      <w:pPr>
        <w:pStyle w:val="ListParagraph"/>
        <w:numPr>
          <w:ilvl w:val="0"/>
          <w:numId w:val="1"/>
        </w:numPr>
      </w:pPr>
      <w:r>
        <w:t>The initial primary service offered will be hourly technical aid, although retainer contracts and projects will be considered in the future growth.</w:t>
      </w:r>
    </w:p>
    <w:p w:rsidR="00DA1A3B" w:rsidRDefault="00DA1A3B" w:rsidP="00DA1A3B">
      <w:pPr>
        <w:pStyle w:val="ListParagraph"/>
        <w:numPr>
          <w:ilvl w:val="0"/>
          <w:numId w:val="1"/>
        </w:numPr>
      </w:pPr>
      <w:r>
        <w:t>The local market for this business, while not new, is wide open for new and expanding consulting firms.</w:t>
      </w:r>
    </w:p>
    <w:p w:rsidR="00DA1A3B" w:rsidRDefault="00DA1A3B" w:rsidP="00DA1A3B">
      <w:pPr>
        <w:pStyle w:val="ListParagraph"/>
        <w:numPr>
          <w:ilvl w:val="0"/>
          <w:numId w:val="1"/>
        </w:numPr>
      </w:pPr>
      <w:r>
        <w:t>An initial financial analysis of the viability of this venture shows outstanding promise and results. Several sources note that the computer consulting business is easy to start, requires little up-front capital, and has the potential to be quite lucrative in today's high tech world.</w:t>
      </w:r>
    </w:p>
    <w:p w:rsidR="00DA1A3B" w:rsidRDefault="00DA1A3B" w:rsidP="00DA1A3B">
      <w:r>
        <w:t>In conclusion, as shown in the highlights chart below, this plan projects rapid growth and high net profits over the next three years.</w:t>
      </w:r>
    </w:p>
    <w:p w:rsidR="00DA1A3B" w:rsidRDefault="00DA1A3B" w:rsidP="00DA1A3B">
      <w:r>
        <w:t xml:space="preserve"> Implementing this plan, in conjunction with a comprehensive and detailed marketing plan, will ensure that </w:t>
      </w:r>
      <w:r>
        <w:t>Thrifa will</w:t>
      </w:r>
      <w:r>
        <w:t xml:space="preserve"> rapidly </w:t>
      </w:r>
      <w:r>
        <w:t>become</w:t>
      </w:r>
      <w:r>
        <w:t xml:space="preserve"> a p</w:t>
      </w:r>
      <w:r>
        <w:t>rofitable venture for the owner</w:t>
      </w:r>
    </w:p>
    <w:p w:rsidR="00DA1A3B" w:rsidRDefault="00DA1A3B" w:rsidP="00DA1A3B">
      <w:r>
        <w:rPr>
          <w:noProof/>
        </w:rPr>
        <w:drawing>
          <wp:anchor distT="0" distB="0" distL="114300" distR="114300" simplePos="0" relativeHeight="251663360" behindDoc="1" locked="0" layoutInCell="1" allowOverlap="1">
            <wp:simplePos x="0" y="0"/>
            <wp:positionH relativeFrom="column">
              <wp:posOffset>232410</wp:posOffset>
            </wp:positionH>
            <wp:positionV relativeFrom="paragraph">
              <wp:posOffset>41910</wp:posOffset>
            </wp:positionV>
            <wp:extent cx="5238750" cy="3025140"/>
            <wp:effectExtent l="19050" t="0" r="0" b="0"/>
            <wp:wrapNone/>
            <wp:docPr id="2" name="Picture 1" descr="http://www.bplans.co.uk/computer_consulting_business_plan/images/842c73df205742e59fb7a13199916f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plans.co.uk/computer_consulting_business_plan/images/842c73df205742e59fb7a13199916fbc.png"/>
                    <pic:cNvPicPr>
                      <a:picLocks noChangeAspect="1" noChangeArrowheads="1"/>
                    </pic:cNvPicPr>
                  </pic:nvPicPr>
                  <pic:blipFill>
                    <a:blip r:embed="rId6" cstate="print"/>
                    <a:srcRect/>
                    <a:stretch>
                      <a:fillRect/>
                    </a:stretch>
                  </pic:blipFill>
                  <pic:spPr bwMode="auto">
                    <a:xfrm>
                      <a:off x="0" y="0"/>
                      <a:ext cx="5238750" cy="3025140"/>
                    </a:xfrm>
                    <a:prstGeom prst="rect">
                      <a:avLst/>
                    </a:prstGeom>
                    <a:noFill/>
                    <a:ln w="9525">
                      <a:noFill/>
                      <a:miter lim="800000"/>
                      <a:headEnd/>
                      <a:tailEnd/>
                    </a:ln>
                  </pic:spPr>
                </pic:pic>
              </a:graphicData>
            </a:graphic>
          </wp:anchor>
        </w:drawing>
      </w:r>
    </w:p>
    <w:p w:rsidR="00DA1A3B" w:rsidRDefault="00DA1A3B" w:rsidP="00DA1A3B"/>
    <w:p w:rsidR="00DA1A3B" w:rsidRDefault="00DA1A3B" w:rsidP="00DA1A3B"/>
    <w:p w:rsidR="00DA1A3B" w:rsidRDefault="00DA1A3B" w:rsidP="00DA1A3B"/>
    <w:p w:rsidR="00DA1A3B" w:rsidRDefault="00DA1A3B" w:rsidP="00DA1A3B"/>
    <w:p w:rsidR="00DA1A3B" w:rsidRDefault="00DA1A3B" w:rsidP="00DA1A3B"/>
    <w:p w:rsidR="00DA1A3B" w:rsidRDefault="00DA1A3B" w:rsidP="00DA1A3B"/>
    <w:p w:rsidR="00DA1A3B" w:rsidRDefault="00DA1A3B" w:rsidP="00DA1A3B"/>
    <w:p w:rsidR="00DA1A3B" w:rsidRDefault="00DA1A3B" w:rsidP="00DA1A3B"/>
    <w:p w:rsidR="00DA1A3B" w:rsidRDefault="00DA1A3B" w:rsidP="00DA1A3B"/>
    <w:p w:rsidR="00DA1A3B" w:rsidRDefault="00DA1A3B" w:rsidP="00DA1A3B">
      <w:r>
        <w:lastRenderedPageBreak/>
        <w:t>Objectives</w:t>
      </w:r>
    </w:p>
    <w:p w:rsidR="00DA1A3B" w:rsidRDefault="00DA1A3B" w:rsidP="00DA1A3B">
      <w:r>
        <w:t>The object</w:t>
      </w:r>
      <w:r>
        <w:t>ives of this business plan are:</w:t>
      </w:r>
    </w:p>
    <w:p w:rsidR="00DA1A3B" w:rsidRDefault="00DA1A3B" w:rsidP="00DA1A3B">
      <w:pPr>
        <w:pStyle w:val="ListParagraph"/>
        <w:numPr>
          <w:ilvl w:val="0"/>
          <w:numId w:val="2"/>
        </w:numPr>
      </w:pPr>
      <w:r>
        <w:t>To provide a written guide for starting and managing this computer consulting business; a strategic framework for developing a comprehensive tactical marketing plan.</w:t>
      </w:r>
    </w:p>
    <w:p w:rsidR="00DA1A3B" w:rsidRDefault="00DA1A3B" w:rsidP="00DA1A3B">
      <w:pPr>
        <w:pStyle w:val="ListParagraph"/>
        <w:numPr>
          <w:ilvl w:val="0"/>
          <w:numId w:val="2"/>
        </w:numPr>
      </w:pPr>
      <w:r>
        <w:t>The intended audience is the owner of this business only; this plan is not intended to obtain financing from outside sources.</w:t>
      </w:r>
    </w:p>
    <w:p w:rsidR="00DA1A3B" w:rsidRDefault="00DA1A3B" w:rsidP="00DA1A3B">
      <w:pPr>
        <w:pStyle w:val="ListParagraph"/>
        <w:numPr>
          <w:ilvl w:val="0"/>
          <w:numId w:val="2"/>
        </w:numPr>
      </w:pPr>
      <w:r>
        <w:t>The scope of this plan is to provide detailed monthly projections for the current plan year, and yearly summaries for the following two years.</w:t>
      </w:r>
    </w:p>
    <w:p w:rsidR="00DA1A3B" w:rsidRDefault="00DA1A3B" w:rsidP="00DA1A3B">
      <w:r>
        <w:t xml:space="preserve">The objectives of </w:t>
      </w:r>
      <w:r>
        <w:t>Thrifa are:</w:t>
      </w:r>
    </w:p>
    <w:p w:rsidR="00DA1A3B" w:rsidRDefault="00DA1A3B" w:rsidP="00DA1A3B">
      <w:pPr>
        <w:pStyle w:val="ListParagraph"/>
        <w:numPr>
          <w:ilvl w:val="0"/>
          <w:numId w:val="3"/>
        </w:numPr>
      </w:pPr>
      <w:r w:rsidRPr="00DA1A3B">
        <w:rPr>
          <w:b/>
        </w:rPr>
        <w:t>Profit</w:t>
      </w:r>
      <w:r>
        <w:t xml:space="preserve"> - To generate sufficient profit to finance future growth and to provide the resources needed to achieve the other objectives of the company and its owner. (Net profit of at least 45% of sales in first year).</w:t>
      </w:r>
    </w:p>
    <w:p w:rsidR="00DA1A3B" w:rsidRDefault="00DA1A3B" w:rsidP="00DA1A3B">
      <w:pPr>
        <w:pStyle w:val="ListParagraph"/>
        <w:numPr>
          <w:ilvl w:val="0"/>
          <w:numId w:val="3"/>
        </w:numPr>
      </w:pPr>
      <w:r w:rsidRPr="00AC494C">
        <w:rPr>
          <w:b/>
        </w:rPr>
        <w:t>Growth</w:t>
      </w:r>
      <w:r>
        <w:t xml:space="preserve"> - To grow the business at a rate that is both challenging and manageable, leading the market with innovation and adaptability. (Grow from 24 billable hours/week at end of Year 1 to 35 hours/week in Year 3).</w:t>
      </w:r>
    </w:p>
    <w:p w:rsidR="00DA1A3B" w:rsidRDefault="00DA1A3B" w:rsidP="00DA1A3B">
      <w:r>
        <w:t>Mission</w:t>
      </w:r>
    </w:p>
    <w:p w:rsidR="00DA1A3B" w:rsidRDefault="00AC494C" w:rsidP="00DA1A3B">
      <w:r>
        <w:t>Thrifa</w:t>
      </w:r>
      <w:r w:rsidR="00DA1A3B">
        <w:t xml:space="preserve"> mission is simple and straightforward:</w:t>
      </w:r>
    </w:p>
    <w:p w:rsidR="00DA1A3B" w:rsidRDefault="00DA1A3B" w:rsidP="00AC494C">
      <w:pPr>
        <w:pStyle w:val="ListParagraph"/>
        <w:numPr>
          <w:ilvl w:val="0"/>
          <w:numId w:val="4"/>
        </w:numPr>
      </w:pPr>
      <w:r w:rsidRPr="00AC494C">
        <w:rPr>
          <w:b/>
        </w:rPr>
        <w:t>Purpose</w:t>
      </w:r>
      <w:r>
        <w:t xml:space="preserve"> </w:t>
      </w:r>
      <w:r w:rsidR="00AC494C">
        <w:t>–</w:t>
      </w:r>
      <w:r>
        <w:t xml:space="preserve"> </w:t>
      </w:r>
      <w:r w:rsidR="00AC494C">
        <w:t xml:space="preserve">Thruifa </w:t>
      </w:r>
      <w:r>
        <w:t xml:space="preserve">exists to provide fast, reliable technical assistance to local business/small office/home office computer users. </w:t>
      </w:r>
      <w:r w:rsidR="00AC494C">
        <w:t>Thrifa</w:t>
      </w:r>
      <w:r>
        <w:t xml:space="preserve"> sells solutions &amp; results!</w:t>
      </w:r>
    </w:p>
    <w:p w:rsidR="00DA1A3B" w:rsidRDefault="00DA1A3B" w:rsidP="00AC494C">
      <w:pPr>
        <w:pStyle w:val="ListParagraph"/>
        <w:numPr>
          <w:ilvl w:val="0"/>
          <w:numId w:val="4"/>
        </w:numPr>
      </w:pPr>
      <w:r w:rsidRPr="00AC494C">
        <w:rPr>
          <w:b/>
        </w:rPr>
        <w:t>Vision</w:t>
      </w:r>
      <w:r>
        <w:t xml:space="preserve"> - By providing fast response, informed expertise, and consistently high quality solutions, </w:t>
      </w:r>
      <w:r w:rsidR="00AC494C">
        <w:t>Thrifa</w:t>
      </w:r>
      <w:r>
        <w:t xml:space="preserve"> generates enough satisfied repeat customers to provide a stable retainer base. This generates sufficient profit to provide a comfortable living for the owner.</w:t>
      </w:r>
    </w:p>
    <w:p w:rsidR="00DA1A3B" w:rsidRDefault="00DA1A3B" w:rsidP="00AC494C">
      <w:pPr>
        <w:pStyle w:val="ListParagraph"/>
        <w:numPr>
          <w:ilvl w:val="0"/>
          <w:numId w:val="4"/>
        </w:numPr>
      </w:pPr>
      <w:r w:rsidRPr="00AC494C">
        <w:rPr>
          <w:b/>
        </w:rPr>
        <w:t>Mission</w:t>
      </w:r>
      <w:r>
        <w:t xml:space="preserve"> - The short term objective is to start this company quickly and inexpensively, with a minimum of debt. The long term objective is to grow the company into a stable and profitable entity that the owner can easily and comfortably manage.</w:t>
      </w:r>
    </w:p>
    <w:p w:rsidR="00AC494C" w:rsidRDefault="00AC494C" w:rsidP="00AC494C">
      <w:pPr>
        <w:pStyle w:val="ListParagraph"/>
        <w:numPr>
          <w:ilvl w:val="0"/>
          <w:numId w:val="4"/>
        </w:numPr>
      </w:pPr>
      <w:r w:rsidRPr="00AC494C">
        <w:rPr>
          <w:b/>
        </w:rPr>
        <w:t>Marketing Slogan</w:t>
      </w:r>
      <w:r>
        <w:t xml:space="preserve"> - </w:t>
      </w:r>
      <w:r w:rsidRPr="00AC494C">
        <w:t xml:space="preserve">"come together, build great things and make them affordable" </w:t>
      </w:r>
    </w:p>
    <w:p w:rsidR="00DA1A3B" w:rsidRDefault="00DA1A3B" w:rsidP="00DA1A3B">
      <w:r>
        <w:t xml:space="preserve"> Keys to Success</w:t>
      </w:r>
    </w:p>
    <w:p w:rsidR="00DA1A3B" w:rsidRDefault="00DA1A3B" w:rsidP="00DA1A3B">
      <w:r>
        <w:t xml:space="preserve">The keys to success for </w:t>
      </w:r>
      <w:r w:rsidR="00AC494C">
        <w:t>Thrifa are:</w:t>
      </w:r>
    </w:p>
    <w:p w:rsidR="00DA1A3B" w:rsidRDefault="00DA1A3B" w:rsidP="00AC494C">
      <w:pPr>
        <w:pStyle w:val="ListParagraph"/>
        <w:numPr>
          <w:ilvl w:val="0"/>
          <w:numId w:val="5"/>
        </w:numPr>
      </w:pPr>
      <w:r>
        <w:t>Marketing and Networking (getting the name out there -TOMA).</w:t>
      </w:r>
    </w:p>
    <w:p w:rsidR="00DA1A3B" w:rsidRDefault="00DA1A3B" w:rsidP="00AC494C">
      <w:pPr>
        <w:pStyle w:val="ListParagraph"/>
        <w:numPr>
          <w:ilvl w:val="0"/>
          <w:numId w:val="5"/>
        </w:numPr>
      </w:pPr>
      <w:r>
        <w:t>Responsiveness (being an on-call computer paramedic with fast response time).</w:t>
      </w:r>
    </w:p>
    <w:p w:rsidR="00DA1A3B" w:rsidRDefault="00DA1A3B" w:rsidP="00AC494C">
      <w:pPr>
        <w:pStyle w:val="ListParagraph"/>
        <w:numPr>
          <w:ilvl w:val="0"/>
          <w:numId w:val="5"/>
        </w:numPr>
      </w:pPr>
      <w:r>
        <w:t>Quality (getting the job done right the first time, offering 100% guarantee).</w:t>
      </w:r>
    </w:p>
    <w:p w:rsidR="00DA1A3B" w:rsidRDefault="00DA1A3B" w:rsidP="00AC494C">
      <w:pPr>
        <w:pStyle w:val="ListParagraph"/>
        <w:numPr>
          <w:ilvl w:val="0"/>
          <w:numId w:val="5"/>
        </w:numPr>
      </w:pPr>
      <w:r>
        <w:t>Relationships (developing loyal repeat customers - retainers).</w:t>
      </w:r>
    </w:p>
    <w:p w:rsidR="00AC494C" w:rsidRDefault="00AC494C" w:rsidP="00AC494C"/>
    <w:p w:rsidR="00AC494C" w:rsidRDefault="00AC494C" w:rsidP="00AC494C">
      <w:r>
        <w:lastRenderedPageBreak/>
        <w:t>Company Summary</w:t>
      </w:r>
    </w:p>
    <w:p w:rsidR="00AC494C" w:rsidRDefault="00AC494C" w:rsidP="00AC494C">
      <w:r>
        <w:t>Thrifa</w:t>
      </w:r>
      <w:r>
        <w:t xml:space="preserve"> will be a start-up venture with the following characteristics:</w:t>
      </w:r>
    </w:p>
    <w:p w:rsidR="00AC494C" w:rsidRDefault="00AC494C" w:rsidP="00AC494C">
      <w:pPr>
        <w:pStyle w:val="ListParagraph"/>
        <w:numPr>
          <w:ilvl w:val="0"/>
          <w:numId w:val="6"/>
        </w:numPr>
      </w:pPr>
      <w:r>
        <w:t>Thrifa</w:t>
      </w:r>
      <w:r>
        <w:t xml:space="preserve"> will initially be a </w:t>
      </w:r>
      <w:r>
        <w:t>partnership between Alan Hou and Quang Nugyen</w:t>
      </w:r>
      <w:r>
        <w:t>.</w:t>
      </w:r>
    </w:p>
    <w:p w:rsidR="00AC494C" w:rsidRDefault="00AC494C" w:rsidP="00AC494C">
      <w:pPr>
        <w:pStyle w:val="ListParagraph"/>
        <w:numPr>
          <w:ilvl w:val="0"/>
          <w:numId w:val="6"/>
        </w:numPr>
      </w:pPr>
      <w:r>
        <w:t>The goal will be to start the venture as inexpensively as possible, with no debt financing.</w:t>
      </w:r>
    </w:p>
    <w:p w:rsidR="00AC494C" w:rsidRDefault="00AC494C" w:rsidP="00AC494C">
      <w:pPr>
        <w:pStyle w:val="ListParagraph"/>
        <w:numPr>
          <w:ilvl w:val="0"/>
          <w:numId w:val="6"/>
        </w:numPr>
      </w:pPr>
      <w:r>
        <w:t>Thrifa</w:t>
      </w:r>
      <w:r>
        <w:t xml:space="preserve"> will be a home office start-up, utilizing one studio room in the owner's home.</w:t>
      </w:r>
    </w:p>
    <w:p w:rsidR="00AC494C" w:rsidRDefault="00AC494C" w:rsidP="00AC494C">
      <w:r>
        <w:t xml:space="preserve"> Start-up Summary</w:t>
      </w:r>
    </w:p>
    <w:p w:rsidR="00AC494C" w:rsidRDefault="00AC494C" w:rsidP="00AC494C">
      <w:r>
        <w:t xml:space="preserve">In keeping with the company philosophy of avoiding the use of debt, the goal is to start-up as inexpensively as possible. This is in line with industry figures that show that computer consulting start-ups are ideal entrepreneurial opportunities with very low start-up costs. Total start-up expenses for </w:t>
      </w:r>
      <w:r>
        <w:t>Thrifa come to $20,000/-</w:t>
      </w:r>
      <w:r>
        <w:t>, all of which will be financed through owner</w:t>
      </w:r>
      <w:r>
        <w:t>s investment.</w:t>
      </w:r>
    </w:p>
    <w:p w:rsidR="00AC494C" w:rsidRDefault="00AC494C" w:rsidP="00AC494C">
      <w:r>
        <w:t>Most expenses are typical start-up paperwork fees (legal, accounting, etc.).</w:t>
      </w:r>
    </w:p>
    <w:p w:rsidR="00AC494C" w:rsidRDefault="00AC494C" w:rsidP="00AC494C">
      <w:r>
        <w:t xml:space="preserve">Cash requirements consist of </w:t>
      </w:r>
      <w:r>
        <w:t>three</w:t>
      </w:r>
      <w:r>
        <w:t xml:space="preserve"> month's </w:t>
      </w:r>
      <w:r>
        <w:t xml:space="preserve">Salary </w:t>
      </w:r>
      <w:r>
        <w:t>as a reserve.</w:t>
      </w:r>
    </w:p>
    <w:p w:rsidR="00AC494C" w:rsidRDefault="00AC494C" w:rsidP="00AC494C">
      <w:r>
        <w:t>$</w:t>
      </w:r>
      <w:r>
        <w:t>500 for expensed equipment will be used to purchase a new All-In-One printer, fax, answering machine to replace an aging inkjet printer.</w:t>
      </w:r>
    </w:p>
    <w:p w:rsidR="00807A0E" w:rsidRDefault="00807A0E" w:rsidP="00AC494C">
      <w:r>
        <w:rPr>
          <w:noProof/>
        </w:rPr>
        <w:drawing>
          <wp:inline distT="0" distB="0" distL="0" distR="0">
            <wp:extent cx="5486400" cy="32004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D7271" w:rsidRDefault="005D7271" w:rsidP="00AC494C"/>
    <w:p w:rsidR="005D7271" w:rsidRDefault="005D7271" w:rsidP="00AC494C"/>
    <w:p w:rsidR="005D7271" w:rsidRDefault="005D7271" w:rsidP="00AC494C"/>
    <w:tbl>
      <w:tblPr>
        <w:tblW w:w="0" w:type="auto"/>
        <w:tblInd w:w="360" w:type="dxa"/>
        <w:tblBorders>
          <w:top w:val="single" w:sz="12" w:space="0" w:color="000000"/>
          <w:left w:val="nil"/>
          <w:bottom w:val="single" w:sz="12" w:space="0" w:color="000000"/>
          <w:right w:val="nil"/>
          <w:insideH w:val="nil"/>
          <w:insideV w:val="nil"/>
        </w:tblBorders>
        <w:tblLook w:val="01EF"/>
      </w:tblPr>
      <w:tblGrid>
        <w:gridCol w:w="6649"/>
        <w:gridCol w:w="2216"/>
      </w:tblGrid>
      <w:tr w:rsidR="004F0D52" w:rsidRPr="000C7F81" w:rsidTr="004F0D52">
        <w:tblPrEx>
          <w:tblCellMar>
            <w:top w:w="0" w:type="dxa"/>
            <w:bottom w:w="0" w:type="dxa"/>
          </w:tblCellMar>
        </w:tblPrEx>
        <w:trPr>
          <w:trHeight w:val="312"/>
        </w:trPr>
        <w:tc>
          <w:tcPr>
            <w:tcW w:w="6649" w:type="dxa"/>
            <w:tcBorders>
              <w:bottom w:val="single" w:sz="6" w:space="0" w:color="000000"/>
              <w:right w:val="single" w:sz="6" w:space="0" w:color="000000"/>
            </w:tcBorders>
            <w:shd w:val="clear" w:color="auto" w:fill="auto"/>
          </w:tcPr>
          <w:p w:rsidR="004F0D52" w:rsidRPr="000C7F81" w:rsidRDefault="004F0D52" w:rsidP="00F02DE0">
            <w:pPr>
              <w:pStyle w:val="PasTable1"/>
              <w:rPr>
                <w:rFonts w:ascii="Verdana" w:eastAsia="Verdana" w:hAnsi="Verdana" w:cs="Verdana"/>
                <w:i/>
                <w:iCs/>
                <w:sz w:val="20"/>
              </w:rPr>
            </w:pPr>
            <w:r w:rsidRPr="000C7F81">
              <w:rPr>
                <w:rFonts w:ascii="Arial" w:eastAsia="Arial" w:hAnsi="Arial" w:cs="Arial"/>
                <w:i/>
                <w:iCs/>
                <w:sz w:val="15"/>
              </w:rPr>
              <w:lastRenderedPageBreak/>
              <w:t>Start-up</w:t>
            </w:r>
          </w:p>
        </w:tc>
        <w:tc>
          <w:tcPr>
            <w:tcW w:w="2216" w:type="dxa"/>
            <w:tcBorders>
              <w:left w:val="single" w:sz="6" w:space="0" w:color="000000"/>
              <w:bottom w:val="single" w:sz="6" w:space="0" w:color="000000"/>
            </w:tcBorders>
            <w:shd w:val="clear" w:color="auto" w:fill="auto"/>
          </w:tcPr>
          <w:p w:rsidR="004F0D52" w:rsidRPr="000C7F81" w:rsidRDefault="004F0D52" w:rsidP="00F02DE0">
            <w:pPr>
              <w:pStyle w:val="PasTable1"/>
              <w:rPr>
                <w:rFonts w:ascii="Verdana" w:eastAsia="Verdana" w:hAnsi="Verdana" w:cs="Verdana"/>
                <w:b/>
                <w:bCs/>
                <w:sz w:val="20"/>
              </w:rPr>
            </w:pPr>
          </w:p>
        </w:tc>
      </w:tr>
      <w:tr w:rsidR="004F0D52" w:rsidRPr="000C7F81" w:rsidTr="004F0D52">
        <w:tblPrEx>
          <w:tblCellMar>
            <w:top w:w="0" w:type="dxa"/>
            <w:bottom w:w="0" w:type="dxa"/>
          </w:tblCellMar>
        </w:tblPrEx>
        <w:trPr>
          <w:trHeight w:val="312"/>
        </w:trPr>
        <w:tc>
          <w:tcPr>
            <w:tcW w:w="6649" w:type="dxa"/>
            <w:tcBorders>
              <w:top w:val="single" w:sz="6" w:space="0" w:color="000000"/>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p>
        </w:tc>
        <w:tc>
          <w:tcPr>
            <w:tcW w:w="2216" w:type="dxa"/>
            <w:tcBorders>
              <w:top w:val="single" w:sz="6" w:space="0" w:color="000000"/>
              <w:lef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p>
        </w:tc>
      </w:tr>
      <w:tr w:rsidR="004F0D52" w:rsidRPr="000C7F81" w:rsidTr="004F0D52">
        <w:tblPrEx>
          <w:tblCellMar>
            <w:top w:w="0" w:type="dxa"/>
            <w:bottom w:w="0" w:type="dxa"/>
          </w:tblCellMar>
        </w:tblPrEx>
        <w:trPr>
          <w:trHeight w:val="312"/>
        </w:trPr>
        <w:tc>
          <w:tcPr>
            <w:tcW w:w="6649"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Requirements</w:t>
            </w:r>
          </w:p>
        </w:tc>
        <w:tc>
          <w:tcPr>
            <w:tcW w:w="2216" w:type="dxa"/>
            <w:tcBorders>
              <w:lef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p>
        </w:tc>
      </w:tr>
      <w:tr w:rsidR="004F0D52" w:rsidRPr="000C7F81" w:rsidTr="004F0D52">
        <w:tblPrEx>
          <w:tblCellMar>
            <w:top w:w="0" w:type="dxa"/>
            <w:bottom w:w="0" w:type="dxa"/>
          </w:tblCellMar>
        </w:tblPrEx>
        <w:trPr>
          <w:trHeight w:val="312"/>
        </w:trPr>
        <w:tc>
          <w:tcPr>
            <w:tcW w:w="6649"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p>
        </w:tc>
        <w:tc>
          <w:tcPr>
            <w:tcW w:w="2216" w:type="dxa"/>
            <w:tcBorders>
              <w:lef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p>
        </w:tc>
      </w:tr>
      <w:tr w:rsidR="004F0D52" w:rsidRPr="000C7F81" w:rsidTr="004F0D52">
        <w:tblPrEx>
          <w:tblCellMar>
            <w:top w:w="0" w:type="dxa"/>
            <w:bottom w:w="0" w:type="dxa"/>
          </w:tblCellMar>
        </w:tblPrEx>
        <w:trPr>
          <w:trHeight w:val="312"/>
        </w:trPr>
        <w:tc>
          <w:tcPr>
            <w:tcW w:w="6649"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Start-up Expenses</w:t>
            </w:r>
          </w:p>
        </w:tc>
        <w:tc>
          <w:tcPr>
            <w:tcW w:w="2216" w:type="dxa"/>
            <w:tcBorders>
              <w:lef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p>
        </w:tc>
      </w:tr>
      <w:tr w:rsidR="004F0D52" w:rsidRPr="000C7F81" w:rsidTr="004F0D52">
        <w:tblPrEx>
          <w:tblCellMar>
            <w:top w:w="0" w:type="dxa"/>
            <w:bottom w:w="0" w:type="dxa"/>
          </w:tblCellMar>
        </w:tblPrEx>
        <w:trPr>
          <w:trHeight w:val="219"/>
        </w:trPr>
        <w:tc>
          <w:tcPr>
            <w:tcW w:w="6649"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Legal</w:t>
            </w:r>
          </w:p>
        </w:tc>
        <w:tc>
          <w:tcPr>
            <w:tcW w:w="2216"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r w:rsidRPr="000C7F81">
              <w:rPr>
                <w:rFonts w:ascii="Arial" w:eastAsia="Arial" w:hAnsi="Arial" w:cs="Arial"/>
                <w:sz w:val="15"/>
              </w:rPr>
              <w:t xml:space="preserve">$250 </w:t>
            </w:r>
          </w:p>
        </w:tc>
      </w:tr>
      <w:tr w:rsidR="004F0D52" w:rsidRPr="000C7F81" w:rsidTr="004F0D52">
        <w:tblPrEx>
          <w:tblCellMar>
            <w:top w:w="0" w:type="dxa"/>
            <w:bottom w:w="0" w:type="dxa"/>
          </w:tblCellMar>
        </w:tblPrEx>
        <w:trPr>
          <w:trHeight w:val="219"/>
        </w:trPr>
        <w:tc>
          <w:tcPr>
            <w:tcW w:w="6649"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Stationery etc.</w:t>
            </w:r>
          </w:p>
        </w:tc>
        <w:tc>
          <w:tcPr>
            <w:tcW w:w="2216"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r w:rsidRPr="000C7F81">
              <w:rPr>
                <w:rFonts w:ascii="Arial" w:eastAsia="Arial" w:hAnsi="Arial" w:cs="Arial"/>
                <w:sz w:val="15"/>
              </w:rPr>
              <w:t xml:space="preserve">$100 </w:t>
            </w:r>
          </w:p>
        </w:tc>
      </w:tr>
      <w:tr w:rsidR="004F0D52" w:rsidRPr="000C7F81" w:rsidTr="004F0D52">
        <w:tblPrEx>
          <w:tblCellMar>
            <w:top w:w="0" w:type="dxa"/>
            <w:bottom w:w="0" w:type="dxa"/>
          </w:tblCellMar>
        </w:tblPrEx>
        <w:trPr>
          <w:trHeight w:val="234"/>
        </w:trPr>
        <w:tc>
          <w:tcPr>
            <w:tcW w:w="6649"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Brochures</w:t>
            </w:r>
          </w:p>
        </w:tc>
        <w:tc>
          <w:tcPr>
            <w:tcW w:w="2216"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r w:rsidRPr="000C7F81">
              <w:rPr>
                <w:rFonts w:ascii="Arial" w:eastAsia="Arial" w:hAnsi="Arial" w:cs="Arial"/>
                <w:sz w:val="15"/>
              </w:rPr>
              <w:t xml:space="preserve">$125 </w:t>
            </w:r>
          </w:p>
        </w:tc>
      </w:tr>
      <w:tr w:rsidR="004F0D52" w:rsidRPr="000C7F81" w:rsidTr="004F0D52">
        <w:tblPrEx>
          <w:tblCellMar>
            <w:top w:w="0" w:type="dxa"/>
            <w:bottom w:w="0" w:type="dxa"/>
          </w:tblCellMar>
        </w:tblPrEx>
        <w:trPr>
          <w:trHeight w:val="219"/>
        </w:trPr>
        <w:tc>
          <w:tcPr>
            <w:tcW w:w="6649"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Pr>
                <w:rFonts w:ascii="Arial" w:eastAsia="Arial" w:hAnsi="Arial" w:cs="Arial"/>
                <w:sz w:val="15"/>
              </w:rPr>
              <w:t>Hosting and domain</w:t>
            </w:r>
          </w:p>
        </w:tc>
        <w:tc>
          <w:tcPr>
            <w:tcW w:w="2216"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r w:rsidRPr="000C7F81">
              <w:rPr>
                <w:rFonts w:ascii="Arial" w:eastAsia="Arial" w:hAnsi="Arial" w:cs="Arial"/>
                <w:sz w:val="15"/>
              </w:rPr>
              <w:t xml:space="preserve">$75 </w:t>
            </w:r>
          </w:p>
        </w:tc>
      </w:tr>
      <w:tr w:rsidR="004F0D52" w:rsidRPr="000C7F81" w:rsidTr="004F0D52">
        <w:tblPrEx>
          <w:tblCellMar>
            <w:top w:w="0" w:type="dxa"/>
            <w:bottom w:w="0" w:type="dxa"/>
          </w:tblCellMar>
        </w:tblPrEx>
        <w:trPr>
          <w:trHeight w:val="219"/>
        </w:trPr>
        <w:tc>
          <w:tcPr>
            <w:tcW w:w="6649"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Pr>
                <w:rFonts w:ascii="Arial" w:eastAsia="Arial" w:hAnsi="Arial" w:cs="Arial"/>
                <w:sz w:val="15"/>
              </w:rPr>
              <w:t xml:space="preserve">Web site Development </w:t>
            </w:r>
          </w:p>
        </w:tc>
        <w:tc>
          <w:tcPr>
            <w:tcW w:w="2216" w:type="dxa"/>
            <w:tcBorders>
              <w:left w:val="single" w:sz="6" w:space="0" w:color="000000"/>
            </w:tcBorders>
            <w:shd w:val="clear" w:color="auto" w:fill="auto"/>
          </w:tcPr>
          <w:p w:rsidR="004F0D52" w:rsidRPr="000C7F81" w:rsidRDefault="004F0D52" w:rsidP="004F0D52">
            <w:pPr>
              <w:pStyle w:val="PasTable1"/>
              <w:jc w:val="right"/>
              <w:rPr>
                <w:rFonts w:ascii="Verdana" w:eastAsia="Verdana" w:hAnsi="Verdana" w:cs="Verdana"/>
                <w:sz w:val="20"/>
              </w:rPr>
            </w:pPr>
            <w:r w:rsidRPr="000C7F81">
              <w:rPr>
                <w:rFonts w:ascii="Arial" w:eastAsia="Arial" w:hAnsi="Arial" w:cs="Arial"/>
                <w:sz w:val="15"/>
              </w:rPr>
              <w:t>$</w:t>
            </w:r>
            <w:r>
              <w:rPr>
                <w:rFonts w:ascii="Arial" w:eastAsia="Arial" w:hAnsi="Arial" w:cs="Arial"/>
                <w:sz w:val="15"/>
              </w:rPr>
              <w:t>50</w:t>
            </w:r>
            <w:r w:rsidRPr="000C7F81">
              <w:rPr>
                <w:rFonts w:ascii="Arial" w:eastAsia="Arial" w:hAnsi="Arial" w:cs="Arial"/>
                <w:sz w:val="15"/>
              </w:rPr>
              <w:t xml:space="preserve">0 </w:t>
            </w:r>
          </w:p>
        </w:tc>
      </w:tr>
      <w:tr w:rsidR="004F0D52" w:rsidRPr="000C7F81" w:rsidTr="004F0D52">
        <w:tblPrEx>
          <w:tblCellMar>
            <w:top w:w="0" w:type="dxa"/>
            <w:bottom w:w="0" w:type="dxa"/>
          </w:tblCellMar>
        </w:tblPrEx>
        <w:trPr>
          <w:trHeight w:val="234"/>
        </w:trPr>
        <w:tc>
          <w:tcPr>
            <w:tcW w:w="6649"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Pr>
                <w:rFonts w:ascii="Arial" w:eastAsia="Arial" w:hAnsi="Arial" w:cs="Arial"/>
                <w:sz w:val="15"/>
              </w:rPr>
              <w:t xml:space="preserve">Salary </w:t>
            </w:r>
          </w:p>
        </w:tc>
        <w:tc>
          <w:tcPr>
            <w:tcW w:w="2216" w:type="dxa"/>
            <w:tcBorders>
              <w:left w:val="single" w:sz="6" w:space="0" w:color="000000"/>
            </w:tcBorders>
            <w:shd w:val="clear" w:color="auto" w:fill="auto"/>
          </w:tcPr>
          <w:p w:rsidR="004F0D52" w:rsidRPr="000C7F81" w:rsidRDefault="004F0D52" w:rsidP="004F0D52">
            <w:pPr>
              <w:pStyle w:val="PasTable1"/>
              <w:jc w:val="right"/>
              <w:rPr>
                <w:rFonts w:ascii="Verdana" w:eastAsia="Verdana" w:hAnsi="Verdana" w:cs="Verdana"/>
                <w:sz w:val="20"/>
              </w:rPr>
            </w:pPr>
            <w:r w:rsidRPr="000C7F81">
              <w:rPr>
                <w:rFonts w:ascii="Arial" w:eastAsia="Arial" w:hAnsi="Arial" w:cs="Arial"/>
                <w:sz w:val="15"/>
              </w:rPr>
              <w:t>$</w:t>
            </w:r>
            <w:r>
              <w:rPr>
                <w:rFonts w:ascii="Arial" w:eastAsia="Arial" w:hAnsi="Arial" w:cs="Arial"/>
                <w:sz w:val="15"/>
              </w:rPr>
              <w:t>18900</w:t>
            </w:r>
            <w:r w:rsidRPr="000C7F81">
              <w:rPr>
                <w:rFonts w:ascii="Arial" w:eastAsia="Arial" w:hAnsi="Arial" w:cs="Arial"/>
                <w:sz w:val="15"/>
              </w:rPr>
              <w:t xml:space="preserve"> </w:t>
            </w:r>
          </w:p>
        </w:tc>
      </w:tr>
      <w:tr w:rsidR="004F0D52" w:rsidRPr="000C7F81" w:rsidTr="004F0D52">
        <w:tblPrEx>
          <w:tblCellMar>
            <w:top w:w="0" w:type="dxa"/>
            <w:bottom w:w="0" w:type="dxa"/>
          </w:tblCellMar>
        </w:tblPrEx>
        <w:trPr>
          <w:trHeight w:val="219"/>
        </w:trPr>
        <w:tc>
          <w:tcPr>
            <w:tcW w:w="6649"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Total Start-up Expenses</w:t>
            </w:r>
          </w:p>
        </w:tc>
        <w:tc>
          <w:tcPr>
            <w:tcW w:w="2216"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r>
              <w:rPr>
                <w:rFonts w:ascii="Arial" w:eastAsia="Arial" w:hAnsi="Arial" w:cs="Arial"/>
                <w:sz w:val="15"/>
              </w:rPr>
              <w:t>$19950</w:t>
            </w:r>
            <w:r w:rsidRPr="000C7F81">
              <w:rPr>
                <w:rFonts w:ascii="Arial" w:eastAsia="Arial" w:hAnsi="Arial" w:cs="Arial"/>
                <w:sz w:val="15"/>
              </w:rPr>
              <w:t xml:space="preserve"> </w:t>
            </w:r>
          </w:p>
        </w:tc>
      </w:tr>
      <w:tr w:rsidR="004F0D52" w:rsidRPr="000C7F81" w:rsidTr="004F0D52">
        <w:tblPrEx>
          <w:tblCellMar>
            <w:top w:w="0" w:type="dxa"/>
            <w:bottom w:w="0" w:type="dxa"/>
          </w:tblCellMar>
        </w:tblPrEx>
        <w:trPr>
          <w:trHeight w:val="328"/>
        </w:trPr>
        <w:tc>
          <w:tcPr>
            <w:tcW w:w="6649" w:type="dxa"/>
            <w:tcBorders>
              <w:righ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p>
        </w:tc>
        <w:tc>
          <w:tcPr>
            <w:tcW w:w="2216"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p>
        </w:tc>
      </w:tr>
      <w:tr w:rsidR="004F0D52" w:rsidRPr="000C7F81" w:rsidTr="004F0D52">
        <w:tblPrEx>
          <w:tblCellMar>
            <w:top w:w="0" w:type="dxa"/>
            <w:bottom w:w="0" w:type="dxa"/>
          </w:tblCellMar>
        </w:tblPrEx>
        <w:trPr>
          <w:trHeight w:val="312"/>
        </w:trPr>
        <w:tc>
          <w:tcPr>
            <w:tcW w:w="6649"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Start-up Assets</w:t>
            </w:r>
          </w:p>
        </w:tc>
        <w:tc>
          <w:tcPr>
            <w:tcW w:w="2216" w:type="dxa"/>
            <w:tcBorders>
              <w:lef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p>
        </w:tc>
      </w:tr>
      <w:tr w:rsidR="004F0D52" w:rsidRPr="000C7F81" w:rsidTr="004F0D52">
        <w:tblPrEx>
          <w:tblCellMar>
            <w:top w:w="0" w:type="dxa"/>
            <w:bottom w:w="0" w:type="dxa"/>
          </w:tblCellMar>
        </w:tblPrEx>
        <w:trPr>
          <w:trHeight w:val="219"/>
        </w:trPr>
        <w:tc>
          <w:tcPr>
            <w:tcW w:w="6649"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Cash Required</w:t>
            </w:r>
          </w:p>
        </w:tc>
        <w:tc>
          <w:tcPr>
            <w:tcW w:w="2216"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r w:rsidRPr="000C7F81">
              <w:rPr>
                <w:rFonts w:ascii="Arial" w:eastAsia="Arial" w:hAnsi="Arial" w:cs="Arial"/>
                <w:sz w:val="15"/>
              </w:rPr>
              <w:t xml:space="preserve">$0 </w:t>
            </w:r>
          </w:p>
        </w:tc>
      </w:tr>
      <w:tr w:rsidR="004F0D52" w:rsidRPr="000C7F81" w:rsidTr="004F0D52">
        <w:tblPrEx>
          <w:tblCellMar>
            <w:top w:w="0" w:type="dxa"/>
            <w:bottom w:w="0" w:type="dxa"/>
          </w:tblCellMar>
        </w:tblPrEx>
        <w:trPr>
          <w:trHeight w:val="219"/>
        </w:trPr>
        <w:tc>
          <w:tcPr>
            <w:tcW w:w="6649"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Other Current Assets</w:t>
            </w:r>
          </w:p>
        </w:tc>
        <w:tc>
          <w:tcPr>
            <w:tcW w:w="2216"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r w:rsidRPr="000C7F81">
              <w:rPr>
                <w:rFonts w:ascii="Arial" w:eastAsia="Arial" w:hAnsi="Arial" w:cs="Arial"/>
                <w:sz w:val="15"/>
              </w:rPr>
              <w:t xml:space="preserve">$0 </w:t>
            </w:r>
          </w:p>
        </w:tc>
      </w:tr>
      <w:tr w:rsidR="004F0D52" w:rsidRPr="000C7F81" w:rsidTr="004F0D52">
        <w:tblPrEx>
          <w:tblCellMar>
            <w:top w:w="0" w:type="dxa"/>
            <w:bottom w:w="0" w:type="dxa"/>
          </w:tblCellMar>
        </w:tblPrEx>
        <w:trPr>
          <w:trHeight w:val="219"/>
        </w:trPr>
        <w:tc>
          <w:tcPr>
            <w:tcW w:w="6649"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Long-term Assets</w:t>
            </w:r>
          </w:p>
        </w:tc>
        <w:tc>
          <w:tcPr>
            <w:tcW w:w="2216"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r w:rsidRPr="000C7F81">
              <w:rPr>
                <w:rFonts w:ascii="Arial" w:eastAsia="Arial" w:hAnsi="Arial" w:cs="Arial"/>
                <w:sz w:val="15"/>
              </w:rPr>
              <w:t xml:space="preserve">$0 </w:t>
            </w:r>
          </w:p>
        </w:tc>
      </w:tr>
      <w:tr w:rsidR="004F0D52" w:rsidRPr="000C7F81" w:rsidTr="004F0D52">
        <w:tblPrEx>
          <w:tblCellMar>
            <w:top w:w="0" w:type="dxa"/>
            <w:bottom w:w="0" w:type="dxa"/>
          </w:tblCellMar>
        </w:tblPrEx>
        <w:trPr>
          <w:trHeight w:val="234"/>
        </w:trPr>
        <w:tc>
          <w:tcPr>
            <w:tcW w:w="6649"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Total Assets</w:t>
            </w:r>
          </w:p>
        </w:tc>
        <w:tc>
          <w:tcPr>
            <w:tcW w:w="2216"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r w:rsidRPr="000C7F81">
              <w:rPr>
                <w:rFonts w:ascii="Arial" w:eastAsia="Arial" w:hAnsi="Arial" w:cs="Arial"/>
                <w:sz w:val="15"/>
              </w:rPr>
              <w:t xml:space="preserve">$0 </w:t>
            </w:r>
          </w:p>
        </w:tc>
      </w:tr>
      <w:tr w:rsidR="004F0D52" w:rsidRPr="000C7F81" w:rsidTr="004F0D52">
        <w:tblPrEx>
          <w:tblCellMar>
            <w:top w:w="0" w:type="dxa"/>
            <w:bottom w:w="0" w:type="dxa"/>
          </w:tblCellMar>
        </w:tblPrEx>
        <w:trPr>
          <w:trHeight w:val="312"/>
        </w:trPr>
        <w:tc>
          <w:tcPr>
            <w:tcW w:w="6649" w:type="dxa"/>
            <w:tcBorders>
              <w:bottom w:val="single" w:sz="6" w:space="0" w:color="000000"/>
              <w:righ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p>
        </w:tc>
        <w:tc>
          <w:tcPr>
            <w:tcW w:w="2216" w:type="dxa"/>
            <w:tcBorders>
              <w:left w:val="single" w:sz="6" w:space="0" w:color="000000"/>
              <w:bottom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p>
        </w:tc>
      </w:tr>
      <w:tr w:rsidR="004F0D52" w:rsidRPr="000C7F81" w:rsidTr="004F0D52">
        <w:tblPrEx>
          <w:tblCellMar>
            <w:top w:w="0" w:type="dxa"/>
            <w:bottom w:w="0" w:type="dxa"/>
          </w:tblCellMar>
        </w:tblPrEx>
        <w:trPr>
          <w:trHeight w:val="234"/>
        </w:trPr>
        <w:tc>
          <w:tcPr>
            <w:tcW w:w="6649" w:type="dxa"/>
            <w:tcBorders>
              <w:top w:val="single" w:sz="6" w:space="0" w:color="000000"/>
              <w:right w:val="single" w:sz="6" w:space="0" w:color="000000"/>
            </w:tcBorders>
            <w:shd w:val="clear" w:color="auto" w:fill="auto"/>
          </w:tcPr>
          <w:p w:rsidR="004F0D52" w:rsidRPr="000C7F81" w:rsidRDefault="004F0D52" w:rsidP="00F02DE0">
            <w:pPr>
              <w:pStyle w:val="PasTable1"/>
              <w:rPr>
                <w:rFonts w:ascii="Verdana" w:eastAsia="Verdana" w:hAnsi="Verdana" w:cs="Verdana"/>
                <w:b/>
                <w:bCs/>
                <w:sz w:val="20"/>
              </w:rPr>
            </w:pPr>
            <w:r w:rsidRPr="000C7F81">
              <w:rPr>
                <w:rFonts w:ascii="Arial" w:eastAsia="Arial" w:hAnsi="Arial" w:cs="Arial"/>
                <w:b/>
                <w:bCs/>
                <w:sz w:val="15"/>
              </w:rPr>
              <w:t>Total Requirements</w:t>
            </w:r>
          </w:p>
        </w:tc>
        <w:tc>
          <w:tcPr>
            <w:tcW w:w="2216" w:type="dxa"/>
            <w:tcBorders>
              <w:top w:val="single" w:sz="6" w:space="0" w:color="000000"/>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r>
              <w:rPr>
                <w:rFonts w:ascii="Arial" w:eastAsia="Arial" w:hAnsi="Arial" w:cs="Arial"/>
                <w:sz w:val="15"/>
              </w:rPr>
              <w:t>$1,9950</w:t>
            </w:r>
            <w:r w:rsidRPr="000C7F81">
              <w:rPr>
                <w:rFonts w:ascii="Arial" w:eastAsia="Arial" w:hAnsi="Arial" w:cs="Arial"/>
                <w:sz w:val="15"/>
              </w:rPr>
              <w:t xml:space="preserve"> </w:t>
            </w:r>
          </w:p>
        </w:tc>
      </w:tr>
    </w:tbl>
    <w:p w:rsidR="005D7271" w:rsidRDefault="005D7271" w:rsidP="00AC494C"/>
    <w:p w:rsidR="004F0D52" w:rsidRDefault="004F0D52" w:rsidP="00AC494C">
      <w:r>
        <w:t xml:space="preserve">Start-UP-Funding </w:t>
      </w:r>
    </w:p>
    <w:tbl>
      <w:tblPr>
        <w:tblW w:w="0" w:type="auto"/>
        <w:tblBorders>
          <w:top w:val="single" w:sz="12" w:space="0" w:color="000000"/>
          <w:left w:val="nil"/>
          <w:bottom w:val="single" w:sz="12" w:space="0" w:color="000000"/>
          <w:right w:val="nil"/>
          <w:insideH w:val="nil"/>
          <w:insideV w:val="nil"/>
        </w:tblBorders>
        <w:tblLook w:val="01EF"/>
      </w:tblPr>
      <w:tblGrid>
        <w:gridCol w:w="6961"/>
        <w:gridCol w:w="2445"/>
      </w:tblGrid>
      <w:tr w:rsidR="004F0D52" w:rsidRPr="000C7F81" w:rsidTr="0074662B">
        <w:tblPrEx>
          <w:tblCellMar>
            <w:top w:w="0" w:type="dxa"/>
            <w:bottom w:w="0" w:type="dxa"/>
          </w:tblCellMar>
        </w:tblPrEx>
        <w:trPr>
          <w:trHeight w:val="228"/>
        </w:trPr>
        <w:tc>
          <w:tcPr>
            <w:tcW w:w="6961" w:type="dxa"/>
            <w:tcBorders>
              <w:bottom w:val="single" w:sz="6" w:space="0" w:color="000000"/>
              <w:right w:val="single" w:sz="6" w:space="0" w:color="000000"/>
            </w:tcBorders>
            <w:shd w:val="clear" w:color="auto" w:fill="auto"/>
          </w:tcPr>
          <w:p w:rsidR="004F0D52" w:rsidRPr="000C7F81" w:rsidRDefault="004F0D52" w:rsidP="00F02DE0">
            <w:pPr>
              <w:pStyle w:val="PasTable1"/>
              <w:rPr>
                <w:rFonts w:ascii="Verdana" w:eastAsia="Verdana" w:hAnsi="Verdana" w:cs="Verdana"/>
                <w:i/>
                <w:iCs/>
                <w:sz w:val="20"/>
              </w:rPr>
            </w:pPr>
            <w:r w:rsidRPr="000C7F81">
              <w:rPr>
                <w:rFonts w:ascii="Arial" w:eastAsia="Arial" w:hAnsi="Arial" w:cs="Arial"/>
                <w:i/>
                <w:iCs/>
                <w:sz w:val="15"/>
              </w:rPr>
              <w:t>Start-up Funding</w:t>
            </w:r>
          </w:p>
        </w:tc>
        <w:tc>
          <w:tcPr>
            <w:tcW w:w="2445" w:type="dxa"/>
            <w:tcBorders>
              <w:left w:val="single" w:sz="6" w:space="0" w:color="000000"/>
              <w:bottom w:val="single" w:sz="6" w:space="0" w:color="000000"/>
            </w:tcBorders>
            <w:shd w:val="clear" w:color="auto" w:fill="auto"/>
          </w:tcPr>
          <w:p w:rsidR="004F0D52" w:rsidRPr="000C7F81" w:rsidRDefault="004F0D52" w:rsidP="00F02DE0">
            <w:pPr>
              <w:pStyle w:val="PasTable1"/>
              <w:rPr>
                <w:rFonts w:ascii="Verdana" w:eastAsia="Verdana" w:hAnsi="Verdana" w:cs="Verdana"/>
                <w:b/>
                <w:bCs/>
                <w:sz w:val="20"/>
              </w:rPr>
            </w:pPr>
          </w:p>
        </w:tc>
      </w:tr>
      <w:tr w:rsidR="004F0D52" w:rsidRPr="000C7F81" w:rsidTr="0074662B">
        <w:tblPrEx>
          <w:tblCellMar>
            <w:top w:w="0" w:type="dxa"/>
            <w:bottom w:w="0" w:type="dxa"/>
          </w:tblCellMar>
        </w:tblPrEx>
        <w:trPr>
          <w:trHeight w:val="181"/>
        </w:trPr>
        <w:tc>
          <w:tcPr>
            <w:tcW w:w="6961" w:type="dxa"/>
            <w:tcBorders>
              <w:top w:val="single" w:sz="6" w:space="0" w:color="000000"/>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Start-up Expenses to Fund</w:t>
            </w:r>
          </w:p>
        </w:tc>
        <w:tc>
          <w:tcPr>
            <w:tcW w:w="2445" w:type="dxa"/>
            <w:tcBorders>
              <w:top w:val="single" w:sz="6" w:space="0" w:color="000000"/>
              <w:left w:val="single" w:sz="6" w:space="0" w:color="000000"/>
            </w:tcBorders>
            <w:shd w:val="clear" w:color="auto" w:fill="auto"/>
          </w:tcPr>
          <w:p w:rsidR="004F0D52" w:rsidRPr="000C7F81" w:rsidRDefault="004F0D52" w:rsidP="004F0D52">
            <w:pPr>
              <w:pStyle w:val="PasTable1"/>
              <w:jc w:val="right"/>
              <w:rPr>
                <w:rFonts w:ascii="Verdana" w:eastAsia="Verdana" w:hAnsi="Verdana" w:cs="Verdana"/>
                <w:sz w:val="20"/>
              </w:rPr>
            </w:pPr>
            <w:r w:rsidRPr="000C7F81">
              <w:rPr>
                <w:rFonts w:ascii="Arial" w:eastAsia="Arial" w:hAnsi="Arial" w:cs="Arial"/>
                <w:sz w:val="15"/>
              </w:rPr>
              <w:t>$</w:t>
            </w:r>
            <w:r>
              <w:rPr>
                <w:rFonts w:ascii="Arial" w:eastAsia="Arial" w:hAnsi="Arial" w:cs="Arial"/>
                <w:sz w:val="15"/>
              </w:rPr>
              <w:t>19,950</w:t>
            </w:r>
            <w:r w:rsidRPr="000C7F81">
              <w:rPr>
                <w:rFonts w:ascii="Arial" w:eastAsia="Arial" w:hAnsi="Arial" w:cs="Arial"/>
                <w:sz w:val="15"/>
              </w:rPr>
              <w:t xml:space="preserve"> </w:t>
            </w:r>
          </w:p>
        </w:tc>
      </w:tr>
      <w:tr w:rsidR="004F0D52" w:rsidRPr="000C7F81" w:rsidTr="0074662B">
        <w:tblPrEx>
          <w:tblCellMar>
            <w:top w:w="0" w:type="dxa"/>
            <w:bottom w:w="0" w:type="dxa"/>
          </w:tblCellMar>
        </w:tblPrEx>
        <w:trPr>
          <w:trHeight w:val="181"/>
        </w:trPr>
        <w:tc>
          <w:tcPr>
            <w:tcW w:w="6961"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Start-up Assets to Fund</w:t>
            </w:r>
          </w:p>
        </w:tc>
        <w:tc>
          <w:tcPr>
            <w:tcW w:w="2445"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r w:rsidRPr="000C7F81">
              <w:rPr>
                <w:rFonts w:ascii="Arial" w:eastAsia="Arial" w:hAnsi="Arial" w:cs="Arial"/>
                <w:sz w:val="15"/>
              </w:rPr>
              <w:t xml:space="preserve">$0 </w:t>
            </w:r>
          </w:p>
        </w:tc>
      </w:tr>
      <w:tr w:rsidR="004F0D52" w:rsidRPr="000C7F81" w:rsidTr="0074662B">
        <w:tblPrEx>
          <w:tblCellMar>
            <w:top w:w="0" w:type="dxa"/>
            <w:bottom w:w="0" w:type="dxa"/>
          </w:tblCellMar>
        </w:tblPrEx>
        <w:trPr>
          <w:trHeight w:val="181"/>
        </w:trPr>
        <w:tc>
          <w:tcPr>
            <w:tcW w:w="6961"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Total Funding Required</w:t>
            </w:r>
          </w:p>
        </w:tc>
        <w:tc>
          <w:tcPr>
            <w:tcW w:w="2445" w:type="dxa"/>
            <w:tcBorders>
              <w:left w:val="single" w:sz="6" w:space="0" w:color="000000"/>
            </w:tcBorders>
            <w:shd w:val="clear" w:color="auto" w:fill="auto"/>
          </w:tcPr>
          <w:p w:rsidR="004F0D52" w:rsidRPr="000C7F81" w:rsidRDefault="004F0D52" w:rsidP="004F0D52">
            <w:pPr>
              <w:pStyle w:val="PasTable1"/>
              <w:jc w:val="right"/>
              <w:rPr>
                <w:rFonts w:ascii="Verdana" w:eastAsia="Verdana" w:hAnsi="Verdana" w:cs="Verdana"/>
                <w:sz w:val="20"/>
              </w:rPr>
            </w:pPr>
            <w:r>
              <w:rPr>
                <w:rFonts w:ascii="Arial" w:eastAsia="Arial" w:hAnsi="Arial" w:cs="Arial"/>
                <w:sz w:val="15"/>
              </w:rPr>
              <w:t>$19,950</w:t>
            </w:r>
            <w:r w:rsidRPr="000C7F81">
              <w:rPr>
                <w:rFonts w:ascii="Arial" w:eastAsia="Arial" w:hAnsi="Arial" w:cs="Arial"/>
                <w:sz w:val="15"/>
              </w:rPr>
              <w:t xml:space="preserve"> </w:t>
            </w:r>
          </w:p>
        </w:tc>
      </w:tr>
      <w:tr w:rsidR="004F0D52" w:rsidRPr="000C7F81" w:rsidTr="0074662B">
        <w:tblPrEx>
          <w:tblCellMar>
            <w:top w:w="0" w:type="dxa"/>
            <w:bottom w:w="0" w:type="dxa"/>
          </w:tblCellMar>
        </w:tblPrEx>
        <w:trPr>
          <w:trHeight w:val="241"/>
        </w:trPr>
        <w:tc>
          <w:tcPr>
            <w:tcW w:w="6961" w:type="dxa"/>
            <w:tcBorders>
              <w:righ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p>
        </w:tc>
        <w:tc>
          <w:tcPr>
            <w:tcW w:w="2445"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p>
        </w:tc>
      </w:tr>
      <w:tr w:rsidR="004F0D52" w:rsidRPr="000C7F81" w:rsidTr="0074662B">
        <w:tblPrEx>
          <w:tblCellMar>
            <w:top w:w="0" w:type="dxa"/>
            <w:bottom w:w="0" w:type="dxa"/>
          </w:tblCellMar>
        </w:tblPrEx>
        <w:trPr>
          <w:trHeight w:val="253"/>
        </w:trPr>
        <w:tc>
          <w:tcPr>
            <w:tcW w:w="6961"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 xml:space="preserve">Assets </w:t>
            </w:r>
          </w:p>
        </w:tc>
        <w:tc>
          <w:tcPr>
            <w:tcW w:w="2445" w:type="dxa"/>
            <w:tcBorders>
              <w:lef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p>
        </w:tc>
      </w:tr>
      <w:tr w:rsidR="004F0D52" w:rsidRPr="000C7F81" w:rsidTr="0074662B">
        <w:tblPrEx>
          <w:tblCellMar>
            <w:top w:w="0" w:type="dxa"/>
            <w:bottom w:w="0" w:type="dxa"/>
          </w:tblCellMar>
        </w:tblPrEx>
        <w:trPr>
          <w:trHeight w:val="181"/>
        </w:trPr>
        <w:tc>
          <w:tcPr>
            <w:tcW w:w="6961"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Non-cash Assets from Start-up</w:t>
            </w:r>
          </w:p>
        </w:tc>
        <w:tc>
          <w:tcPr>
            <w:tcW w:w="2445"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r w:rsidRPr="000C7F81">
              <w:rPr>
                <w:rFonts w:ascii="Arial" w:eastAsia="Arial" w:hAnsi="Arial" w:cs="Arial"/>
                <w:sz w:val="15"/>
              </w:rPr>
              <w:t xml:space="preserve">$0 </w:t>
            </w:r>
          </w:p>
        </w:tc>
      </w:tr>
      <w:tr w:rsidR="004F0D52" w:rsidRPr="000C7F81" w:rsidTr="0074662B">
        <w:tblPrEx>
          <w:tblCellMar>
            <w:top w:w="0" w:type="dxa"/>
            <w:bottom w:w="0" w:type="dxa"/>
          </w:tblCellMar>
        </w:tblPrEx>
        <w:trPr>
          <w:trHeight w:val="168"/>
        </w:trPr>
        <w:tc>
          <w:tcPr>
            <w:tcW w:w="6961"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Cash Requirements from Start-up</w:t>
            </w:r>
          </w:p>
        </w:tc>
        <w:tc>
          <w:tcPr>
            <w:tcW w:w="2445"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r w:rsidRPr="000C7F81">
              <w:rPr>
                <w:rFonts w:ascii="Arial" w:eastAsia="Arial" w:hAnsi="Arial" w:cs="Arial"/>
                <w:sz w:val="15"/>
              </w:rPr>
              <w:t xml:space="preserve">$0 </w:t>
            </w:r>
          </w:p>
        </w:tc>
      </w:tr>
      <w:tr w:rsidR="004F0D52" w:rsidRPr="000C7F81" w:rsidTr="0074662B">
        <w:tblPrEx>
          <w:tblCellMar>
            <w:top w:w="0" w:type="dxa"/>
            <w:bottom w:w="0" w:type="dxa"/>
          </w:tblCellMar>
        </w:tblPrEx>
        <w:trPr>
          <w:trHeight w:val="181"/>
        </w:trPr>
        <w:tc>
          <w:tcPr>
            <w:tcW w:w="6961"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Additional Cash Raised</w:t>
            </w:r>
          </w:p>
        </w:tc>
        <w:tc>
          <w:tcPr>
            <w:tcW w:w="2445"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r w:rsidRPr="000C7F81">
              <w:rPr>
                <w:rFonts w:ascii="Arial" w:eastAsia="Arial" w:hAnsi="Arial" w:cs="Arial"/>
                <w:sz w:val="15"/>
              </w:rPr>
              <w:t xml:space="preserve">$425 </w:t>
            </w:r>
          </w:p>
        </w:tc>
      </w:tr>
      <w:tr w:rsidR="004F0D52" w:rsidRPr="000C7F81" w:rsidTr="0074662B">
        <w:tblPrEx>
          <w:tblCellMar>
            <w:top w:w="0" w:type="dxa"/>
            <w:bottom w:w="0" w:type="dxa"/>
          </w:tblCellMar>
        </w:tblPrEx>
        <w:trPr>
          <w:trHeight w:val="181"/>
        </w:trPr>
        <w:tc>
          <w:tcPr>
            <w:tcW w:w="6961"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Cash Balance on Starting Date</w:t>
            </w:r>
          </w:p>
        </w:tc>
        <w:tc>
          <w:tcPr>
            <w:tcW w:w="2445"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r w:rsidRPr="000C7F81">
              <w:rPr>
                <w:rFonts w:ascii="Arial" w:eastAsia="Arial" w:hAnsi="Arial" w:cs="Arial"/>
                <w:sz w:val="15"/>
              </w:rPr>
              <w:t xml:space="preserve">$425 </w:t>
            </w:r>
          </w:p>
        </w:tc>
      </w:tr>
      <w:tr w:rsidR="004F0D52" w:rsidRPr="000C7F81" w:rsidTr="0074662B">
        <w:tblPrEx>
          <w:tblCellMar>
            <w:top w:w="0" w:type="dxa"/>
            <w:bottom w:w="0" w:type="dxa"/>
          </w:tblCellMar>
        </w:tblPrEx>
        <w:trPr>
          <w:trHeight w:val="168"/>
        </w:trPr>
        <w:tc>
          <w:tcPr>
            <w:tcW w:w="6961"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Total Assets</w:t>
            </w:r>
          </w:p>
        </w:tc>
        <w:tc>
          <w:tcPr>
            <w:tcW w:w="2445"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r w:rsidRPr="000C7F81">
              <w:rPr>
                <w:rFonts w:ascii="Arial" w:eastAsia="Arial" w:hAnsi="Arial" w:cs="Arial"/>
                <w:sz w:val="15"/>
              </w:rPr>
              <w:t xml:space="preserve">$425 </w:t>
            </w:r>
          </w:p>
        </w:tc>
      </w:tr>
      <w:tr w:rsidR="004F0D52" w:rsidRPr="000C7F81" w:rsidTr="0074662B">
        <w:tblPrEx>
          <w:tblCellMar>
            <w:top w:w="0" w:type="dxa"/>
            <w:bottom w:w="0" w:type="dxa"/>
          </w:tblCellMar>
        </w:tblPrEx>
        <w:trPr>
          <w:trHeight w:val="241"/>
        </w:trPr>
        <w:tc>
          <w:tcPr>
            <w:tcW w:w="6961" w:type="dxa"/>
            <w:tcBorders>
              <w:right w:val="single" w:sz="6" w:space="0" w:color="000000"/>
            </w:tcBorders>
            <w:shd w:val="clear" w:color="auto" w:fill="auto"/>
          </w:tcPr>
          <w:p w:rsidR="004F0D52" w:rsidRPr="000C7F81" w:rsidRDefault="004F0D52" w:rsidP="0074662B">
            <w:pPr>
              <w:pStyle w:val="PasTable1"/>
              <w:rPr>
                <w:rFonts w:ascii="Verdana" w:eastAsia="Verdana" w:hAnsi="Verdana" w:cs="Verdana"/>
                <w:sz w:val="20"/>
              </w:rPr>
            </w:pPr>
          </w:p>
        </w:tc>
        <w:tc>
          <w:tcPr>
            <w:tcW w:w="2445"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p>
        </w:tc>
      </w:tr>
      <w:tr w:rsidR="004F0D52" w:rsidRPr="000C7F81" w:rsidTr="0074662B">
        <w:tblPrEx>
          <w:tblCellMar>
            <w:top w:w="0" w:type="dxa"/>
            <w:bottom w:w="0" w:type="dxa"/>
          </w:tblCellMar>
        </w:tblPrEx>
        <w:trPr>
          <w:trHeight w:val="253"/>
        </w:trPr>
        <w:tc>
          <w:tcPr>
            <w:tcW w:w="6961"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Liabilities and Capital</w:t>
            </w:r>
          </w:p>
        </w:tc>
        <w:tc>
          <w:tcPr>
            <w:tcW w:w="2445" w:type="dxa"/>
            <w:tcBorders>
              <w:lef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p>
        </w:tc>
      </w:tr>
      <w:tr w:rsidR="004F0D52" w:rsidRPr="000C7F81" w:rsidTr="0074662B">
        <w:tblPrEx>
          <w:tblCellMar>
            <w:top w:w="0" w:type="dxa"/>
            <w:bottom w:w="0" w:type="dxa"/>
          </w:tblCellMar>
        </w:tblPrEx>
        <w:trPr>
          <w:trHeight w:val="253"/>
        </w:trPr>
        <w:tc>
          <w:tcPr>
            <w:tcW w:w="6961"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Liabilities</w:t>
            </w:r>
          </w:p>
        </w:tc>
        <w:tc>
          <w:tcPr>
            <w:tcW w:w="2445" w:type="dxa"/>
            <w:tcBorders>
              <w:lef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p>
        </w:tc>
      </w:tr>
      <w:tr w:rsidR="004F0D52" w:rsidRPr="000C7F81" w:rsidTr="0074662B">
        <w:tblPrEx>
          <w:tblCellMar>
            <w:top w:w="0" w:type="dxa"/>
            <w:bottom w:w="0" w:type="dxa"/>
          </w:tblCellMar>
        </w:tblPrEx>
        <w:trPr>
          <w:trHeight w:val="181"/>
        </w:trPr>
        <w:tc>
          <w:tcPr>
            <w:tcW w:w="6961"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Current Borrowing</w:t>
            </w:r>
          </w:p>
        </w:tc>
        <w:tc>
          <w:tcPr>
            <w:tcW w:w="2445"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r w:rsidRPr="000C7F81">
              <w:rPr>
                <w:rFonts w:ascii="Arial" w:eastAsia="Arial" w:hAnsi="Arial" w:cs="Arial"/>
                <w:sz w:val="15"/>
              </w:rPr>
              <w:t xml:space="preserve">$0 </w:t>
            </w:r>
          </w:p>
        </w:tc>
      </w:tr>
      <w:tr w:rsidR="004F0D52" w:rsidRPr="000C7F81" w:rsidTr="0074662B">
        <w:tblPrEx>
          <w:tblCellMar>
            <w:top w:w="0" w:type="dxa"/>
            <w:bottom w:w="0" w:type="dxa"/>
          </w:tblCellMar>
        </w:tblPrEx>
        <w:trPr>
          <w:trHeight w:val="168"/>
        </w:trPr>
        <w:tc>
          <w:tcPr>
            <w:tcW w:w="6961"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Long-term Liabilities</w:t>
            </w:r>
          </w:p>
        </w:tc>
        <w:tc>
          <w:tcPr>
            <w:tcW w:w="2445"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r w:rsidRPr="000C7F81">
              <w:rPr>
                <w:rFonts w:ascii="Arial" w:eastAsia="Arial" w:hAnsi="Arial" w:cs="Arial"/>
                <w:sz w:val="15"/>
              </w:rPr>
              <w:t xml:space="preserve">$0 </w:t>
            </w:r>
          </w:p>
        </w:tc>
      </w:tr>
      <w:tr w:rsidR="004F0D52" w:rsidRPr="000C7F81" w:rsidTr="0074662B">
        <w:tblPrEx>
          <w:tblCellMar>
            <w:top w:w="0" w:type="dxa"/>
            <w:bottom w:w="0" w:type="dxa"/>
          </w:tblCellMar>
        </w:tblPrEx>
        <w:trPr>
          <w:trHeight w:val="181"/>
        </w:trPr>
        <w:tc>
          <w:tcPr>
            <w:tcW w:w="6961"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Accounts Payable (Outstanding Bills)</w:t>
            </w:r>
          </w:p>
        </w:tc>
        <w:tc>
          <w:tcPr>
            <w:tcW w:w="2445"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r w:rsidRPr="000C7F81">
              <w:rPr>
                <w:rFonts w:ascii="Arial" w:eastAsia="Arial" w:hAnsi="Arial" w:cs="Arial"/>
                <w:sz w:val="15"/>
              </w:rPr>
              <w:t xml:space="preserve">$0 </w:t>
            </w:r>
          </w:p>
        </w:tc>
      </w:tr>
      <w:tr w:rsidR="004F0D52" w:rsidRPr="000C7F81" w:rsidTr="0074662B">
        <w:tblPrEx>
          <w:tblCellMar>
            <w:top w:w="0" w:type="dxa"/>
            <w:bottom w:w="0" w:type="dxa"/>
          </w:tblCellMar>
        </w:tblPrEx>
        <w:trPr>
          <w:trHeight w:val="181"/>
        </w:trPr>
        <w:tc>
          <w:tcPr>
            <w:tcW w:w="6961"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Other Current Liabilities (interest-free)</w:t>
            </w:r>
          </w:p>
        </w:tc>
        <w:tc>
          <w:tcPr>
            <w:tcW w:w="2445"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r w:rsidRPr="000C7F81">
              <w:rPr>
                <w:rFonts w:ascii="Arial" w:eastAsia="Arial" w:hAnsi="Arial" w:cs="Arial"/>
                <w:sz w:val="15"/>
              </w:rPr>
              <w:t xml:space="preserve">$0 </w:t>
            </w:r>
          </w:p>
        </w:tc>
      </w:tr>
      <w:tr w:rsidR="004F0D52" w:rsidRPr="000C7F81" w:rsidTr="0074662B">
        <w:tblPrEx>
          <w:tblCellMar>
            <w:top w:w="0" w:type="dxa"/>
            <w:bottom w:w="0" w:type="dxa"/>
          </w:tblCellMar>
        </w:tblPrEx>
        <w:trPr>
          <w:trHeight w:val="168"/>
        </w:trPr>
        <w:tc>
          <w:tcPr>
            <w:tcW w:w="6961"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Total Liabilities</w:t>
            </w:r>
          </w:p>
        </w:tc>
        <w:tc>
          <w:tcPr>
            <w:tcW w:w="2445"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r w:rsidRPr="000C7F81">
              <w:rPr>
                <w:rFonts w:ascii="Arial" w:eastAsia="Arial" w:hAnsi="Arial" w:cs="Arial"/>
                <w:sz w:val="15"/>
              </w:rPr>
              <w:t xml:space="preserve">$0 </w:t>
            </w:r>
          </w:p>
        </w:tc>
      </w:tr>
      <w:tr w:rsidR="004F0D52" w:rsidRPr="000C7F81" w:rsidTr="0074662B">
        <w:tblPrEx>
          <w:tblCellMar>
            <w:top w:w="0" w:type="dxa"/>
            <w:bottom w:w="0" w:type="dxa"/>
          </w:tblCellMar>
        </w:tblPrEx>
        <w:trPr>
          <w:trHeight w:val="253"/>
        </w:trPr>
        <w:tc>
          <w:tcPr>
            <w:tcW w:w="6961" w:type="dxa"/>
            <w:tcBorders>
              <w:righ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p>
        </w:tc>
        <w:tc>
          <w:tcPr>
            <w:tcW w:w="2445"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p>
        </w:tc>
      </w:tr>
      <w:tr w:rsidR="004F0D52" w:rsidRPr="000C7F81" w:rsidTr="0074662B">
        <w:tblPrEx>
          <w:tblCellMar>
            <w:top w:w="0" w:type="dxa"/>
            <w:bottom w:w="0" w:type="dxa"/>
          </w:tblCellMar>
        </w:tblPrEx>
        <w:trPr>
          <w:trHeight w:val="241"/>
        </w:trPr>
        <w:tc>
          <w:tcPr>
            <w:tcW w:w="6961"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Capital</w:t>
            </w:r>
          </w:p>
        </w:tc>
        <w:tc>
          <w:tcPr>
            <w:tcW w:w="2445" w:type="dxa"/>
            <w:tcBorders>
              <w:lef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p>
        </w:tc>
      </w:tr>
      <w:tr w:rsidR="004F0D52" w:rsidRPr="000C7F81" w:rsidTr="0074662B">
        <w:tblPrEx>
          <w:tblCellMar>
            <w:top w:w="0" w:type="dxa"/>
            <w:bottom w:w="0" w:type="dxa"/>
          </w:tblCellMar>
        </w:tblPrEx>
        <w:trPr>
          <w:trHeight w:val="241"/>
        </w:trPr>
        <w:tc>
          <w:tcPr>
            <w:tcW w:w="6961"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Planned Investment</w:t>
            </w:r>
          </w:p>
        </w:tc>
        <w:tc>
          <w:tcPr>
            <w:tcW w:w="2445" w:type="dxa"/>
            <w:tcBorders>
              <w:lef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p>
        </w:tc>
      </w:tr>
      <w:tr w:rsidR="004F0D52" w:rsidRPr="000C7F81" w:rsidTr="0074662B">
        <w:tblPrEx>
          <w:tblCellMar>
            <w:top w:w="0" w:type="dxa"/>
            <w:bottom w:w="0" w:type="dxa"/>
          </w:tblCellMar>
        </w:tblPrEx>
        <w:trPr>
          <w:trHeight w:val="181"/>
        </w:trPr>
        <w:tc>
          <w:tcPr>
            <w:tcW w:w="6961"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Owner Investment</w:t>
            </w:r>
          </w:p>
        </w:tc>
        <w:tc>
          <w:tcPr>
            <w:tcW w:w="2445" w:type="dxa"/>
            <w:tcBorders>
              <w:left w:val="single" w:sz="6" w:space="0" w:color="000000"/>
            </w:tcBorders>
            <w:shd w:val="clear" w:color="auto" w:fill="auto"/>
          </w:tcPr>
          <w:p w:rsidR="004F0D52" w:rsidRPr="000C7F81" w:rsidRDefault="0074662B" w:rsidP="00F02DE0">
            <w:pPr>
              <w:pStyle w:val="PasTable1"/>
              <w:jc w:val="right"/>
              <w:rPr>
                <w:rFonts w:ascii="Verdana" w:eastAsia="Verdana" w:hAnsi="Verdana" w:cs="Verdana"/>
                <w:sz w:val="20"/>
              </w:rPr>
            </w:pPr>
            <w:r>
              <w:rPr>
                <w:rFonts w:ascii="Arial" w:eastAsia="Arial" w:hAnsi="Arial" w:cs="Arial"/>
                <w:sz w:val="15"/>
              </w:rPr>
              <w:t>$20,00</w:t>
            </w:r>
            <w:r w:rsidR="004F0D52" w:rsidRPr="000C7F81">
              <w:rPr>
                <w:rFonts w:ascii="Arial" w:eastAsia="Arial" w:hAnsi="Arial" w:cs="Arial"/>
                <w:sz w:val="15"/>
              </w:rPr>
              <w:t xml:space="preserve">0 </w:t>
            </w:r>
          </w:p>
        </w:tc>
      </w:tr>
      <w:tr w:rsidR="004F0D52" w:rsidRPr="000C7F81" w:rsidTr="0074662B">
        <w:tblPrEx>
          <w:tblCellMar>
            <w:top w:w="0" w:type="dxa"/>
            <w:bottom w:w="0" w:type="dxa"/>
          </w:tblCellMar>
        </w:tblPrEx>
        <w:trPr>
          <w:trHeight w:val="181"/>
        </w:trPr>
        <w:tc>
          <w:tcPr>
            <w:tcW w:w="6961"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Other</w:t>
            </w:r>
          </w:p>
        </w:tc>
        <w:tc>
          <w:tcPr>
            <w:tcW w:w="2445"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r w:rsidRPr="000C7F81">
              <w:rPr>
                <w:rFonts w:ascii="Arial" w:eastAsia="Arial" w:hAnsi="Arial" w:cs="Arial"/>
                <w:sz w:val="15"/>
              </w:rPr>
              <w:t xml:space="preserve">$0 </w:t>
            </w:r>
          </w:p>
        </w:tc>
      </w:tr>
      <w:tr w:rsidR="004F0D52" w:rsidRPr="000C7F81" w:rsidTr="0074662B">
        <w:tblPrEx>
          <w:tblCellMar>
            <w:top w:w="0" w:type="dxa"/>
            <w:bottom w:w="0" w:type="dxa"/>
          </w:tblCellMar>
        </w:tblPrEx>
        <w:trPr>
          <w:trHeight w:val="168"/>
        </w:trPr>
        <w:tc>
          <w:tcPr>
            <w:tcW w:w="6961"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Additional Investment Requirement</w:t>
            </w:r>
          </w:p>
        </w:tc>
        <w:tc>
          <w:tcPr>
            <w:tcW w:w="2445"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r w:rsidRPr="000C7F81">
              <w:rPr>
                <w:rFonts w:ascii="Arial" w:eastAsia="Arial" w:hAnsi="Arial" w:cs="Arial"/>
                <w:sz w:val="15"/>
              </w:rPr>
              <w:t xml:space="preserve">$0 </w:t>
            </w:r>
          </w:p>
        </w:tc>
      </w:tr>
      <w:tr w:rsidR="004F0D52" w:rsidRPr="000C7F81" w:rsidTr="0074662B">
        <w:tblPrEx>
          <w:tblCellMar>
            <w:top w:w="0" w:type="dxa"/>
            <w:bottom w:w="0" w:type="dxa"/>
          </w:tblCellMar>
        </w:tblPrEx>
        <w:trPr>
          <w:trHeight w:val="181"/>
        </w:trPr>
        <w:tc>
          <w:tcPr>
            <w:tcW w:w="6961"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Total Planned Investment</w:t>
            </w:r>
          </w:p>
        </w:tc>
        <w:tc>
          <w:tcPr>
            <w:tcW w:w="2445" w:type="dxa"/>
            <w:tcBorders>
              <w:left w:val="single" w:sz="6" w:space="0" w:color="000000"/>
            </w:tcBorders>
            <w:shd w:val="clear" w:color="auto" w:fill="auto"/>
          </w:tcPr>
          <w:p w:rsidR="004F0D52" w:rsidRPr="000C7F81" w:rsidRDefault="0074662B" w:rsidP="00F02DE0">
            <w:pPr>
              <w:pStyle w:val="PasTable1"/>
              <w:jc w:val="right"/>
              <w:rPr>
                <w:rFonts w:ascii="Verdana" w:eastAsia="Verdana" w:hAnsi="Verdana" w:cs="Verdana"/>
                <w:sz w:val="20"/>
              </w:rPr>
            </w:pPr>
            <w:r>
              <w:rPr>
                <w:rFonts w:ascii="Arial" w:eastAsia="Arial" w:hAnsi="Arial" w:cs="Arial"/>
                <w:sz w:val="15"/>
              </w:rPr>
              <w:t>$20,00</w:t>
            </w:r>
            <w:r w:rsidR="004F0D52" w:rsidRPr="000C7F81">
              <w:rPr>
                <w:rFonts w:ascii="Arial" w:eastAsia="Arial" w:hAnsi="Arial" w:cs="Arial"/>
                <w:sz w:val="15"/>
              </w:rPr>
              <w:t xml:space="preserve">0 </w:t>
            </w:r>
          </w:p>
        </w:tc>
      </w:tr>
      <w:tr w:rsidR="004F0D52" w:rsidRPr="000C7F81" w:rsidTr="0074662B">
        <w:tblPrEx>
          <w:tblCellMar>
            <w:top w:w="0" w:type="dxa"/>
            <w:bottom w:w="0" w:type="dxa"/>
          </w:tblCellMar>
        </w:tblPrEx>
        <w:trPr>
          <w:trHeight w:val="253"/>
        </w:trPr>
        <w:tc>
          <w:tcPr>
            <w:tcW w:w="6961" w:type="dxa"/>
            <w:tcBorders>
              <w:righ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p>
        </w:tc>
        <w:tc>
          <w:tcPr>
            <w:tcW w:w="2445"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p>
        </w:tc>
      </w:tr>
      <w:tr w:rsidR="004F0D52" w:rsidRPr="000C7F81" w:rsidTr="0074662B">
        <w:tblPrEx>
          <w:tblCellMar>
            <w:top w:w="0" w:type="dxa"/>
            <w:bottom w:w="0" w:type="dxa"/>
          </w:tblCellMar>
        </w:tblPrEx>
        <w:trPr>
          <w:trHeight w:val="168"/>
        </w:trPr>
        <w:tc>
          <w:tcPr>
            <w:tcW w:w="6961"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Loss at Start-up (Start-up Expenses)</w:t>
            </w:r>
          </w:p>
        </w:tc>
        <w:tc>
          <w:tcPr>
            <w:tcW w:w="2445" w:type="dxa"/>
            <w:tcBorders>
              <w:left w:val="single" w:sz="6" w:space="0" w:color="000000"/>
            </w:tcBorders>
            <w:shd w:val="clear" w:color="auto" w:fill="auto"/>
          </w:tcPr>
          <w:p w:rsidR="004F0D52" w:rsidRPr="000C7F81" w:rsidRDefault="0074662B" w:rsidP="00F02DE0">
            <w:pPr>
              <w:pStyle w:val="PasTable1"/>
              <w:jc w:val="right"/>
              <w:rPr>
                <w:rFonts w:ascii="Verdana" w:eastAsia="Verdana" w:hAnsi="Verdana" w:cs="Verdana"/>
                <w:sz w:val="20"/>
              </w:rPr>
            </w:pPr>
            <w:r>
              <w:rPr>
                <w:rFonts w:ascii="Arial" w:eastAsia="Arial" w:hAnsi="Arial" w:cs="Arial"/>
                <w:sz w:val="15"/>
              </w:rPr>
              <w:t>($19,950</w:t>
            </w:r>
            <w:r w:rsidR="004F0D52" w:rsidRPr="000C7F81">
              <w:rPr>
                <w:rFonts w:ascii="Arial" w:eastAsia="Arial" w:hAnsi="Arial" w:cs="Arial"/>
                <w:sz w:val="15"/>
              </w:rPr>
              <w:t>)</w:t>
            </w:r>
          </w:p>
        </w:tc>
      </w:tr>
      <w:tr w:rsidR="004F0D52" w:rsidRPr="000C7F81" w:rsidTr="0074662B">
        <w:tblPrEx>
          <w:tblCellMar>
            <w:top w:w="0" w:type="dxa"/>
            <w:bottom w:w="0" w:type="dxa"/>
          </w:tblCellMar>
        </w:tblPrEx>
        <w:trPr>
          <w:trHeight w:val="181"/>
        </w:trPr>
        <w:tc>
          <w:tcPr>
            <w:tcW w:w="6961"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Total Capital</w:t>
            </w:r>
          </w:p>
        </w:tc>
        <w:tc>
          <w:tcPr>
            <w:tcW w:w="2445" w:type="dxa"/>
            <w:tcBorders>
              <w:left w:val="single" w:sz="6" w:space="0" w:color="000000"/>
            </w:tcBorders>
            <w:shd w:val="clear" w:color="auto" w:fill="auto"/>
          </w:tcPr>
          <w:p w:rsidR="004F0D52" w:rsidRPr="000C7F81" w:rsidRDefault="004F0D52" w:rsidP="0074662B">
            <w:pPr>
              <w:pStyle w:val="PasTable1"/>
              <w:jc w:val="right"/>
              <w:rPr>
                <w:rFonts w:ascii="Verdana" w:eastAsia="Verdana" w:hAnsi="Verdana" w:cs="Verdana"/>
                <w:sz w:val="20"/>
              </w:rPr>
            </w:pPr>
            <w:r w:rsidRPr="000C7F81">
              <w:rPr>
                <w:rFonts w:ascii="Arial" w:eastAsia="Arial" w:hAnsi="Arial" w:cs="Arial"/>
                <w:sz w:val="15"/>
              </w:rPr>
              <w:t>$</w:t>
            </w:r>
            <w:r w:rsidR="0074662B">
              <w:rPr>
                <w:rFonts w:ascii="Arial" w:eastAsia="Arial" w:hAnsi="Arial" w:cs="Arial"/>
                <w:sz w:val="15"/>
              </w:rPr>
              <w:t>50</w:t>
            </w:r>
            <w:r w:rsidRPr="000C7F81">
              <w:rPr>
                <w:rFonts w:ascii="Arial" w:eastAsia="Arial" w:hAnsi="Arial" w:cs="Arial"/>
                <w:sz w:val="15"/>
              </w:rPr>
              <w:t xml:space="preserve"> </w:t>
            </w:r>
          </w:p>
        </w:tc>
      </w:tr>
      <w:tr w:rsidR="004F0D52" w:rsidRPr="000C7F81" w:rsidTr="0074662B">
        <w:tblPrEx>
          <w:tblCellMar>
            <w:top w:w="0" w:type="dxa"/>
            <w:bottom w:w="0" w:type="dxa"/>
          </w:tblCellMar>
        </w:tblPrEx>
        <w:trPr>
          <w:trHeight w:val="241"/>
        </w:trPr>
        <w:tc>
          <w:tcPr>
            <w:tcW w:w="6961" w:type="dxa"/>
            <w:tcBorders>
              <w:righ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p>
        </w:tc>
        <w:tc>
          <w:tcPr>
            <w:tcW w:w="2445" w:type="dxa"/>
            <w:tcBorders>
              <w:left w:val="single" w:sz="6" w:space="0" w:color="000000"/>
            </w:tcBorders>
            <w:shd w:val="clear" w:color="auto" w:fill="auto"/>
          </w:tcPr>
          <w:p w:rsidR="004F0D52" w:rsidRPr="000C7F81" w:rsidRDefault="004F0D52" w:rsidP="00F02DE0">
            <w:pPr>
              <w:pStyle w:val="PasTable1"/>
              <w:jc w:val="right"/>
              <w:rPr>
                <w:rFonts w:ascii="Verdana" w:eastAsia="Verdana" w:hAnsi="Verdana" w:cs="Verdana"/>
                <w:sz w:val="20"/>
              </w:rPr>
            </w:pPr>
          </w:p>
        </w:tc>
      </w:tr>
      <w:tr w:rsidR="004F0D52" w:rsidRPr="000C7F81" w:rsidTr="0074662B">
        <w:tblPrEx>
          <w:tblCellMar>
            <w:top w:w="0" w:type="dxa"/>
            <w:bottom w:w="0" w:type="dxa"/>
          </w:tblCellMar>
        </w:tblPrEx>
        <w:trPr>
          <w:trHeight w:val="168"/>
        </w:trPr>
        <w:tc>
          <w:tcPr>
            <w:tcW w:w="6961" w:type="dxa"/>
            <w:tcBorders>
              <w:right w:val="single" w:sz="6" w:space="0" w:color="000000"/>
            </w:tcBorders>
            <w:shd w:val="clear" w:color="auto" w:fill="auto"/>
          </w:tcPr>
          <w:p w:rsidR="004F0D52" w:rsidRPr="000C7F81" w:rsidRDefault="004F0D52" w:rsidP="00F02DE0">
            <w:pPr>
              <w:pStyle w:val="PasTable1"/>
              <w:rPr>
                <w:rFonts w:ascii="Verdana" w:eastAsia="Verdana" w:hAnsi="Verdana" w:cs="Verdana"/>
                <w:sz w:val="20"/>
              </w:rPr>
            </w:pPr>
            <w:r w:rsidRPr="000C7F81">
              <w:rPr>
                <w:rFonts w:ascii="Arial" w:eastAsia="Arial" w:hAnsi="Arial" w:cs="Arial"/>
                <w:sz w:val="15"/>
              </w:rPr>
              <w:t>Total Capital and Liabilities</w:t>
            </w:r>
          </w:p>
        </w:tc>
        <w:tc>
          <w:tcPr>
            <w:tcW w:w="2445" w:type="dxa"/>
            <w:tcBorders>
              <w:left w:val="single" w:sz="6" w:space="0" w:color="000000"/>
            </w:tcBorders>
            <w:shd w:val="clear" w:color="auto" w:fill="auto"/>
          </w:tcPr>
          <w:p w:rsidR="004F0D52" w:rsidRPr="000C7F81" w:rsidRDefault="0074662B" w:rsidP="0074662B">
            <w:pPr>
              <w:pStyle w:val="PasTable1"/>
              <w:jc w:val="right"/>
              <w:rPr>
                <w:rFonts w:ascii="Verdana" w:eastAsia="Verdana" w:hAnsi="Verdana" w:cs="Verdana"/>
                <w:sz w:val="20"/>
              </w:rPr>
            </w:pPr>
            <w:r>
              <w:rPr>
                <w:rFonts w:ascii="Arial" w:eastAsia="Arial" w:hAnsi="Arial" w:cs="Arial"/>
                <w:sz w:val="15"/>
              </w:rPr>
              <w:t>$50</w:t>
            </w:r>
            <w:r w:rsidR="004F0D52" w:rsidRPr="000C7F81">
              <w:rPr>
                <w:rFonts w:ascii="Arial" w:eastAsia="Arial" w:hAnsi="Arial" w:cs="Arial"/>
                <w:sz w:val="15"/>
              </w:rPr>
              <w:t xml:space="preserve"> </w:t>
            </w:r>
          </w:p>
        </w:tc>
      </w:tr>
      <w:tr w:rsidR="004F0D52" w:rsidRPr="000C7F81" w:rsidTr="0074662B">
        <w:tblPrEx>
          <w:tblCellMar>
            <w:top w:w="0" w:type="dxa"/>
            <w:bottom w:w="0" w:type="dxa"/>
          </w:tblCellMar>
        </w:tblPrEx>
        <w:trPr>
          <w:trHeight w:val="181"/>
        </w:trPr>
        <w:tc>
          <w:tcPr>
            <w:tcW w:w="6961" w:type="dxa"/>
            <w:tcBorders>
              <w:top w:val="single" w:sz="6" w:space="0" w:color="000000"/>
              <w:right w:val="single" w:sz="6" w:space="0" w:color="000000"/>
            </w:tcBorders>
            <w:shd w:val="clear" w:color="auto" w:fill="auto"/>
          </w:tcPr>
          <w:p w:rsidR="004F0D52" w:rsidRPr="000C7F81" w:rsidRDefault="004F0D52" w:rsidP="00F02DE0">
            <w:pPr>
              <w:pStyle w:val="PasTable1"/>
              <w:rPr>
                <w:rFonts w:ascii="Verdana" w:eastAsia="Verdana" w:hAnsi="Verdana" w:cs="Verdana"/>
                <w:b/>
                <w:bCs/>
                <w:sz w:val="20"/>
              </w:rPr>
            </w:pPr>
            <w:r w:rsidRPr="000C7F81">
              <w:rPr>
                <w:rFonts w:ascii="Arial" w:eastAsia="Arial" w:hAnsi="Arial" w:cs="Arial"/>
                <w:b/>
                <w:bCs/>
                <w:sz w:val="15"/>
              </w:rPr>
              <w:t xml:space="preserve">Total Funding </w:t>
            </w:r>
          </w:p>
        </w:tc>
        <w:tc>
          <w:tcPr>
            <w:tcW w:w="2445" w:type="dxa"/>
            <w:tcBorders>
              <w:top w:val="single" w:sz="6" w:space="0" w:color="000000"/>
              <w:left w:val="single" w:sz="6" w:space="0" w:color="000000"/>
            </w:tcBorders>
            <w:shd w:val="clear" w:color="auto" w:fill="auto"/>
          </w:tcPr>
          <w:p w:rsidR="004F0D52" w:rsidRPr="000C7F81" w:rsidRDefault="004F0D52" w:rsidP="0074662B">
            <w:pPr>
              <w:pStyle w:val="PasTable1"/>
              <w:jc w:val="right"/>
              <w:rPr>
                <w:rFonts w:ascii="Verdana" w:eastAsia="Verdana" w:hAnsi="Verdana" w:cs="Verdana"/>
                <w:sz w:val="20"/>
              </w:rPr>
            </w:pPr>
            <w:r w:rsidRPr="000C7F81">
              <w:rPr>
                <w:rFonts w:ascii="Arial" w:eastAsia="Arial" w:hAnsi="Arial" w:cs="Arial"/>
                <w:sz w:val="15"/>
              </w:rPr>
              <w:t>$2</w:t>
            </w:r>
            <w:r w:rsidR="0074662B">
              <w:rPr>
                <w:rFonts w:ascii="Arial" w:eastAsia="Arial" w:hAnsi="Arial" w:cs="Arial"/>
                <w:sz w:val="15"/>
              </w:rPr>
              <w:t>0,000</w:t>
            </w:r>
            <w:r w:rsidRPr="000C7F81">
              <w:rPr>
                <w:rFonts w:ascii="Arial" w:eastAsia="Arial" w:hAnsi="Arial" w:cs="Arial"/>
                <w:sz w:val="15"/>
              </w:rPr>
              <w:t xml:space="preserve"> </w:t>
            </w:r>
          </w:p>
        </w:tc>
      </w:tr>
    </w:tbl>
    <w:p w:rsidR="0074662B" w:rsidRDefault="0074662B" w:rsidP="0074662B">
      <w:r>
        <w:lastRenderedPageBreak/>
        <w:t>Company Locations and Facilities</w:t>
      </w:r>
    </w:p>
    <w:p w:rsidR="0074662B" w:rsidRDefault="0074662B" w:rsidP="0074662B">
      <w:r>
        <w:t>This is a home office venture, located in one studio of the owner's home.</w:t>
      </w:r>
    </w:p>
    <w:p w:rsidR="0074662B" w:rsidRDefault="0074662B" w:rsidP="0074662B">
      <w:r>
        <w:t>•</w:t>
      </w:r>
      <w:r>
        <w:t xml:space="preserve">Computer facilities will initially consist of the owner's existing system. </w:t>
      </w:r>
    </w:p>
    <w:p w:rsidR="0074662B" w:rsidRDefault="0074662B" w:rsidP="0074662B">
      <w:r>
        <w:t>•</w:t>
      </w:r>
      <w:r>
        <w:t xml:space="preserve">Telephone - one line currently serves the location. A second line for data use should be added soon. </w:t>
      </w:r>
    </w:p>
    <w:p w:rsidR="0074662B" w:rsidRDefault="0074662B" w:rsidP="0074662B">
      <w:r>
        <w:t>Company Ownership</w:t>
      </w:r>
    </w:p>
    <w:p w:rsidR="0074662B" w:rsidRDefault="0074662B" w:rsidP="0074662B">
      <w:r>
        <w:t>Thrifa</w:t>
      </w:r>
      <w:r>
        <w:t xml:space="preserve"> will be created initially as a </w:t>
      </w:r>
      <w:r>
        <w:t>partnership</w:t>
      </w:r>
      <w:r>
        <w:t xml:space="preserve">, owned and operated by </w:t>
      </w:r>
      <w:r>
        <w:t>Alan Hou and Quang Nguyen</w:t>
      </w:r>
      <w:r>
        <w:t>. Incorporation, probably as a LLC, will be explored as a later option.</w:t>
      </w:r>
    </w:p>
    <w:p w:rsidR="0074662B" w:rsidRDefault="0074662B" w:rsidP="0074662B">
      <w:r>
        <w:t>Services</w:t>
      </w:r>
    </w:p>
    <w:p w:rsidR="0074662B" w:rsidRDefault="0074662B" w:rsidP="0074662B">
      <w:r>
        <w:t>Thrifa</w:t>
      </w:r>
      <w:r>
        <w:t xml:space="preserve"> will offer small office/home office business owners a quick-response, reliable source of technical help for their computers.</w:t>
      </w:r>
    </w:p>
    <w:p w:rsidR="0074662B" w:rsidRDefault="0074662B" w:rsidP="0074662B">
      <w:r>
        <w:t>•Thirfa</w:t>
      </w:r>
      <w:r>
        <w:t xml:space="preserve"> will offer three main services - Hourly Technical Aid, Retainer contracts for specific skills or systems, and Project consulting. </w:t>
      </w:r>
    </w:p>
    <w:p w:rsidR="0074662B" w:rsidRDefault="0074662B" w:rsidP="0074662B">
      <w:r>
        <w:t>•</w:t>
      </w:r>
      <w:r>
        <w:t>There appear to be four main classes of competition, the largest of which consists of individual proprietors and smal</w:t>
      </w:r>
      <w:r>
        <w:t>ler consulting firms such as Thrifa</w:t>
      </w:r>
      <w:r>
        <w:t xml:space="preserve">. The competitive edge for </w:t>
      </w:r>
      <w:r>
        <w:t>Thrifa</w:t>
      </w:r>
      <w:r>
        <w:t xml:space="preserve"> will be to expand on already existing relationships. </w:t>
      </w:r>
    </w:p>
    <w:p w:rsidR="0074662B" w:rsidRDefault="0074662B" w:rsidP="0074662B">
      <w:r>
        <w:t>•</w:t>
      </w:r>
      <w:r>
        <w:t>Thrifa</w:t>
      </w:r>
      <w:r>
        <w:t xml:space="preserve"> will start with some basic sales literature, including logo and stationary, a</w:t>
      </w:r>
      <w:r>
        <w:t xml:space="preserve"> brochure, and a basic web page</w:t>
      </w:r>
      <w:r>
        <w:t xml:space="preserve">. </w:t>
      </w:r>
    </w:p>
    <w:p w:rsidR="0074662B" w:rsidRDefault="0074662B" w:rsidP="0074662B">
      <w:r>
        <w:t>•</w:t>
      </w:r>
      <w:r>
        <w:t xml:space="preserve">Fulfillment of services will be provided exclusively by </w:t>
      </w:r>
      <w:r>
        <w:t xml:space="preserve">Thrifa </w:t>
      </w:r>
      <w:r>
        <w:t xml:space="preserve">owner. </w:t>
      </w:r>
    </w:p>
    <w:p w:rsidR="004F0D52" w:rsidRDefault="0074662B" w:rsidP="0074662B">
      <w:r>
        <w:t>•</w:t>
      </w:r>
      <w:r>
        <w:t>Technology is obviously a critical component of this business: It will be important to stay up to date on both equipment and knowledge to remain competitive in the future.</w:t>
      </w:r>
    </w:p>
    <w:p w:rsidR="0074662B" w:rsidRDefault="0074662B" w:rsidP="0074662B">
      <w:r>
        <w:t xml:space="preserve">Detailed descriptions of these points are found in the sections below. </w:t>
      </w:r>
    </w:p>
    <w:p w:rsidR="0074662B" w:rsidRDefault="0074662B" w:rsidP="0074662B">
      <w:r>
        <w:t>Service Description</w:t>
      </w:r>
    </w:p>
    <w:p w:rsidR="0074662B" w:rsidRDefault="0074662B" w:rsidP="0074662B">
      <w:r>
        <w:t>Thrifa</w:t>
      </w:r>
      <w:r>
        <w:t xml:space="preserve"> will offer three main services, corresponding to what industry experts have identified as the primary opportunities in computer consulting:</w:t>
      </w:r>
    </w:p>
    <w:p w:rsidR="0074662B" w:rsidRDefault="0074662B" w:rsidP="0074662B">
      <w:r>
        <w:t>1.</w:t>
      </w:r>
      <w:r>
        <w:t>Hourly (Temporary Technical Aid) - The less traditional sort of short term assignment helping a company solve a software or hardware related problem. Includes both emergency and non-</w:t>
      </w:r>
      <w:r>
        <w:t>emergency technical assistance</w:t>
      </w:r>
    </w:p>
    <w:p w:rsidR="0074662B" w:rsidRDefault="0074662B" w:rsidP="0074662B">
      <w:r>
        <w:t xml:space="preserve">2. </w:t>
      </w:r>
      <w:r>
        <w:t>Retainer (Specific Skill) - The more traditional form of consulting, including regular system maintenance, software and hardware upgrades, and network administration. The owner's particular area of expertise is in manageme</w:t>
      </w:r>
      <w:r>
        <w:t xml:space="preserve">nt consulting with regard to JS </w:t>
      </w:r>
      <w:r>
        <w:t xml:space="preserve">. </w:t>
      </w:r>
    </w:p>
    <w:p w:rsidR="0074662B" w:rsidRDefault="0074662B" w:rsidP="0074662B">
      <w:r>
        <w:lastRenderedPageBreak/>
        <w:t>3. Project</w:t>
      </w:r>
      <w:r>
        <w:t xml:space="preserve"> (Bail-out or Specific Skill) - This will include such things as consulting on major purchases, system/network installation and testing, and major disaster recovery. </w:t>
      </w:r>
    </w:p>
    <w:p w:rsidR="0074662B" w:rsidRDefault="0074662B" w:rsidP="0074662B">
      <w:r>
        <w:t>Sales Literature</w:t>
      </w:r>
    </w:p>
    <w:p w:rsidR="0074662B" w:rsidRDefault="0074662B" w:rsidP="0074662B">
      <w:r>
        <w:t>Thrifa</w:t>
      </w:r>
      <w:r>
        <w:t xml:space="preserve"> will start with some basic self-generated literature to establish initial positioning:</w:t>
      </w:r>
    </w:p>
    <w:p w:rsidR="0074662B" w:rsidRDefault="0074662B" w:rsidP="0074662B">
      <w:r>
        <w:t>•</w:t>
      </w:r>
      <w:r>
        <w:t xml:space="preserve">Logo and theme - A national catalog sales paper </w:t>
      </w:r>
      <w:r>
        <w:t>Goods Company</w:t>
      </w:r>
      <w:r>
        <w:t xml:space="preserve"> has a wonderful line of blank papers with a computer theme that </w:t>
      </w:r>
      <w:r w:rsidR="00C02822">
        <w:t>will serve as the "look" for Thrifa</w:t>
      </w:r>
      <w:r>
        <w:t>. A g</w:t>
      </w:r>
      <w:r w:rsidR="00C02822">
        <w:t>raphic artist</w:t>
      </w:r>
      <w:r>
        <w:t xml:space="preserve"> has already commenced work on a matching logo. </w:t>
      </w:r>
    </w:p>
    <w:p w:rsidR="0074662B" w:rsidRDefault="00C02822" w:rsidP="0074662B">
      <w:r>
        <w:t>•S</w:t>
      </w:r>
      <w:r w:rsidR="0074662B">
        <w:t xml:space="preserve">tationery - The theme paper is available in various formats for use as company stationery. </w:t>
      </w:r>
    </w:p>
    <w:p w:rsidR="0074662B" w:rsidRDefault="00C02822" w:rsidP="0074662B">
      <w:r>
        <w:t xml:space="preserve">• </w:t>
      </w:r>
      <w:r w:rsidR="0074662B">
        <w:t xml:space="preserve">Brochure - Likewise, pre-printed paper is available, along with software templates for generating brochures </w:t>
      </w:r>
    </w:p>
    <w:p w:rsidR="0074662B" w:rsidRDefault="00C02822" w:rsidP="0074662B">
      <w:r>
        <w:t>•</w:t>
      </w:r>
      <w:r w:rsidR="0074662B">
        <w:t xml:space="preserve">Web Presence - Eventually a website will be developed as an "electronic brochure" as well as a resource site for the owner's established client base. </w:t>
      </w:r>
    </w:p>
    <w:p w:rsidR="0074662B" w:rsidRDefault="00C02822" w:rsidP="0074662B">
      <w:r>
        <w:t>•</w:t>
      </w:r>
      <w:r w:rsidR="0074662B">
        <w:t xml:space="preserve">Response Templates - As common problems/solutions are encountered and solved, a set of standardized templates for initial responses will be developed. This will shorten response time and eliminate confusion in providing quick solutions to routine issues. </w:t>
      </w:r>
    </w:p>
    <w:p w:rsidR="0074662B" w:rsidRDefault="0074662B" w:rsidP="0074662B">
      <w:r>
        <w:t>Fulfillment</w:t>
      </w:r>
    </w:p>
    <w:p w:rsidR="0074662B" w:rsidRDefault="0074662B" w:rsidP="0074662B">
      <w:r>
        <w:t xml:space="preserve">The fulfillment of services for </w:t>
      </w:r>
      <w:r w:rsidR="00C02822">
        <w:t>Thrifa</w:t>
      </w:r>
      <w:r>
        <w:t xml:space="preserve"> is provided by the owner. The ultimate deliverable is the owner's expertise and problem solving ability, coupled with an open mind and ease of communication that will result in the customer's complete confidence in immediate and lasting results.</w:t>
      </w:r>
    </w:p>
    <w:p w:rsidR="0074662B" w:rsidRDefault="0074662B" w:rsidP="0074662B">
      <w:r>
        <w:t>Competitive Comparison</w:t>
      </w:r>
    </w:p>
    <w:p w:rsidR="0074662B" w:rsidRDefault="0074662B" w:rsidP="0074662B">
      <w:r>
        <w:t>There seems to be four major clas</w:t>
      </w:r>
      <w:r w:rsidR="00C02822">
        <w:t xml:space="preserve">ses of competition in the </w:t>
      </w:r>
      <w:r>
        <w:t>computer consulting industry:</w:t>
      </w:r>
    </w:p>
    <w:p w:rsidR="0074662B" w:rsidRDefault="00C02822" w:rsidP="0074662B">
      <w:r>
        <w:t>•In-house Development</w:t>
      </w:r>
      <w:r w:rsidR="0074662B">
        <w:t xml:space="preserve"> consultants - Usually employed by larger companies that can afford the fixed cost of a salaried or hourly employee. </w:t>
      </w:r>
    </w:p>
    <w:p w:rsidR="0074662B" w:rsidRDefault="00C02822" w:rsidP="0074662B">
      <w:r>
        <w:t xml:space="preserve">• </w:t>
      </w:r>
      <w:r w:rsidR="0074662B">
        <w:t xml:space="preserve">Individual proprietors &amp; smaller consulting firms - As noted elsewhere in this plan, the bulk of Yellow Page advertisements are comprised of this group. </w:t>
      </w:r>
    </w:p>
    <w:p w:rsidR="0074662B" w:rsidRDefault="00C02822" w:rsidP="0074662B">
      <w:r>
        <w:t>•</w:t>
      </w:r>
      <w:r w:rsidR="0074662B">
        <w:t xml:space="preserve">Larger </w:t>
      </w:r>
      <w:r>
        <w:t>React JS service</w:t>
      </w:r>
      <w:r w:rsidR="0074662B">
        <w:t xml:space="preserve"> consulting firms - Large, known-name companies such as </w:t>
      </w:r>
      <w:r w:rsidRPr="00C02822">
        <w:t>CSS</w:t>
      </w:r>
      <w:r>
        <w:t xml:space="preserve"> </w:t>
      </w:r>
      <w:r w:rsidRPr="00C02822">
        <w:t>Chopper</w:t>
      </w:r>
      <w:r w:rsidR="0074662B">
        <w:t xml:space="preserve"> that specialize in providing total </w:t>
      </w:r>
      <w:r>
        <w:t>JS</w:t>
      </w:r>
      <w:r w:rsidR="0074662B">
        <w:t xml:space="preserve"> services to larger companies that choose to outsource</w:t>
      </w:r>
    </w:p>
    <w:p w:rsidR="00C02822" w:rsidRDefault="00C02822" w:rsidP="0074662B"/>
    <w:p w:rsidR="00C02822" w:rsidRDefault="00C02822" w:rsidP="0074662B"/>
    <w:sectPr w:rsidR="00C02822" w:rsidSect="00DA1A3B">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35AB7"/>
    <w:multiLevelType w:val="hybridMultilevel"/>
    <w:tmpl w:val="BBD8E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CD6F93"/>
    <w:multiLevelType w:val="hybridMultilevel"/>
    <w:tmpl w:val="5D66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2C1C15"/>
    <w:multiLevelType w:val="hybridMultilevel"/>
    <w:tmpl w:val="1F58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4473F9"/>
    <w:multiLevelType w:val="hybridMultilevel"/>
    <w:tmpl w:val="C07CD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803AFD"/>
    <w:multiLevelType w:val="hybridMultilevel"/>
    <w:tmpl w:val="626C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0E4BB3"/>
    <w:multiLevelType w:val="hybridMultilevel"/>
    <w:tmpl w:val="D3AE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drawingGridHorizontalSpacing w:val="110"/>
  <w:displayHorizontalDrawingGridEvery w:val="2"/>
  <w:characterSpacingControl w:val="doNotCompress"/>
  <w:compat/>
  <w:rsids>
    <w:rsidRoot w:val="00DA1A3B"/>
    <w:rsid w:val="002B1450"/>
    <w:rsid w:val="004F0D52"/>
    <w:rsid w:val="005D7271"/>
    <w:rsid w:val="0074662B"/>
    <w:rsid w:val="00807A0E"/>
    <w:rsid w:val="00AC494C"/>
    <w:rsid w:val="00C02822"/>
    <w:rsid w:val="00DA1A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4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1A3B"/>
    <w:pPr>
      <w:spacing w:after="0" w:line="240" w:lineRule="auto"/>
    </w:pPr>
    <w:rPr>
      <w:rFonts w:eastAsiaTheme="minorEastAsia"/>
    </w:rPr>
  </w:style>
  <w:style w:type="character" w:customStyle="1" w:styleId="NoSpacingChar">
    <w:name w:val="No Spacing Char"/>
    <w:basedOn w:val="DefaultParagraphFont"/>
    <w:link w:val="NoSpacing"/>
    <w:uiPriority w:val="1"/>
    <w:rsid w:val="00DA1A3B"/>
    <w:rPr>
      <w:rFonts w:eastAsiaTheme="minorEastAsia"/>
    </w:rPr>
  </w:style>
  <w:style w:type="paragraph" w:styleId="BalloonText">
    <w:name w:val="Balloon Text"/>
    <w:basedOn w:val="Normal"/>
    <w:link w:val="BalloonTextChar"/>
    <w:uiPriority w:val="99"/>
    <w:semiHidden/>
    <w:unhideWhenUsed/>
    <w:rsid w:val="00DA1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A3B"/>
    <w:rPr>
      <w:rFonts w:ascii="Tahoma" w:hAnsi="Tahoma" w:cs="Tahoma"/>
      <w:sz w:val="16"/>
      <w:szCs w:val="16"/>
    </w:rPr>
  </w:style>
  <w:style w:type="paragraph" w:styleId="ListParagraph">
    <w:name w:val="List Paragraph"/>
    <w:basedOn w:val="Normal"/>
    <w:uiPriority w:val="34"/>
    <w:qFormat/>
    <w:rsid w:val="00DA1A3B"/>
    <w:pPr>
      <w:ind w:left="720"/>
      <w:contextualSpacing/>
    </w:pPr>
  </w:style>
  <w:style w:type="paragraph" w:customStyle="1" w:styleId="PasTable1">
    <w:name w:val="PasTable1"/>
    <w:basedOn w:val="Normal"/>
    <w:rsid w:val="004F0D52"/>
    <w:pPr>
      <w:spacing w:after="0" w:line="240" w:lineRule="auto"/>
    </w:pPr>
    <w:rPr>
      <w:rFonts w:ascii="Arial Narrow" w:eastAsia="Arial Narrow" w:hAnsi="Arial Narrow" w:cs="Arial Narrow"/>
      <w:sz w:val="14"/>
      <w:szCs w:val="24"/>
    </w:rPr>
  </w:style>
  <w:style w:type="character" w:styleId="Hyperlink">
    <w:name w:val="Hyperlink"/>
    <w:basedOn w:val="DefaultParagraphFont"/>
    <w:uiPriority w:val="99"/>
    <w:unhideWhenUsed/>
    <w:rsid w:val="0074662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69759289">
      <w:bodyDiv w:val="1"/>
      <w:marLeft w:val="0"/>
      <w:marRight w:val="0"/>
      <w:marTop w:val="0"/>
      <w:marBottom w:val="0"/>
      <w:divBdr>
        <w:top w:val="none" w:sz="0" w:space="0" w:color="auto"/>
        <w:left w:val="none" w:sz="0" w:space="0" w:color="auto"/>
        <w:bottom w:val="none" w:sz="0" w:space="0" w:color="auto"/>
        <w:right w:val="none" w:sz="0" w:space="0" w:color="auto"/>
      </w:divBdr>
      <w:divsChild>
        <w:div w:id="1948614516">
          <w:marLeft w:val="0"/>
          <w:marRight w:val="0"/>
          <w:marTop w:val="0"/>
          <w:marBottom w:val="0"/>
          <w:divBdr>
            <w:top w:val="none" w:sz="0" w:space="0" w:color="auto"/>
            <w:left w:val="none" w:sz="0" w:space="0" w:color="auto"/>
            <w:bottom w:val="single" w:sz="6" w:space="9" w:color="CAD2DD"/>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3"/>
  <c:chart>
    <c:title>
      <c:tx>
        <c:rich>
          <a:bodyPr/>
          <a:lstStyle/>
          <a:p>
            <a:pPr>
              <a:defRPr/>
            </a:pPr>
            <a:r>
              <a:rPr lang="en-US"/>
              <a:t>Start Up </a:t>
            </a:r>
          </a:p>
        </c:rich>
      </c:tx>
    </c:title>
    <c:view3D>
      <c:perspective val="30"/>
    </c:view3D>
    <c:plotArea>
      <c:layout/>
      <c:bar3DChart>
        <c:barDir val="col"/>
        <c:grouping val="stacked"/>
        <c:ser>
          <c:idx val="0"/>
          <c:order val="0"/>
          <c:tx>
            <c:strRef>
              <c:f>Sheet1!$B$1</c:f>
              <c:strCache>
                <c:ptCount val="1"/>
                <c:pt idx="0">
                  <c:v>Start up</c:v>
                </c:pt>
              </c:strCache>
            </c:strRef>
          </c:tx>
          <c:cat>
            <c:strRef>
              <c:f>Sheet1!$A$2:$A$5</c:f>
              <c:strCache>
                <c:ptCount val="4"/>
                <c:pt idx="0">
                  <c:v>Expenses </c:v>
                </c:pt>
                <c:pt idx="1">
                  <c:v>Assets </c:v>
                </c:pt>
                <c:pt idx="2">
                  <c:v>Investments </c:v>
                </c:pt>
                <c:pt idx="3">
                  <c:v>Loans </c:v>
                </c:pt>
              </c:strCache>
            </c:strRef>
          </c:cat>
          <c:val>
            <c:numRef>
              <c:f>Sheet1!$B$2:$B$5</c:f>
              <c:numCache>
                <c:formatCode>"$"#,##0.00</c:formatCode>
                <c:ptCount val="4"/>
                <c:pt idx="0">
                  <c:v>25000</c:v>
                </c:pt>
                <c:pt idx="1">
                  <c:v>100</c:v>
                </c:pt>
                <c:pt idx="2">
                  <c:v>20000</c:v>
                </c:pt>
                <c:pt idx="3">
                  <c:v>0</c:v>
                </c:pt>
              </c:numCache>
            </c:numRef>
          </c:val>
        </c:ser>
        <c:gapWidth val="95"/>
        <c:gapDepth val="95"/>
        <c:shape val="cylinder"/>
        <c:axId val="156465408"/>
        <c:axId val="177489792"/>
        <c:axId val="0"/>
      </c:bar3DChart>
      <c:catAx>
        <c:axId val="156465408"/>
        <c:scaling>
          <c:orientation val="minMax"/>
        </c:scaling>
        <c:axPos val="b"/>
        <c:majorTickMark val="none"/>
        <c:tickLblPos val="nextTo"/>
        <c:crossAx val="177489792"/>
        <c:crosses val="autoZero"/>
        <c:auto val="1"/>
        <c:lblAlgn val="ctr"/>
        <c:lblOffset val="100"/>
      </c:catAx>
      <c:valAx>
        <c:axId val="177489792"/>
        <c:scaling>
          <c:orientation val="minMax"/>
        </c:scaling>
        <c:axPos val="l"/>
        <c:majorGridlines/>
        <c:title>
          <c:tx>
            <c:rich>
              <a:bodyPr/>
              <a:lstStyle/>
              <a:p>
                <a:pPr>
                  <a:defRPr/>
                </a:pPr>
                <a:r>
                  <a:rPr lang="en-US"/>
                  <a:t>Budget</a:t>
                </a:r>
              </a:p>
            </c:rich>
          </c:tx>
        </c:title>
        <c:numFmt formatCode="&quot;$&quot;#,##0.00" sourceLinked="1"/>
        <c:majorTickMark val="none"/>
        <c:tickLblPos val="nextTo"/>
        <c:crossAx val="156465408"/>
        <c:crosses val="autoZero"/>
        <c:crossBetween val="between"/>
      </c:valAx>
      <c:dTable>
        <c:showHorzBorder val="1"/>
        <c:showVertBorder val="1"/>
        <c:showOutline val="1"/>
        <c:showKeys val="1"/>
      </c:dTable>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48DF78853A46A6840D0944081B51B7"/>
        <w:category>
          <w:name w:val="General"/>
          <w:gallery w:val="placeholder"/>
        </w:category>
        <w:types>
          <w:type w:val="bbPlcHdr"/>
        </w:types>
        <w:behaviors>
          <w:behavior w:val="content"/>
        </w:behaviors>
        <w:guid w:val="{5DC7E51B-2F29-45A3-AF56-44D6F53F56B0}"/>
      </w:docPartPr>
      <w:docPartBody>
        <w:p w:rsidR="00000000" w:rsidRDefault="00D74C8A" w:rsidP="00D74C8A">
          <w:pPr>
            <w:pStyle w:val="0648DF78853A46A6840D0944081B51B7"/>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6AC188EB688B446AAD3B82729383553E"/>
        <w:category>
          <w:name w:val="General"/>
          <w:gallery w:val="placeholder"/>
        </w:category>
        <w:types>
          <w:type w:val="bbPlcHdr"/>
        </w:types>
        <w:behaviors>
          <w:behavior w:val="content"/>
        </w:behaviors>
        <w:guid w:val="{DABE51B3-24DD-49EF-86D8-3F1617EFE234}"/>
      </w:docPartPr>
      <w:docPartBody>
        <w:p w:rsidR="00000000" w:rsidRDefault="00D74C8A" w:rsidP="00D74C8A">
          <w:pPr>
            <w:pStyle w:val="6AC188EB688B446AAD3B82729383553E"/>
          </w:pPr>
          <w:r>
            <w:rPr>
              <w:color w:val="484329" w:themeColor="background2" w:themeShade="3F"/>
              <w:sz w:val="28"/>
              <w:szCs w:val="28"/>
            </w:rPr>
            <w:t>[Type the document subtitle]</w:t>
          </w:r>
        </w:p>
      </w:docPartBody>
    </w:docPart>
    <w:docPart>
      <w:docPartPr>
        <w:name w:val="D4DB846FCF0740A89261BEC8376F66C2"/>
        <w:category>
          <w:name w:val="General"/>
          <w:gallery w:val="placeholder"/>
        </w:category>
        <w:types>
          <w:type w:val="bbPlcHdr"/>
        </w:types>
        <w:behaviors>
          <w:behavior w:val="content"/>
        </w:behaviors>
        <w:guid w:val="{99511680-6826-4462-AF51-8F3BDA1F1092}"/>
      </w:docPartPr>
      <w:docPartBody>
        <w:p w:rsidR="00000000" w:rsidRDefault="00D74C8A" w:rsidP="00D74C8A">
          <w:pPr>
            <w:pStyle w:val="D4DB846FCF0740A89261BEC8376F66C2"/>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4BD9FE0AB45242C3993C2055F7999D4B"/>
        <w:category>
          <w:name w:val="General"/>
          <w:gallery w:val="placeholder"/>
        </w:category>
        <w:types>
          <w:type w:val="bbPlcHdr"/>
        </w:types>
        <w:behaviors>
          <w:behavior w:val="content"/>
        </w:behaviors>
        <w:guid w:val="{F5BC6207-D68A-4FD7-BC90-5FA24A7C5B9A}"/>
      </w:docPartPr>
      <w:docPartBody>
        <w:p w:rsidR="00000000" w:rsidRDefault="00D74C8A" w:rsidP="00D74C8A">
          <w:pPr>
            <w:pStyle w:val="4BD9FE0AB45242C3993C2055F7999D4B"/>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74C8A"/>
    <w:rsid w:val="007124BB"/>
    <w:rsid w:val="00D74C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48DF78853A46A6840D0944081B51B7">
    <w:name w:val="0648DF78853A46A6840D0944081B51B7"/>
    <w:rsid w:val="00D74C8A"/>
  </w:style>
  <w:style w:type="paragraph" w:customStyle="1" w:styleId="6AC188EB688B446AAD3B82729383553E">
    <w:name w:val="6AC188EB688B446AAD3B82729383553E"/>
    <w:rsid w:val="00D74C8A"/>
  </w:style>
  <w:style w:type="paragraph" w:customStyle="1" w:styleId="D4DB846FCF0740A89261BEC8376F66C2">
    <w:name w:val="D4DB846FCF0740A89261BEC8376F66C2"/>
    <w:rsid w:val="00D74C8A"/>
  </w:style>
  <w:style w:type="paragraph" w:customStyle="1" w:styleId="4BD9FE0AB45242C3993C2055F7999D4B">
    <w:name w:val="4BD9FE0AB45242C3993C2055F7999D4B"/>
    <w:rsid w:val="00D74C8A"/>
  </w:style>
  <w:style w:type="paragraph" w:customStyle="1" w:styleId="746D623CD7DA4EAE8B9B654DFCFC75F2">
    <w:name w:val="746D623CD7DA4EAE8B9B654DFCFC75F2"/>
    <w:rsid w:val="00D74C8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2017-02-28T00:00:00</PublishDate>
  <Abstract>This plan is written as a guide for starting and managing this new business and will also serve as the basis for a separate, detailed marketing plan.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Thrifa</dc:title>
  <dc:subject>Business Plan</dc:subject>
  <dc:creator>Umara Imtiaz</dc:creator>
  <cp:lastModifiedBy>DELL</cp:lastModifiedBy>
  <cp:revision>1</cp:revision>
  <dcterms:created xsi:type="dcterms:W3CDTF">2017-02-27T22:15:00Z</dcterms:created>
  <dcterms:modified xsi:type="dcterms:W3CDTF">2017-02-27T23:26:00Z</dcterms:modified>
</cp:coreProperties>
</file>