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ind w:firstLine="0" w:firstLineChars="0"/>
        <w:jc w:val="center"/>
        <w:rPr>
          <w:sz w:val="48"/>
        </w:rPr>
      </w:pPr>
      <w:bookmarkStart w:id="0" w:name="_Toc29116"/>
      <w:bookmarkStart w:id="1" w:name="_Toc23758"/>
      <w:bookmarkStart w:id="2" w:name="_Toc11341"/>
      <w:r>
        <w:rPr>
          <w:rFonts w:hint="eastAsia"/>
          <w:sz w:val="48"/>
        </w:rPr>
        <w:t>信用卡管理与数据分析挖掘系统</w:t>
      </w:r>
      <w:bookmarkEnd w:id="0"/>
      <w:bookmarkEnd w:id="1"/>
      <w:bookmarkEnd w:id="2"/>
      <w:bookmarkStart w:id="3" w:name="_Toc20224"/>
      <w:bookmarkStart w:id="4" w:name="_Toc16362"/>
      <w:bookmarkStart w:id="5" w:name="_Toc29718"/>
    </w:p>
    <w:bookmarkEnd w:id="3"/>
    <w:bookmarkEnd w:id="4"/>
    <w:bookmarkEnd w:id="5"/>
    <w:p>
      <w:pPr>
        <w:pStyle w:val="2"/>
        <w:ind w:firstLine="0" w:firstLineChars="0"/>
        <w:jc w:val="center"/>
        <w:rPr>
          <w:sz w:val="48"/>
        </w:rPr>
      </w:pPr>
      <w:r>
        <w:rPr>
          <w:rFonts w:hint="eastAsia"/>
          <w:sz w:val="48"/>
        </w:rPr>
        <w:t>立项调查</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900"/>
        <w:jc w:val="center"/>
        <w:rPr>
          <w:sz w:val="45"/>
        </w:rPr>
      </w:pPr>
      <w:r>
        <w:rPr>
          <w:rFonts w:hint="eastAsia"/>
          <w:sz w:val="45"/>
        </w:rPr>
        <w:t>作者：</w:t>
      </w:r>
      <w:r>
        <w:rPr>
          <w:rFonts w:hint="eastAsia"/>
          <w:sz w:val="45"/>
          <w:lang w:val="en-US" w:eastAsia="zh-CN"/>
        </w:rPr>
        <w:t>张曼，</w:t>
      </w:r>
      <w:bookmarkStart w:id="6" w:name="_GoBack"/>
      <w:bookmarkEnd w:id="6"/>
      <w:r>
        <w:rPr>
          <w:sz w:val="45"/>
        </w:rPr>
        <w:t>陈天运</w:t>
      </w:r>
    </w:p>
    <w:p>
      <w:pPr>
        <w:ind w:firstLine="900"/>
        <w:jc w:val="center"/>
        <w:rPr>
          <w:sz w:val="45"/>
        </w:rPr>
      </w:pPr>
      <w:r>
        <w:rPr>
          <w:rFonts w:hint="eastAsia"/>
          <w:sz w:val="45"/>
        </w:rPr>
        <w:t>日期：2014.9.22</w:t>
      </w:r>
    </w:p>
    <w:p>
      <w:pPr>
        <w:ind w:firstLine="420"/>
      </w:pPr>
    </w:p>
    <w:p>
      <w:pPr>
        <w:widowControl/>
        <w:ind w:firstLine="420"/>
        <w:jc w:val="left"/>
        <w:rPr>
          <w:rFonts w:hint="eastAsia"/>
        </w:rPr>
      </w:pPr>
      <w:r>
        <w:br w:type="page"/>
      </w:r>
    </w:p>
    <w:p>
      <w:pPr>
        <w:pStyle w:val="3"/>
        <w:ind w:firstLine="643"/>
      </w:pPr>
      <w:r>
        <w:rPr>
          <w:rFonts w:hint="eastAsia"/>
        </w:rPr>
        <w:t>市场调查</w:t>
      </w:r>
    </w:p>
    <w:p>
      <w:pPr>
        <w:ind w:firstLine="420"/>
      </w:pPr>
      <w:r>
        <w:rPr>
          <w:rFonts w:hint="eastAsia"/>
        </w:rPr>
        <w:t>随着市场的不断发展，银行之间的竞争也越来越激烈。银行需要更多地了解用户以能在最短的时间里响应他们的需求。银行的主要业务之一信用卡业务正逐步完善，银行的信用卡业务逐渐体现出发行数量大、</w:t>
      </w:r>
      <w:r>
        <w:rPr>
          <w:rFonts w:hint="eastAsia"/>
          <w:lang w:eastAsia="zh-CN"/>
        </w:rPr>
        <w:t>用</w:t>
      </w:r>
      <w:r>
        <w:rPr>
          <w:rFonts w:hint="eastAsia"/>
        </w:rPr>
        <w:t>户众多、交易频繁、交易信息全面准确等特点，客观上具备了进行多维数据分析和数据挖掘的条件。同时，信用卡业务数据分析和挖掘能够为业务管理人员和决策者动态地制作各类报表，利用智能数据挖掘工具发现信用卡行为模式，分析信用卡市场并进行市场预测，这也正好与银行提高服务质量、拓展市场、降低经营风险、提高经营效率的目标相符合。基于数据挖掘的信用卡客户关系研究正是为了适应银行目前的这种需求而进行的。</w:t>
      </w:r>
    </w:p>
    <w:p>
      <w:pPr>
        <w:pStyle w:val="3"/>
        <w:ind w:firstLine="643"/>
      </w:pPr>
      <w:r>
        <w:rPr>
          <w:rFonts w:hint="eastAsia"/>
        </w:rPr>
        <w:t>政策调查</w:t>
      </w:r>
    </w:p>
    <w:p>
      <w:pPr>
        <w:ind w:firstLine="420"/>
        <w:rPr>
          <w:sz w:val="28"/>
          <w:szCs w:val="28"/>
        </w:rPr>
      </w:pPr>
      <w:r>
        <w:rPr>
          <w:rFonts w:hint="eastAsia"/>
        </w:rPr>
        <w:t>随着中国金融体制改革的逐渐深入以及中国加入WTO，中国银行业面临着前所未有的竞争压力。各银行既通过开发新的产品和服务，来提高自身的竞争力，也希望能够发挥自身的</w:t>
      </w:r>
      <w:r>
        <w:rPr>
          <w:rFonts w:hint="eastAsia"/>
          <w:color w:val="000000"/>
        </w:rPr>
        <w:t>竞争优势满足客户需求，提高客户忠诚度、提高决策水平和效率。</w:t>
      </w:r>
    </w:p>
    <w:p>
      <w:pPr>
        <w:pStyle w:val="3"/>
        <w:ind w:firstLine="643"/>
      </w:pPr>
      <w:r>
        <w:rPr>
          <w:rFonts w:hint="eastAsia"/>
        </w:rPr>
        <w:t>同类产品调查</w:t>
      </w:r>
    </w:p>
    <w:p>
      <w:pPr>
        <w:ind w:firstLine="420"/>
      </w:pPr>
      <w:r>
        <w:rPr>
          <w:rFonts w:hint="eastAsia"/>
        </w:rPr>
        <w:t>目前在网络上发现多家做银行大数据分析的公司，而且有针对信用卡大数据分析的解决方案(北辰信息科技有限公司)</w:t>
      </w:r>
    </w:p>
    <w:p>
      <w:pPr>
        <w:ind w:firstLine="420"/>
      </w:pPr>
      <w:r>
        <w:rPr>
          <w:rFonts w:hint="eastAsia"/>
        </w:rPr>
        <w:t>部分公司网址如下</w:t>
      </w:r>
    </w:p>
    <w:p>
      <w:pPr>
        <w:ind w:firstLine="420"/>
      </w:pPr>
      <w:r>
        <w:rPr>
          <w:rFonts w:hint="eastAsia"/>
        </w:rPr>
        <w:t xml:space="preserve">法本信息： </w:t>
      </w:r>
      <w:r>
        <w:t>http://www.farben.com.cn/a/case/commerce/</w:t>
      </w:r>
    </w:p>
    <w:p>
      <w:pPr>
        <w:ind w:firstLine="420"/>
      </w:pPr>
      <w:r>
        <w:rPr>
          <w:rFonts w:hint="eastAsia"/>
        </w:rPr>
        <w:t xml:space="preserve">吉贝克  ：  </w:t>
      </w:r>
      <w:r>
        <w:fldChar w:fldCharType="begin"/>
      </w:r>
      <w:r>
        <w:instrText xml:space="preserve">HYPERLINK "http://www.gbicc.net/e-letter/46/index46.htm" </w:instrText>
      </w:r>
      <w:r>
        <w:fldChar w:fldCharType="separate"/>
      </w:r>
      <w:r>
        <w:rPr>
          <w:rStyle w:val="7"/>
          <w:szCs w:val="21"/>
        </w:rPr>
        <w:t>http://www.gbicc.net/e-letter/46/index46.htm</w:t>
      </w:r>
      <w:r>
        <w:fldChar w:fldCharType="end"/>
      </w:r>
    </w:p>
    <w:p>
      <w:r>
        <w:rPr>
          <w:rFonts w:hint="eastAsia"/>
        </w:rPr>
        <w:t>北辰</w:t>
      </w:r>
      <w:r>
        <w:rPr>
          <w:rFonts w:hint="eastAsia"/>
          <w:lang w:eastAsia="zh-CN"/>
        </w:rPr>
        <w:t>德：</w:t>
      </w:r>
      <w:r>
        <w:rPr>
          <w:rFonts w:hint="eastAsia"/>
        </w:rPr>
        <w:t xml:space="preserve"> </w:t>
      </w:r>
      <w:r>
        <w:t>http://www.beichende.com/product/bcdgonggong.html?i=2&amp;j=2&amp;m=6</w:t>
      </w:r>
    </w:p>
    <w:p>
      <w:pPr>
        <w:pStyle w:val="3"/>
        <w:ind w:firstLine="643"/>
      </w:pPr>
      <w:r>
        <w:rPr>
          <w:rFonts w:hint="eastAsia"/>
        </w:rPr>
        <w:t>竞争对手调查</w:t>
      </w:r>
    </w:p>
    <w:p>
      <w:pPr>
        <w:ind w:firstLine="420"/>
        <w:rPr>
          <w:rFonts w:hint="eastAsia"/>
          <w:b/>
          <w:bCs/>
        </w:rPr>
      </w:pPr>
      <w:r>
        <w:rPr>
          <w:rFonts w:hint="eastAsia"/>
        </w:rPr>
        <w:t>Google搜索引擎的结果显示，可以给出针对信用卡做数据整合的解决方案的公司还不多，在搜索结果的第一页上只有 深圳市北辰德科技有限公司 。</w:t>
      </w:r>
      <w:r>
        <w:t>它</w:t>
      </w:r>
      <w:r>
        <w:rPr>
          <w:rFonts w:hint="eastAsia"/>
        </w:rPr>
        <w:t>是一家做信用卡大数据分析的公司，</w:t>
      </w:r>
      <w:r>
        <w:t>但是</w:t>
      </w:r>
      <w:r>
        <w:rPr>
          <w:rFonts w:hint="eastAsia"/>
        </w:rPr>
        <w:t>给出的业务模型和数据分析方法对信用卡不是很有针对性。</w:t>
      </w:r>
      <w:r>
        <w:t>可以</w:t>
      </w:r>
      <w:r>
        <w:rPr>
          <w:rFonts w:hint="eastAsia"/>
        </w:rPr>
        <w:t>考虑对其官方网站给出的业务模型做出改进，并沿用到本项目中来。</w:t>
      </w:r>
    </w:p>
    <w:p>
      <w:pPr>
        <w:pStyle w:val="3"/>
        <w:ind w:firstLine="643"/>
      </w:pPr>
      <w:r>
        <w:rPr>
          <w:rFonts w:hint="eastAsia"/>
        </w:rPr>
        <w:t>用户调查</w:t>
      </w:r>
    </w:p>
    <w:p>
      <w:pPr>
        <w:ind w:firstLine="420"/>
      </w:pPr>
      <w:r>
        <w:rPr>
          <w:rFonts w:hint="eastAsia"/>
        </w:rPr>
        <w:t>暂时未进行用户调查</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1501499">
    <w:nsid w:val="5421CDBB"/>
    <w:multiLevelType w:val="singleLevel"/>
    <w:tmpl w:val="5421CDBB"/>
    <w:lvl w:ilvl="0" w:tentative="1">
      <w:start w:val="1"/>
      <w:numFmt w:val="decimal"/>
      <w:pStyle w:val="3"/>
      <w:lvlText w:val="%1."/>
      <w:lvlJc w:val="left"/>
      <w:pPr>
        <w:tabs>
          <w:tab w:val="left" w:pos="425"/>
        </w:tabs>
        <w:ind w:left="425" w:leftChars="0" w:hanging="425" w:firstLineChars="0"/>
      </w:pPr>
      <w:rPr>
        <w:rFonts w:hint="default"/>
      </w:rPr>
    </w:lvl>
  </w:abstractNum>
  <w:num w:numId="1">
    <w:abstractNumId w:val="14115014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ind w:firstLine="200" w:firstLineChars="200"/>
      <w:jc w:val="left"/>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numPr>
        <w:ilvl w:val="0"/>
        <w:numId w:val="1"/>
      </w:numPr>
      <w:spacing w:before="260" w:after="260" w:line="415" w:lineRule="auto"/>
      <w:ind w:firstLine="0" w:firstLineChars="0"/>
      <w:outlineLvl w:val="1"/>
    </w:pPr>
    <w:rPr>
      <w:rFonts w:ascii="Calibri Light" w:hAnsi="Calibri Light"/>
      <w:b/>
      <w:bCs/>
      <w:sz w:val="32"/>
      <w:szCs w:val="32"/>
    </w:rPr>
  </w:style>
  <w:style w:type="character" w:default="1" w:styleId="6">
    <w:name w:val="Default Paragraph Font"/>
    <w:unhideWhenUsed/>
    <w:uiPriority w:val="1"/>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563C1"/>
      <w:u w:val="single"/>
    </w:rPr>
  </w:style>
  <w:style w:type="character" w:customStyle="1" w:styleId="8">
    <w:name w:val="页眉 Char"/>
    <w:basedOn w:val="6"/>
    <w:link w:val="5"/>
    <w:uiPriority w:val="99"/>
    <w:rPr>
      <w:sz w:val="18"/>
      <w:szCs w:val="18"/>
    </w:rPr>
  </w:style>
  <w:style w:type="character" w:customStyle="1" w:styleId="9">
    <w:name w:val="页脚 Char"/>
    <w:basedOn w:val="6"/>
    <w:link w:val="4"/>
    <w:uiPriority w:val="99"/>
    <w:rPr>
      <w:sz w:val="18"/>
      <w:szCs w:val="18"/>
    </w:rPr>
  </w:style>
  <w:style w:type="character" w:customStyle="1" w:styleId="10">
    <w:name w:val="标题 2 Char"/>
    <w:basedOn w:val="6"/>
    <w:link w:val="3"/>
    <w:uiPriority w:val="9"/>
    <w:rPr>
      <w:rFonts w:ascii="Calibri Light" w:hAnsi="Calibri Light" w:eastAsia="宋体"/>
      <w:b/>
      <w:bCs/>
      <w:sz w:val="32"/>
      <w:szCs w:val="32"/>
    </w:rPr>
  </w:style>
  <w:style w:type="character" w:customStyle="1" w:styleId="11">
    <w:name w:val="标题 1 Char"/>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140</Words>
  <Characters>802</Characters>
  <Lines>6</Lines>
  <Paragraphs>1</Paragraphs>
  <ScaleCrop>false</ScaleCrop>
  <LinksUpToDate>false</LinksUpToDate>
  <CharactersWithSpaces>0</CharactersWithSpaces>
  <Application>WPS Office 个人版_9.1.0.4855_{F1E327BC-269C-435d-A152-05C5408002CA}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2014-09-23T16:48:00Z</dcterms:created>
  <dc:creator>Bazahei007</dc:creator>
  <cp:lastModifiedBy>chr_wonder</cp:lastModifiedBy>
  <dcterms:modified xsi:type="dcterms:W3CDTF">2014-09-23T19:48:37Z</dcterms:modified>
  <dc:title>信用卡管理与数据分析挖掘系统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