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91" w:rsidRDefault="00433591" w:rsidP="00433591">
      <w:r>
        <w:t>Macro Based Factor Allocation</w:t>
      </w:r>
    </w:p>
    <w:p w:rsidR="00433591" w:rsidRDefault="00433591" w:rsidP="00433591">
      <w:r>
        <w:t xml:space="preserve">: 경기 사이클에 따라 </w:t>
      </w:r>
      <w:proofErr w:type="spellStart"/>
      <w:r>
        <w:t>팩터</w:t>
      </w:r>
      <w:proofErr w:type="spellEnd"/>
      <w:r>
        <w:t xml:space="preserve"> 노출을 다르게 가져가는 전략 </w:t>
      </w:r>
    </w:p>
    <w:p w:rsidR="00433591" w:rsidRDefault="00433591" w:rsidP="00433591">
      <w:r>
        <w:t xml:space="preserve">  Size, value는 Cyclical인 반면, Low-</w:t>
      </w:r>
      <w:proofErr w:type="spellStart"/>
      <w:r>
        <w:t>vol</w:t>
      </w:r>
      <w:proofErr w:type="spellEnd"/>
      <w:r>
        <w:t>, Quality는 Defensive한 성질 이용</w:t>
      </w:r>
    </w:p>
    <w:p w:rsidR="00433591" w:rsidRDefault="00433591" w:rsidP="00433591">
      <w:pPr>
        <w:rPr>
          <w:rFonts w:hint="eastAsia"/>
        </w:rPr>
      </w:pPr>
      <w:r>
        <w:t xml:space="preserve">: 각 </w:t>
      </w:r>
      <w:proofErr w:type="spellStart"/>
      <w:r>
        <w:t>지표별로</w:t>
      </w:r>
      <w:proofErr w:type="spellEnd"/>
      <w:r>
        <w:t xml:space="preserve"> 경기를 4개 국면으로 나누고 해당 국</w:t>
      </w:r>
      <w:bookmarkStart w:id="0" w:name="_GoBack"/>
      <w:bookmarkEnd w:id="0"/>
      <w:r>
        <w:t xml:space="preserve">면마다 투자하는 </w:t>
      </w:r>
      <w:proofErr w:type="spellStart"/>
      <w:r>
        <w:t>팩터가</w:t>
      </w:r>
      <w:proofErr w:type="spellEnd"/>
      <w:r>
        <w:t xml:space="preserve"> 달라짐</w:t>
      </w:r>
    </w:p>
    <w:p w:rsidR="00433591" w:rsidRDefault="00433591" w:rsidP="0043359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433591" w:rsidTr="00433591">
        <w:tc>
          <w:tcPr>
            <w:tcW w:w="3074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t>국면</w:t>
            </w:r>
          </w:p>
        </w:tc>
        <w:tc>
          <w:tcPr>
            <w:tcW w:w="3075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rPr>
                <w:rFonts w:hint="eastAsia"/>
              </w:rPr>
              <w:t>기준</w:t>
            </w:r>
          </w:p>
        </w:tc>
        <w:tc>
          <w:tcPr>
            <w:tcW w:w="3075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rPr>
                <w:rFonts w:hint="eastAsia"/>
              </w:rPr>
              <w:t>투자</w:t>
            </w:r>
            <w:r w:rsidRPr="00433591">
              <w:t xml:space="preserve"> </w:t>
            </w:r>
            <w:proofErr w:type="spellStart"/>
            <w:r w:rsidRPr="00433591">
              <w:t>팩터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Recovery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Value, Size, Yield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Expansion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Momentum, Size, Value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Slowdown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 xml:space="preserve">Momentum, Quality, </w:t>
            </w:r>
            <w:proofErr w:type="spellStart"/>
            <w:r w:rsidRPr="00433591">
              <w:t>LowVol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Contraction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proofErr w:type="spellStart"/>
            <w:r w:rsidRPr="00433591">
              <w:t>LowVol</w:t>
            </w:r>
            <w:proofErr w:type="spellEnd"/>
            <w:r w:rsidRPr="00433591">
              <w:t>, Quality, Value</w:t>
            </w:r>
          </w:p>
        </w:tc>
      </w:tr>
    </w:tbl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  <w:r>
        <w:rPr>
          <w:rFonts w:hint="eastAsia"/>
        </w:rPr>
        <w:t>한은 경제심리지수 (ESI)</w:t>
      </w:r>
    </w:p>
    <w:p w:rsidR="00433591" w:rsidRDefault="00433591">
      <w:pPr>
        <w:rPr>
          <w:rFonts w:hint="eastAsia"/>
        </w:rPr>
      </w:pPr>
      <w:r>
        <w:rPr>
          <w:noProof/>
        </w:rPr>
        <w:drawing>
          <wp:inline distT="0" distB="0" distL="0" distR="0" wp14:anchorId="4BC54905" wp14:editId="0DC359C9">
            <wp:extent cx="5731510" cy="3442580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31" w:rsidRDefault="00433591">
      <w:pPr>
        <w:rPr>
          <w:rFonts w:hint="eastAsia"/>
        </w:rPr>
      </w:pPr>
      <w:r w:rsidRPr="00433591">
        <w:lastRenderedPageBreak/>
        <w:drawing>
          <wp:inline distT="0" distB="0" distL="0" distR="0" wp14:anchorId="7F25AC18" wp14:editId="63480EC6">
            <wp:extent cx="5731510" cy="7658023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  <w:r w:rsidRPr="00433591">
        <w:lastRenderedPageBreak/>
        <w:drawing>
          <wp:inline distT="0" distB="0" distL="0" distR="0" wp14:anchorId="2D776A74" wp14:editId="593BA122">
            <wp:extent cx="5731510" cy="4761637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91" w:rsidRDefault="00433591">
      <w:pPr>
        <w:rPr>
          <w:rFonts w:hint="eastAsia"/>
        </w:rPr>
      </w:pPr>
    </w:p>
    <w:p w:rsidR="00433591" w:rsidRDefault="00433591"/>
    <w:sectPr w:rsidR="0043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1"/>
    <w:rsid w:val="00433591"/>
    <w:rsid w:val="00C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73</Words>
  <Characters>419</Characters>
  <Application>Microsoft Office Word</Application>
  <DocSecurity>0</DocSecurity>
  <Lines>3</Lines>
  <Paragraphs>1</Paragraphs>
  <ScaleCrop>false</ScaleCrop>
  <Company>HP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2019-05-30T08:59:00Z</dcterms:created>
  <dcterms:modified xsi:type="dcterms:W3CDTF">2019-05-30T09:34:00Z</dcterms:modified>
</cp:coreProperties>
</file>