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MẪU 3</w:t>
      </w:r>
    </w:p>
    <w:p>
      <w:pPr>
        <w:jc w:val="center"/>
      </w:pPr>
      <w:r>
        <w:rPr>
          <w:i/>
        </w:rPr>
        <w:t xml:space="preserve">Tổng hợp kết quả xếp loại của tập thể, gồm bốn mức tự đề xuất, thẩm định, đề xuất, quyết định.</w:t>
      </w:r>
    </w:p>
    <w:p>
      <w:r>
        <w:t xml:space="preserve">Đơn vị: </w:t>
      </w:r>
      <w:sdt>
        <w:sdtPr>
          <w:alias w:val="Đơn vị"/>
          <w:tag w:val="ten_don_vi"/>
          <w:showingPlcHdr/>
        </w:sdtPr>
        <w:sdtContent>
          <w:r>
            <w:rPr>
              <w:i/>
            </w:rPr>
            <w:t xml:space="preserve">[Đơn vị]</w:t>
          </w:r>
        </w:sdtContent>
      </w:sdt>
    </w:p>
    <w:p>
      <w:r>
        <w:t xml:space="preserve">Kỳ đánh giá: </w:t>
      </w:r>
      <w:sdt>
        <w:sdtPr>
          <w:alias w:val="Kỳ đánh giá"/>
          <w:tag w:val="ten_ky"/>
          <w:showingPlcHdr/>
        </w:sdtPr>
        <w:sdtContent>
          <w:r>
            <w:rPr>
              <w:i/>
            </w:rPr>
            <w:t xml:space="preserve">[Kỳ đánh giá]</w:t>
          </w:r>
        </w:sdtContent>
      </w:sdt>
    </w:p>
    <w:p>
      <w:r>
        <w:rPr>
          <w:b/>
        </w:rPr>
        <w:t xml:space="preserve">Danh sách xếp loại</w:t>
      </w:r>
    </w:p>
    <w:sdt>
      <w:sdtPr>
        <w:alias w:val="Danh sách xếp loại"/>
        <w:tag w:val="danh_sach_xep_loai"/>
      </w:sdtPr>
      <w:sdtContent>
        <w:tbl>
          <w:tblPr>
            <w:tblStyle w:val="BangLuoi"/>
            <w:tblW w:w="5000" w:type="pct"/>
          </w:tblPr>
          <w:tblGrid>
            <w:gridCol/>
            <w:gridCol/>
            <w:gridCol/>
            <w:gridCol/>
            <w:gridCol/>
            <w:gridCol/>
            <w:gridCol/>
            <w:gridCol/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STT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Họ và tên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Chức vụ, chức danh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Tự xếp loại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Không tự đánh giá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Thẩm định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Đề xuất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Quyết định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Giải trình khi khác mức bước trước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Kết quả biểu quyết tại hội nghị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Ý kiến bảo lưu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STT"/>
                    <w:tag w:val="stt"/>
                    <w:showingPlcHdr/>
                  </w:sdtPr>
                  <w:sdtContent>
                    <w:r>
                      <w:rPr>
                        <w:i/>
                      </w:rPr>
                      <w:t xml:space="preserve">[STT]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Họ và tên"/>
                    <w:tag w:val="ho_ten"/>
                    <w:showingPlcHdr/>
                  </w:sdtPr>
                  <w:sdtContent>
                    <w:r>
                      <w:rPr>
                        <w:i/>
                      </w:rPr>
                      <w:t xml:space="preserve">[Họ và tên]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ức vụ, chức danh"/>
                    <w:tag w:val="chuc_danh"/>
                    <w:showingPlcHdr/>
                  </w:sdtPr>
                  <w:sdtContent>
                    <w:r>
                      <w:rPr>
                        <w:i/>
                      </w:rPr>
                      <w:t xml:space="preserve">[Chức vụ, chức danh]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Tự xếp loại"/>
                    <w:tag w:val="muc_tu_de_xuat"/>
                    <w:showingPlcHdr/>
                  </w:sdtPr>
                  <w:sdtContent>
                    <w:r>
                      <w:rPr>
                        <w:i/>
                      </w:rPr>
                      <w:t xml:space="preserve">[Tự xếp loại]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Không tự đánh giá"/>
                    <w:tag w:val="khong_tu_danh_gia"/>
                    <w:showingPlcHdr/>
                  </w:sdtPr>
                  <w:sdtContent>
                    <w:r>
                      <w:rPr>
                        <w:i/>
                      </w:rPr>
                      <w:t xml:space="preserve">[Không tự đánh giá]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Thẩm định"/>
                    <w:tag w:val="muc_tham_dinh"/>
                    <w:showingPlcHdr/>
                  </w:sdtPr>
                  <w:sdtContent>
                    <w:r>
                      <w:rPr>
                        <w:i/>
                      </w:rPr>
                      <w:t xml:space="preserve">[Thẩm định]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ề xuất"/>
                    <w:tag w:val="muc_de_xuat"/>
                    <w:showingPlcHdr/>
                  </w:sdtPr>
                  <w:sdtContent>
                    <w:r>
                      <w:rPr>
                        <w:i/>
                      </w:rPr>
                      <w:t xml:space="preserve">[Đề xuất]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Quyết định"/>
                    <w:tag w:val="muc_quyet_dinh"/>
                    <w:showingPlcHdr/>
                  </w:sdtPr>
                  <w:sdtContent>
                    <w:r>
                      <w:rPr>
                        <w:i/>
                      </w:rPr>
                      <w:t xml:space="preserve">[Quyết định]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Giải trình khi khác mức bước trước"/>
                    <w:tag w:val="giai_trinh_khac_muc"/>
                    <w:showingPlcHdr/>
                  </w:sdtPr>
                  <w:sdtContent>
                    <w:r>
                      <w:rPr>
                        <w:i/>
                      </w:rPr>
                      <w:t xml:space="preserve">[Giải trình khi khác mức bước trước]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Kết quả biểu quyết tại hội nghị"/>
                    <w:tag w:val="ket_qua_bieu_quyet"/>
                    <w:showingPlcHdr/>
                  </w:sdtPr>
                  <w:sdtContent>
                    <w:r>
                      <w:rPr>
                        <w:i/>
                      </w:rPr>
                      <w:t xml:space="preserve">[Kết quả biểu quyết tại hội nghị]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Ý kiến bảo lưu"/>
                    <w:tag w:val="y_kien_bao_luu"/>
                    <w:showingPlcHdr/>
                  </w:sdtPr>
                  <w:sdtContent>
                    <w:r>
                      <w:rPr>
                        <w:i/>
                      </w:rPr>
                      <w:t xml:space="preserve">[Ý kiến bảo lưu]</w:t>
                    </w:r>
                  </w:sdtContent>
                </w:sdt>
              </w:p>
            </w:tc>
          </w:tr>
        </w:tbl>
      </w:sdtContent>
    </w:sdt>
    <w:p/>
    <w:p>
      <w:r>
        <w:t xml:space="preserve">Trưởng ban: </w:t>
      </w:r>
      <w:sdt>
        <w:sdtPr>
          <w:alias w:val="Trưởng ban"/>
          <w:tag w:val="nguoi_ky"/>
          <w:showingPlcHdr/>
        </w:sdtPr>
        <w:sdtContent>
          <w:r>
            <w:rPr>
              <w:i/>
            </w:rPr>
            <w:t xml:space="preserve">[Trưởng ban]</w:t>
          </w:r>
        </w:sdtContent>
      </w:sdt>
    </w:p>
    <w:sectPr>
      <w:headerReference w:type="default" r:id="rId2"/>
      <w:footerReference w:type="default" r:id="rId3"/>
      <w:pgSz w:w="16838" w:h="11906" w:orient="landscape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