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AB6" w:rsidRDefault="00DD2AB6" w:rsidP="002B6F8C">
      <w:pPr>
        <w:pStyle w:val="Heading1"/>
        <w:numPr>
          <w:ilvl w:val="0"/>
          <w:numId w:val="0"/>
        </w:numPr>
        <w:ind w:left="432"/>
      </w:pPr>
    </w:p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Pr="00DD2AB6" w:rsidRDefault="00DD2AB6" w:rsidP="00DD2AB6">
      <w:pPr>
        <w:jc w:val="right"/>
        <w:rPr>
          <w:rFonts w:ascii="Arial Narrow" w:hAnsi="Arial Narrow"/>
          <w:b/>
          <w:color w:val="0070C0"/>
          <w:sz w:val="48"/>
          <w:szCs w:val="48"/>
        </w:rPr>
      </w:pPr>
      <w:r w:rsidRPr="00DD2AB6">
        <w:rPr>
          <w:rFonts w:ascii="Arial Narrow" w:hAnsi="Arial Narrow"/>
          <w:b/>
          <w:color w:val="0070C0"/>
          <w:sz w:val="48"/>
          <w:szCs w:val="48"/>
        </w:rPr>
        <w:t>CSC 478 Fall 2018 – Team #4</w:t>
      </w:r>
      <w:r>
        <w:rPr>
          <w:rFonts w:ascii="Arial Narrow" w:hAnsi="Arial Narrow"/>
          <w:b/>
          <w:color w:val="0070C0"/>
          <w:sz w:val="48"/>
          <w:szCs w:val="48"/>
        </w:rPr>
        <w:t>:</w:t>
      </w:r>
      <w:r w:rsidRPr="00DD2AB6">
        <w:rPr>
          <w:rFonts w:ascii="Arial Narrow" w:hAnsi="Arial Narrow"/>
          <w:b/>
          <w:color w:val="0070C0"/>
          <w:sz w:val="48"/>
          <w:szCs w:val="48"/>
        </w:rPr>
        <w:t xml:space="preserve">  Poker Game</w:t>
      </w:r>
    </w:p>
    <w:p w:rsidR="00DD2AB6" w:rsidRDefault="00DD2AB6" w:rsidP="00DD2AB6">
      <w:pPr>
        <w:jc w:val="right"/>
        <w:rPr>
          <w:rFonts w:ascii="Arial Narrow" w:hAnsi="Arial Narrow"/>
          <w:b/>
          <w:sz w:val="48"/>
          <w:szCs w:val="48"/>
        </w:rPr>
      </w:pPr>
      <w:r>
        <w:rPr>
          <w:rFonts w:ascii="Arial Narrow" w:hAnsi="Arial Narrow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441960</wp:posOffset>
                </wp:positionV>
                <wp:extent cx="59721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9F85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4.8pt" to="470.2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" strokecolor="black [3040]"/>
            </w:pict>
          </mc:Fallback>
        </mc:AlternateContent>
      </w:r>
      <w:r w:rsidR="00277D01">
        <w:rPr>
          <w:rFonts w:ascii="Arial Narrow" w:hAnsi="Arial Narrow"/>
          <w:b/>
          <w:sz w:val="48"/>
          <w:szCs w:val="48"/>
        </w:rPr>
        <w:t>Test Coverage</w:t>
      </w:r>
    </w:p>
    <w:p w:rsidR="00DD2AB6" w:rsidRDefault="00DD2AB6" w:rsidP="00DD2AB6">
      <w:pPr>
        <w:jc w:val="right"/>
        <w:rPr>
          <w:rFonts w:ascii="Arial Narrow" w:hAnsi="Arial Narrow"/>
          <w:b/>
          <w:sz w:val="32"/>
          <w:szCs w:val="32"/>
        </w:rPr>
      </w:pPr>
      <w:r w:rsidRPr="00DD2AB6">
        <w:rPr>
          <w:rFonts w:ascii="Arial Narrow" w:hAnsi="Arial Narrow"/>
          <w:b/>
          <w:sz w:val="32"/>
          <w:szCs w:val="32"/>
        </w:rPr>
        <w:t>Version 0.1</w:t>
      </w:r>
    </w:p>
    <w:p w:rsidR="00DD2AB6" w:rsidRDefault="00277D01" w:rsidP="00DD2AB6">
      <w:pPr>
        <w:jc w:val="right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12/10</w:t>
      </w:r>
      <w:r w:rsidR="00DD2AB6">
        <w:rPr>
          <w:rFonts w:ascii="Arial Narrow" w:hAnsi="Arial Narrow"/>
          <w:b/>
          <w:sz w:val="32"/>
          <w:szCs w:val="32"/>
        </w:rPr>
        <w:t>/2018</w:t>
      </w:r>
    </w:p>
    <w:p w:rsidR="00046B7B" w:rsidRDefault="00046B7B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3015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B6F8C" w:rsidRDefault="002B6F8C" w:rsidP="003F30F4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:rsidR="00EE776F" w:rsidRDefault="002B6F8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232801" w:history="1">
            <w:r w:rsidR="00EE776F" w:rsidRPr="00EA0FF7">
              <w:rPr>
                <w:rStyle w:val="Hyperlink"/>
                <w:noProof/>
              </w:rPr>
              <w:t>1</w:t>
            </w:r>
            <w:r w:rsidR="00EE776F">
              <w:rPr>
                <w:rFonts w:eastAsiaTheme="minorEastAsia"/>
                <w:noProof/>
              </w:rPr>
              <w:tab/>
            </w:r>
            <w:r w:rsidR="00EE776F" w:rsidRPr="00EA0FF7">
              <w:rPr>
                <w:rStyle w:val="Hyperlink"/>
                <w:noProof/>
              </w:rPr>
              <w:t>Introduction</w:t>
            </w:r>
            <w:r w:rsidR="00EE776F">
              <w:rPr>
                <w:noProof/>
                <w:webHidden/>
              </w:rPr>
              <w:tab/>
            </w:r>
            <w:r w:rsidR="00EE776F">
              <w:rPr>
                <w:noProof/>
                <w:webHidden/>
              </w:rPr>
              <w:fldChar w:fldCharType="begin"/>
            </w:r>
            <w:r w:rsidR="00EE776F">
              <w:rPr>
                <w:noProof/>
                <w:webHidden/>
              </w:rPr>
              <w:instrText xml:space="preserve"> PAGEREF _Toc532232801 \h </w:instrText>
            </w:r>
            <w:r w:rsidR="00EE776F">
              <w:rPr>
                <w:noProof/>
                <w:webHidden/>
              </w:rPr>
            </w:r>
            <w:r w:rsidR="00EE776F">
              <w:rPr>
                <w:noProof/>
                <w:webHidden/>
              </w:rPr>
              <w:fldChar w:fldCharType="separate"/>
            </w:r>
            <w:r w:rsidR="00EE776F">
              <w:rPr>
                <w:noProof/>
                <w:webHidden/>
              </w:rPr>
              <w:t>3</w:t>
            </w:r>
            <w:r w:rsidR="00EE776F">
              <w:rPr>
                <w:noProof/>
                <w:webHidden/>
              </w:rPr>
              <w:fldChar w:fldCharType="end"/>
            </w:r>
          </w:hyperlink>
        </w:p>
        <w:p w:rsidR="00EE776F" w:rsidRDefault="00EE776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2232802" w:history="1">
            <w:r w:rsidRPr="00EA0FF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EA0FF7">
              <w:rPr>
                <w:rStyle w:val="Hyperlink"/>
                <w:noProof/>
              </w:rPr>
              <w:t>Unit Testing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76F" w:rsidRDefault="00EE776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2232803" w:history="1">
            <w:r w:rsidRPr="00EA0FF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EA0FF7">
              <w:rPr>
                <w:rStyle w:val="Hyperlink"/>
                <w:noProof/>
              </w:rPr>
              <w:t>Unit Testing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_Toc532232803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F8C" w:rsidRDefault="002B6F8C">
          <w:r>
            <w:rPr>
              <w:b/>
              <w:bCs/>
              <w:noProof/>
            </w:rPr>
            <w:fldChar w:fldCharType="end"/>
          </w:r>
        </w:p>
      </w:sdtContent>
    </w:sdt>
    <w:p w:rsidR="002B6F8C" w:rsidRDefault="002B6F8C" w:rsidP="001D42BB">
      <w:pPr>
        <w:pStyle w:val="Heading1"/>
      </w:pPr>
      <w:bookmarkStart w:id="0" w:name="_GoBack"/>
      <w:bookmarkEnd w:id="0"/>
      <w:r w:rsidRPr="001D42BB">
        <w:br w:type="page"/>
      </w:r>
      <w:bookmarkStart w:id="1" w:name="_Toc532232801"/>
      <w:r w:rsidR="001D42BB">
        <w:lastRenderedPageBreak/>
        <w:t>Introduction</w:t>
      </w:r>
      <w:bookmarkEnd w:id="1"/>
    </w:p>
    <w:p w:rsidR="001D42BB" w:rsidRDefault="001D42BB" w:rsidP="001D42BB">
      <w:r>
        <w:t>This is the testing coverage document for Team #4s poker game.  This will show what unit testing we have put together.</w:t>
      </w:r>
    </w:p>
    <w:p w:rsidR="001D42BB" w:rsidRDefault="001D42BB" w:rsidP="001D42BB">
      <w:pPr>
        <w:pStyle w:val="Heading1"/>
      </w:pPr>
      <w:bookmarkStart w:id="2" w:name="_Toc532232802"/>
      <w:r>
        <w:t>Unit Testing Method</w:t>
      </w:r>
      <w:bookmarkEnd w:id="2"/>
    </w:p>
    <w:p w:rsidR="001D42BB" w:rsidRDefault="001D42BB" w:rsidP="001D42BB">
      <w:r>
        <w:t>We used JUnit for our unit testing.</w:t>
      </w:r>
    </w:p>
    <w:p w:rsidR="001D42BB" w:rsidRDefault="001D42BB" w:rsidP="001D42BB">
      <w:pPr>
        <w:pStyle w:val="Heading1"/>
      </w:pPr>
      <w:bookmarkStart w:id="3" w:name="_Toc532232803"/>
      <w:r>
        <w:t>Unit Testing Coverage</w:t>
      </w:r>
      <w:bookmarkEnd w:id="3"/>
    </w:p>
    <w:p w:rsidR="001D42BB" w:rsidRDefault="001D42BB" w:rsidP="001D42BB">
      <w:r>
        <w:t>Most of our testing is done through functional test cases, but we did get some coverage with the automated unit tests.</w:t>
      </w:r>
    </w:p>
    <w:p w:rsidR="001D42BB" w:rsidRDefault="001D42BB" w:rsidP="001D42BB">
      <w:r>
        <w:t xml:space="preserve">The unit tests cover </w:t>
      </w:r>
      <w:r w:rsidR="006C341F">
        <w:t>37.2</w:t>
      </w:r>
      <w:r>
        <w:t>% of the code in the project</w:t>
      </w:r>
    </w:p>
    <w:p w:rsidR="001D42BB" w:rsidRDefault="001D42BB" w:rsidP="001D42BB"/>
    <w:p w:rsidR="001D42BB" w:rsidRPr="001D42BB" w:rsidRDefault="006C341F" w:rsidP="001D42BB">
      <w:r>
        <w:rPr>
          <w:noProof/>
        </w:rPr>
        <w:drawing>
          <wp:inline distT="0" distB="0" distL="0" distR="0" wp14:anchorId="681D7D04" wp14:editId="0C18687C">
            <wp:extent cx="5943600" cy="4267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BB" w:rsidRDefault="00EE776F" w:rsidP="001D42BB">
      <w:r>
        <w:rPr>
          <w:noProof/>
        </w:rPr>
        <w:lastRenderedPageBreak/>
        <w:drawing>
          <wp:inline distT="0" distB="0" distL="0" distR="0" wp14:anchorId="37E33360" wp14:editId="72286347">
            <wp:extent cx="5943600" cy="5198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76F" w:rsidRDefault="00EE776F" w:rsidP="001D42BB">
      <w:r>
        <w:rPr>
          <w:noProof/>
        </w:rPr>
        <w:drawing>
          <wp:inline distT="0" distB="0" distL="0" distR="0" wp14:anchorId="20F528B9" wp14:editId="7730016D">
            <wp:extent cx="5943600" cy="1393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76F" w:rsidRDefault="00EE776F" w:rsidP="001D42BB"/>
    <w:p w:rsidR="00EE776F" w:rsidRDefault="00EE776F" w:rsidP="001D42BB">
      <w:r>
        <w:rPr>
          <w:noProof/>
        </w:rPr>
        <w:lastRenderedPageBreak/>
        <w:drawing>
          <wp:inline distT="0" distB="0" distL="0" distR="0" wp14:anchorId="3216858D" wp14:editId="18E78E9B">
            <wp:extent cx="5943600" cy="3994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76F" w:rsidRDefault="00EE776F" w:rsidP="001D42BB">
      <w:r>
        <w:rPr>
          <w:noProof/>
        </w:rPr>
        <w:lastRenderedPageBreak/>
        <w:drawing>
          <wp:inline distT="0" distB="0" distL="0" distR="0" wp14:anchorId="129AA52F" wp14:editId="48D2269A">
            <wp:extent cx="5943600" cy="5625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76F" w:rsidRPr="001D42BB" w:rsidRDefault="00EE776F" w:rsidP="001D42BB">
      <w:r>
        <w:rPr>
          <w:noProof/>
        </w:rPr>
        <w:drawing>
          <wp:inline distT="0" distB="0" distL="0" distR="0" wp14:anchorId="54899240" wp14:editId="5FB89BE1">
            <wp:extent cx="5943600" cy="488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76F" w:rsidRPr="001D42B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4A7" w:rsidRDefault="005F44A7" w:rsidP="00B57359">
      <w:pPr>
        <w:spacing w:after="0" w:line="240" w:lineRule="auto"/>
      </w:pPr>
      <w:r>
        <w:separator/>
      </w:r>
    </w:p>
  </w:endnote>
  <w:endnote w:type="continuationSeparator" w:id="0">
    <w:p w:rsidR="005F44A7" w:rsidRDefault="005F44A7" w:rsidP="00B57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5E7" w:rsidRDefault="004935E7">
    <w:pPr>
      <w:pStyle w:val="Footer"/>
    </w:pPr>
    <w:r>
      <w:t>Version 0.1</w:t>
    </w:r>
    <w:r>
      <w:ptab w:relativeTo="margin" w:alignment="center" w:leader="none"/>
    </w:r>
    <w:r>
      <w:ptab w:relativeTo="margin" w:alignment="right" w:leader="none"/>
    </w:r>
    <w:r>
      <w:rPr>
        <w:rFonts w:asciiTheme="majorHAnsi" w:eastAsiaTheme="majorEastAsia" w:hAnsiTheme="majorHAnsi" w:cstheme="majorBidi"/>
        <w:sz w:val="28"/>
        <w:szCs w:val="28"/>
      </w:rPr>
      <w:t xml:space="preserve">pg. </w:t>
    </w:r>
    <w:r>
      <w:rPr>
        <w:rFonts w:eastAsiaTheme="minorEastAsia"/>
      </w:rPr>
      <w:fldChar w:fldCharType="begin"/>
    </w:r>
    <w:r>
      <w:instrText xml:space="preserve"> PAGE    \* MERGEFORMAT </w:instrText>
    </w:r>
    <w:r>
      <w:rPr>
        <w:rFonts w:eastAsiaTheme="minorEastAsia"/>
      </w:rPr>
      <w:fldChar w:fldCharType="separate"/>
    </w:r>
    <w:r>
      <w:rPr>
        <w:rFonts w:asciiTheme="majorHAnsi" w:eastAsiaTheme="majorEastAsia" w:hAnsiTheme="majorHAnsi" w:cstheme="majorBidi"/>
        <w:noProof/>
        <w:sz w:val="28"/>
        <w:szCs w:val="28"/>
      </w:rPr>
      <w:t>1</w:t>
    </w:r>
    <w:r>
      <w:rPr>
        <w:rFonts w:asciiTheme="majorHAnsi" w:eastAsiaTheme="majorEastAsia" w:hAnsiTheme="majorHAnsi" w:cstheme="majorBidi"/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4A7" w:rsidRDefault="005F44A7" w:rsidP="00B57359">
      <w:pPr>
        <w:spacing w:after="0" w:line="240" w:lineRule="auto"/>
      </w:pPr>
      <w:r>
        <w:separator/>
      </w:r>
    </w:p>
  </w:footnote>
  <w:footnote w:type="continuationSeparator" w:id="0">
    <w:p w:rsidR="005F44A7" w:rsidRDefault="005F44A7" w:rsidP="00B57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5E7" w:rsidRPr="00B57359" w:rsidRDefault="004935E7">
    <w:pPr>
      <w:pStyle w:val="Header"/>
      <w:rPr>
        <w:rFonts w:ascii="Arial Narrow" w:hAnsi="Arial Narrow"/>
        <w:sz w:val="18"/>
        <w:szCs w:val="18"/>
      </w:rPr>
    </w:pPr>
    <w:r>
      <w:rPr>
        <w:color w:val="7F7F7F" w:themeColor="text1" w:themeTint="80"/>
      </w:rPr>
      <w:t>CSC 478: Poker Game</w:t>
    </w:r>
    <w:r w:rsidRPr="00B57359">
      <w:rPr>
        <w:color w:val="7F7F7F" w:themeColor="text1" w:themeTint="80"/>
      </w:rPr>
      <w:ptab w:relativeTo="margin" w:alignment="center" w:leader="none"/>
    </w:r>
    <w:r w:rsidRPr="00B57359">
      <w:rPr>
        <w:color w:val="7F7F7F" w:themeColor="text1" w:themeTint="80"/>
      </w:rPr>
      <w:ptab w:relativeTo="margin" w:alignment="right" w:leader="none"/>
    </w:r>
    <w:r w:rsidR="00277D01">
      <w:rPr>
        <w:color w:val="7F7F7F" w:themeColor="text1" w:themeTint="80"/>
      </w:rPr>
      <w:t>Test Coverage</w:t>
    </w:r>
    <w:r>
      <w:rPr>
        <w:color w:val="7F7F7F" w:themeColor="text1" w:themeTint="80"/>
      </w:rPr>
      <w:t xml:space="preserve">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636A0"/>
    <w:multiLevelType w:val="hybridMultilevel"/>
    <w:tmpl w:val="2EE6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44A8B"/>
    <w:multiLevelType w:val="multilevel"/>
    <w:tmpl w:val="068E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00AF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F491FE1"/>
    <w:multiLevelType w:val="hybridMultilevel"/>
    <w:tmpl w:val="415A9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E306D"/>
    <w:multiLevelType w:val="multilevel"/>
    <w:tmpl w:val="1FC0884C"/>
    <w:lvl w:ilvl="0">
      <w:start w:val="1"/>
      <w:numFmt w:val="upperLetter"/>
      <w:suff w:val="nothing"/>
      <w:lvlText w:val="Appendix %1.  "/>
      <w:lvlJc w:val="left"/>
      <w:pPr>
        <w:ind w:left="1872" w:hanging="1872"/>
      </w:pPr>
      <w:rPr>
        <w:rFonts w:ascii="Arial Narrow" w:hAnsi="Arial Narrow" w:cs="Times New Roman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ascii="Arial Narrow" w:hAnsi="Arial Narrow" w:cs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ascii="Arial Narrow" w:hAnsi="Arial Narrow" w:cs="Times New Roman" w:hint="default"/>
        <w:b/>
        <w:i w:val="0"/>
        <w:sz w:val="26"/>
      </w:rPr>
    </w:lvl>
    <w:lvl w:ilvl="4">
      <w:start w:val="1"/>
      <w:numFmt w:val="decimal"/>
      <w:lvlText w:val="%5%4"/>
      <w:lvlJc w:val="left"/>
      <w:pPr>
        <w:tabs>
          <w:tab w:val="num" w:pos="1224"/>
        </w:tabs>
        <w:ind w:left="1224" w:hanging="1224"/>
      </w:pPr>
      <w:rPr>
        <w:rFonts w:ascii="Arial Narrow" w:hAnsi="Arial Narrow" w:hint="default"/>
        <w:b w:val="0"/>
        <w:i/>
        <w:sz w:val="26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  <w:sz w:val="24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65E37802"/>
    <w:multiLevelType w:val="multilevel"/>
    <w:tmpl w:val="71CA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CF4F5F"/>
    <w:multiLevelType w:val="multilevel"/>
    <w:tmpl w:val="5576F1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5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55"/>
    <w:rsid w:val="00046B7B"/>
    <w:rsid w:val="00096A8D"/>
    <w:rsid w:val="00197EE1"/>
    <w:rsid w:val="001D42BB"/>
    <w:rsid w:val="001F50BF"/>
    <w:rsid w:val="00277D01"/>
    <w:rsid w:val="002B6F8C"/>
    <w:rsid w:val="003832DF"/>
    <w:rsid w:val="003F30F4"/>
    <w:rsid w:val="00490ED7"/>
    <w:rsid w:val="004935E7"/>
    <w:rsid w:val="004B20D9"/>
    <w:rsid w:val="00502421"/>
    <w:rsid w:val="005C1655"/>
    <w:rsid w:val="005E4301"/>
    <w:rsid w:val="005F44A7"/>
    <w:rsid w:val="00640996"/>
    <w:rsid w:val="00694960"/>
    <w:rsid w:val="006C341F"/>
    <w:rsid w:val="00744CCA"/>
    <w:rsid w:val="00856A6C"/>
    <w:rsid w:val="00B57359"/>
    <w:rsid w:val="00BE4D16"/>
    <w:rsid w:val="00CB47CF"/>
    <w:rsid w:val="00D14BDF"/>
    <w:rsid w:val="00DC7B0E"/>
    <w:rsid w:val="00DD2AB6"/>
    <w:rsid w:val="00DF62FA"/>
    <w:rsid w:val="00E13665"/>
    <w:rsid w:val="00EB4FE1"/>
    <w:rsid w:val="00EC1AA6"/>
    <w:rsid w:val="00EE776F"/>
    <w:rsid w:val="00F6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33177"/>
  <w15:chartTrackingRefBased/>
  <w15:docId w15:val="{3230230D-5416-4090-ADB7-C970F5E0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AB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AB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F8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6F8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F8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F8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F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F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F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2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D2A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2A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5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359"/>
  </w:style>
  <w:style w:type="paragraph" w:styleId="Footer">
    <w:name w:val="footer"/>
    <w:basedOn w:val="Normal"/>
    <w:link w:val="FooterChar"/>
    <w:uiPriority w:val="99"/>
    <w:unhideWhenUsed/>
    <w:rsid w:val="00B5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359"/>
  </w:style>
  <w:style w:type="paragraph" w:styleId="TOCHeading">
    <w:name w:val="TOC Heading"/>
    <w:basedOn w:val="Heading1"/>
    <w:next w:val="Normal"/>
    <w:uiPriority w:val="39"/>
    <w:unhideWhenUsed/>
    <w:qFormat/>
    <w:rsid w:val="002B6F8C"/>
    <w:pPr>
      <w:spacing w:line="259" w:lineRule="auto"/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2B6F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6F8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F8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F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F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F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F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F30F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3F30F4"/>
    <w:pPr>
      <w:spacing w:before="120" w:after="120" w:line="240" w:lineRule="auto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F30F4"/>
    <w:rPr>
      <w:rFonts w:ascii="Arial" w:eastAsia="Times New Roman" w:hAnsi="Arial" w:cs="Times New Roman"/>
      <w:szCs w:val="20"/>
    </w:rPr>
  </w:style>
  <w:style w:type="paragraph" w:customStyle="1" w:styleId="BodyTextGlossary">
    <w:name w:val="Body Text Glossary"/>
    <w:basedOn w:val="BodyText"/>
    <w:next w:val="BodyText"/>
    <w:link w:val="BodyTextGlossaryChar"/>
    <w:qFormat/>
    <w:rsid w:val="003F30F4"/>
  </w:style>
  <w:style w:type="character" w:customStyle="1" w:styleId="BodyTextGlossaryChar">
    <w:name w:val="Body Text Glossary Char"/>
    <w:basedOn w:val="BodyTextChar"/>
    <w:link w:val="BodyTextGlossary"/>
    <w:rsid w:val="003F30F4"/>
    <w:rPr>
      <w:rFonts w:ascii="Arial" w:eastAsia="Times New Roman" w:hAnsi="Arial" w:cs="Times New Roman"/>
      <w:szCs w:val="20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3F30F4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3F30F4"/>
    <w:rPr>
      <w:rFonts w:ascii="Arial" w:eastAsia="Times New Roman" w:hAnsi="Arial" w:cs="Times New Roman"/>
      <w:i/>
      <w:color w:val="0000FF"/>
      <w:sz w:val="24"/>
      <w:szCs w:val="20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5024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24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24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24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56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6A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0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10926-4D4C-4044-83D9-8349F8AE8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Poker Game: Requirements Document</vt:lpstr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Poker Game: Requirements Document</dc:title>
  <dc:subject/>
  <dc:creator>Tanner Cline</dc:creator>
  <cp:keywords/>
  <dc:description/>
  <cp:lastModifiedBy>Tanner Cline</cp:lastModifiedBy>
  <cp:revision>5</cp:revision>
  <dcterms:created xsi:type="dcterms:W3CDTF">2018-12-11T03:00:00Z</dcterms:created>
  <dcterms:modified xsi:type="dcterms:W3CDTF">2018-12-11T03:17:00Z</dcterms:modified>
</cp:coreProperties>
</file>