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페이즈 카드</w:t>
      </w:r>
    </w:p>
    <w:p>
      <w:r>
        <w:t>각 카드의 앞면에는 달의 모습이, 뒷면에는 '이번 장의 질문'과 해월의 진행 대사가 적혀 있습니다.</w:t>
      </w:r>
    </w:p>
    <w:p>
      <w:r>
        <w:t>1페이즈 : 둥근 보름달, 환한 빛 — "우리는 누구이며, 왜 이 정원에 모였는가?" / 해월의 대사: "달이 가장 밝은 시간입니다. 서로의 얼굴을 익혀 두세요."</w:t>
      </w:r>
    </w:p>
    <w:p>
      <w:r>
        <w:t>2페이즈 : 약간 그늘진 보름달 — "이안이는 왜 죽었는가?" / 해월의 대사: "그늘이 지기 시작하는군요. 아이의 이야기를 시작하지요."</w:t>
      </w:r>
    </w:p>
    <w:p>
      <w:r>
        <w:t>3페이즈 : 구름이 달을 덮기 시작 — "그날 밤, 각자 어디에서 무엇을 했는가?" / 해월의 대사: "구름이 몰려옵니다. 그날 밤으로 돌아가 봅시다."</w:t>
      </w:r>
    </w:p>
    <w:p>
      <w:r>
        <w:t>4페이즈 : 붉은 그림자가 짙어진 달 — "무엇이 이 비극을 만들었는가?" / 해월의 대사: "달이 붉습니다. 이제 감춰진 것들이 떠오를 시간입니다."</w:t>
      </w:r>
    </w:p>
    <w:p>
      <w:r>
        <w:t>5페이즈 : 핏빛 달이 지고 새벽이 옴 — "형사는 누구인가. 그리고 우리는 서로를 용서할 수 있는가?" / 해월의 대사: "새벽이 가까워요. 마지막 진실을 마주하세요."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