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EC7" w:rsidRDefault="00A52EC7" w:rsidP="003E242B">
      <w:pPr>
        <w:bidi w:val="0"/>
        <w:ind w:left="360"/>
        <w:rPr>
          <w:rFonts w:ascii="Arial" w:hAnsi="Arial" w:cs="Arial"/>
          <w:b/>
          <w:bCs/>
          <w:sz w:val="28"/>
          <w:szCs w:val="28"/>
        </w:rPr>
      </w:pPr>
      <w:bookmarkStart w:id="0" w:name="_GoBack"/>
      <w:bookmarkEnd w:id="0"/>
      <w:r w:rsidRPr="00493CD6">
        <w:rPr>
          <w:rFonts w:ascii="Arial" w:hAnsi="Arial" w:cs="Arial"/>
          <w:b/>
          <w:bCs/>
          <w:sz w:val="28"/>
          <w:szCs w:val="28"/>
        </w:rPr>
        <w:t>Looking for the Main Idea</w:t>
      </w:r>
    </w:p>
    <w:p w:rsidR="003E242B" w:rsidRDefault="003E242B" w:rsidP="003E242B">
      <w:pPr>
        <w:bidi w:val="0"/>
        <w:ind w:left="360"/>
        <w:rPr>
          <w:rFonts w:ascii="Arial" w:hAnsi="Arial" w:cs="Arial"/>
          <w:b/>
          <w:bCs/>
          <w:sz w:val="28"/>
          <w:szCs w:val="28"/>
        </w:rPr>
      </w:pPr>
    </w:p>
    <w:p w:rsidR="003E242B" w:rsidRDefault="003E242B" w:rsidP="003E242B">
      <w:pPr>
        <w:pStyle w:val="NormalWeb"/>
        <w:spacing w:before="0" w:beforeAutospacing="0" w:after="150" w:afterAutospacing="0"/>
        <w:jc w:val="right"/>
        <w:rPr>
          <w:rFonts w:ascii="Arial" w:hAnsi="Arial" w:cs="Arial"/>
          <w:color w:val="555555"/>
          <w:sz w:val="27"/>
          <w:szCs w:val="27"/>
        </w:rPr>
      </w:pPr>
      <w:r>
        <w:rPr>
          <w:rFonts w:ascii="Arial" w:hAnsi="Arial" w:cs="Arial"/>
          <w:b/>
          <w:bCs/>
          <w:color w:val="555555"/>
          <w:sz w:val="27"/>
          <w:szCs w:val="27"/>
          <w:rtl/>
        </w:rPr>
        <w:t>לכל פסקה במאמר רעיון מרכזי משלה</w:t>
      </w:r>
      <w:r>
        <w:rPr>
          <w:rFonts w:ascii="Arial" w:hAnsi="Arial" w:cs="Arial"/>
          <w:color w:val="555555"/>
          <w:sz w:val="27"/>
          <w:szCs w:val="27"/>
          <w:rtl/>
        </w:rPr>
        <w:t> </w:t>
      </w:r>
      <w:r>
        <w:rPr>
          <w:rFonts w:ascii="Arial" w:hAnsi="Arial" w:cs="Arial"/>
          <w:color w:val="555555"/>
          <w:sz w:val="27"/>
          <w:szCs w:val="27"/>
        </w:rPr>
        <w:t xml:space="preserve">- </w:t>
      </w:r>
      <w:r>
        <w:rPr>
          <w:rFonts w:ascii="Arial" w:hAnsi="Arial" w:cs="Arial"/>
          <w:color w:val="555555"/>
          <w:sz w:val="27"/>
          <w:szCs w:val="27"/>
          <w:rtl/>
        </w:rPr>
        <w:t>רעיון שמתקשר אל הכותרת ואל הרעיון המרכזי של המאמר (המפורט בפסקה הראשונה</w:t>
      </w:r>
      <w:r>
        <w:rPr>
          <w:rFonts w:ascii="Arial" w:hAnsi="Arial" w:cs="Arial"/>
          <w:color w:val="555555"/>
          <w:sz w:val="27"/>
          <w:szCs w:val="27"/>
        </w:rPr>
        <w:t>).</w:t>
      </w:r>
    </w:p>
    <w:p w:rsidR="003E242B" w:rsidRDefault="003E242B" w:rsidP="003E242B">
      <w:pPr>
        <w:pStyle w:val="NormalWeb"/>
        <w:spacing w:before="0" w:beforeAutospacing="0" w:after="150" w:afterAutospacing="0"/>
        <w:jc w:val="right"/>
        <w:rPr>
          <w:rFonts w:ascii="Arial" w:hAnsi="Arial" w:cs="Arial"/>
          <w:color w:val="555555"/>
          <w:sz w:val="27"/>
          <w:szCs w:val="27"/>
          <w:rtl/>
        </w:rPr>
      </w:pPr>
      <w:r>
        <w:rPr>
          <w:rFonts w:ascii="Arial" w:hAnsi="Arial" w:cs="Arial"/>
          <w:b/>
          <w:bCs/>
          <w:color w:val="555555"/>
          <w:sz w:val="27"/>
          <w:szCs w:val="27"/>
          <w:u w:val="single"/>
          <w:rtl/>
        </w:rPr>
        <w:t>כיצד נזהה רעיון מרכזי של פסקה</w:t>
      </w:r>
      <w:r>
        <w:rPr>
          <w:rFonts w:ascii="Arial" w:hAnsi="Arial" w:cs="Arial" w:hint="cs"/>
          <w:color w:val="555555"/>
          <w:sz w:val="27"/>
          <w:szCs w:val="27"/>
          <w:rtl/>
        </w:rPr>
        <w:t>?</w:t>
      </w:r>
    </w:p>
    <w:p w:rsidR="003E242B" w:rsidRDefault="003E242B" w:rsidP="003E242B">
      <w:pPr>
        <w:pStyle w:val="NormalWeb"/>
        <w:spacing w:before="0" w:beforeAutospacing="0" w:after="150" w:afterAutospacing="0"/>
        <w:jc w:val="right"/>
        <w:rPr>
          <w:rFonts w:ascii="Arial" w:hAnsi="Arial" w:cs="Arial"/>
          <w:color w:val="555555"/>
          <w:sz w:val="27"/>
          <w:szCs w:val="27"/>
        </w:rPr>
      </w:pPr>
      <w:r>
        <w:rPr>
          <w:rFonts w:ascii="Arial" w:hAnsi="Arial" w:cs="Arial"/>
          <w:color w:val="555555"/>
          <w:sz w:val="27"/>
          <w:szCs w:val="27"/>
        </w:rPr>
        <w:t> </w:t>
      </w:r>
      <w:r>
        <w:rPr>
          <w:rFonts w:ascii="Arial" w:hAnsi="Arial" w:cs="Arial"/>
          <w:b/>
          <w:bCs/>
          <w:color w:val="555555"/>
          <w:sz w:val="27"/>
          <w:szCs w:val="27"/>
          <w:rtl/>
        </w:rPr>
        <w:t>לפי המיקום בפסקה</w:t>
      </w:r>
      <w:r>
        <w:rPr>
          <w:rFonts w:ascii="Arial" w:hAnsi="Arial" w:cs="Arial"/>
          <w:color w:val="555555"/>
          <w:sz w:val="27"/>
          <w:szCs w:val="27"/>
          <w:rtl/>
        </w:rPr>
        <w:t> </w:t>
      </w:r>
      <w:r>
        <w:rPr>
          <w:rFonts w:ascii="Arial" w:hAnsi="Arial" w:cs="Arial"/>
          <w:color w:val="555555"/>
          <w:sz w:val="27"/>
          <w:szCs w:val="27"/>
        </w:rPr>
        <w:t xml:space="preserve">- </w:t>
      </w:r>
      <w:r>
        <w:rPr>
          <w:rFonts w:ascii="Arial" w:hAnsi="Arial" w:cs="Arial"/>
          <w:color w:val="555555"/>
          <w:sz w:val="27"/>
          <w:szCs w:val="27"/>
          <w:rtl/>
        </w:rPr>
        <w:t>הרעיון המרכזי יכול להופיע במשפט ראשון, במשפט אחרון או במשפט 2-3 הרבה פעמים לאחר מילת קישור</w:t>
      </w:r>
      <w:r>
        <w:rPr>
          <w:rFonts w:ascii="Arial" w:hAnsi="Arial" w:cs="Arial"/>
          <w:color w:val="555555"/>
          <w:sz w:val="27"/>
          <w:szCs w:val="27"/>
        </w:rPr>
        <w:t>.</w:t>
      </w:r>
    </w:p>
    <w:p w:rsidR="003E242B" w:rsidRDefault="003E242B" w:rsidP="003E242B">
      <w:pPr>
        <w:pStyle w:val="NormalWeb"/>
        <w:spacing w:before="0" w:beforeAutospacing="0" w:after="150" w:afterAutospacing="0"/>
        <w:jc w:val="right"/>
        <w:rPr>
          <w:rFonts w:ascii="Arial" w:hAnsi="Arial" w:cs="Arial"/>
          <w:color w:val="555555"/>
          <w:sz w:val="27"/>
          <w:szCs w:val="27"/>
        </w:rPr>
      </w:pPr>
      <w:r>
        <w:rPr>
          <w:rFonts w:ascii="Arial" w:hAnsi="Arial" w:cs="Arial"/>
          <w:color w:val="555555"/>
          <w:sz w:val="27"/>
          <w:szCs w:val="27"/>
          <w:rtl/>
        </w:rPr>
        <w:t>כל פסקה בנויה מרעיון מרכזי ודוגמאות שממחישות ומסבירות אותו. אנו יכולים למצוא את הרעיון המרכזי </w:t>
      </w:r>
      <w:r>
        <w:rPr>
          <w:rFonts w:ascii="Arial" w:hAnsi="Arial" w:cs="Arial"/>
          <w:b/>
          <w:bCs/>
          <w:color w:val="555555"/>
          <w:sz w:val="27"/>
          <w:szCs w:val="27"/>
          <w:rtl/>
        </w:rPr>
        <w:t>על ידי זיהוי הדוגמאות והפרדתן מהרעיון המרכז</w:t>
      </w:r>
    </w:p>
    <w:p w:rsidR="003E242B" w:rsidRDefault="003E242B" w:rsidP="003E242B">
      <w:pPr>
        <w:pStyle w:val="NormalWeb"/>
        <w:spacing w:before="0" w:beforeAutospacing="0" w:after="150" w:afterAutospacing="0"/>
        <w:jc w:val="right"/>
        <w:rPr>
          <w:rFonts w:ascii="Arial" w:hAnsi="Arial" w:cs="Arial"/>
          <w:color w:val="555555"/>
          <w:sz w:val="27"/>
          <w:szCs w:val="27"/>
        </w:rPr>
      </w:pPr>
      <w:r>
        <w:rPr>
          <w:rFonts w:ascii="Arial" w:hAnsi="Arial" w:cs="Arial"/>
          <w:color w:val="555555"/>
          <w:sz w:val="27"/>
          <w:szCs w:val="27"/>
        </w:rPr>
        <w:t>    </w:t>
      </w:r>
      <w:r>
        <w:rPr>
          <w:rFonts w:ascii="Arial" w:hAnsi="Arial" w:cs="Arial"/>
          <w:b/>
          <w:bCs/>
          <w:color w:val="555555"/>
          <w:sz w:val="27"/>
          <w:szCs w:val="27"/>
          <w:rtl/>
        </w:rPr>
        <w:t>כיצד מזהים דוגמאות בקריאה מרפרפת</w:t>
      </w:r>
      <w:r>
        <w:rPr>
          <w:rFonts w:ascii="Arial" w:hAnsi="Arial" w:cs="Arial"/>
          <w:color w:val="555555"/>
          <w:sz w:val="27"/>
          <w:szCs w:val="27"/>
        </w:rPr>
        <w:t>?</w:t>
      </w:r>
    </w:p>
    <w:p w:rsidR="003E242B" w:rsidRDefault="003E242B" w:rsidP="003E242B">
      <w:pPr>
        <w:pStyle w:val="NormalWeb"/>
        <w:spacing w:before="0" w:beforeAutospacing="0" w:after="150" w:afterAutospacing="0"/>
        <w:jc w:val="right"/>
        <w:rPr>
          <w:rFonts w:ascii="Arial" w:hAnsi="Arial" w:cs="Arial"/>
          <w:color w:val="555555"/>
          <w:sz w:val="27"/>
          <w:szCs w:val="27"/>
        </w:rPr>
      </w:pPr>
      <w:r>
        <w:rPr>
          <w:rFonts w:ascii="Arial" w:hAnsi="Arial" w:cs="Arial"/>
          <w:color w:val="555555"/>
          <w:sz w:val="27"/>
          <w:szCs w:val="27"/>
        </w:rPr>
        <w:t xml:space="preserve">  </w:t>
      </w:r>
      <w:r>
        <w:rPr>
          <w:rFonts w:ascii="Arial" w:hAnsi="Arial" w:cs="Arial"/>
          <w:color w:val="555555"/>
          <w:sz w:val="27"/>
          <w:szCs w:val="27"/>
          <w:rtl/>
        </w:rPr>
        <w:t>מספרים, אחוזי</w:t>
      </w:r>
      <w:r>
        <w:rPr>
          <w:rFonts w:ascii="Arial" w:hAnsi="Arial" w:cs="Arial" w:hint="cs"/>
          <w:color w:val="555555"/>
          <w:sz w:val="27"/>
          <w:szCs w:val="27"/>
          <w:rtl/>
        </w:rPr>
        <w:t>ם</w:t>
      </w:r>
      <w:r>
        <w:rPr>
          <w:rFonts w:ascii="Arial" w:hAnsi="Arial" w:cs="Arial"/>
          <w:color w:val="555555"/>
          <w:sz w:val="27"/>
          <w:szCs w:val="27"/>
        </w:rPr>
        <w:t xml:space="preserve">  </w:t>
      </w:r>
    </w:p>
    <w:p w:rsidR="003E242B" w:rsidRDefault="003E242B" w:rsidP="003E242B">
      <w:pPr>
        <w:pStyle w:val="NormalWeb"/>
        <w:spacing w:before="0" w:beforeAutospacing="0" w:after="150" w:afterAutospacing="0"/>
        <w:jc w:val="right"/>
        <w:rPr>
          <w:rFonts w:ascii="Arial" w:hAnsi="Arial" w:cs="Arial"/>
          <w:color w:val="555555"/>
          <w:sz w:val="27"/>
          <w:szCs w:val="27"/>
        </w:rPr>
      </w:pPr>
      <w:r>
        <w:rPr>
          <w:rFonts w:ascii="Arial" w:hAnsi="Arial" w:cs="Arial"/>
          <w:color w:val="555555"/>
          <w:sz w:val="27"/>
          <w:szCs w:val="27"/>
        </w:rPr>
        <w:t> </w:t>
      </w:r>
      <w:r>
        <w:rPr>
          <w:rFonts w:ascii="Arial" w:hAnsi="Arial" w:cs="Arial"/>
          <w:color w:val="555555"/>
          <w:sz w:val="27"/>
          <w:szCs w:val="27"/>
          <w:rtl/>
        </w:rPr>
        <w:t>אותיות גדולות</w:t>
      </w:r>
      <w:r>
        <w:rPr>
          <w:rFonts w:ascii="Arial" w:hAnsi="Arial" w:cs="Arial"/>
          <w:color w:val="555555"/>
          <w:sz w:val="27"/>
          <w:szCs w:val="27"/>
        </w:rPr>
        <w:t>   </w:t>
      </w:r>
    </w:p>
    <w:p w:rsidR="003E242B" w:rsidRDefault="003E242B" w:rsidP="003E242B">
      <w:pPr>
        <w:pStyle w:val="NormalWeb"/>
        <w:spacing w:before="0" w:beforeAutospacing="0" w:after="150" w:afterAutospacing="0"/>
        <w:jc w:val="right"/>
        <w:rPr>
          <w:rFonts w:ascii="Arial" w:hAnsi="Arial" w:cs="Arial"/>
          <w:color w:val="555555"/>
          <w:sz w:val="27"/>
          <w:szCs w:val="27"/>
        </w:rPr>
      </w:pPr>
      <w:r>
        <w:rPr>
          <w:rFonts w:ascii="Arial" w:hAnsi="Arial" w:cs="Arial"/>
          <w:color w:val="555555"/>
          <w:sz w:val="27"/>
          <w:szCs w:val="27"/>
        </w:rPr>
        <w:t> </w:t>
      </w:r>
      <w:r>
        <w:rPr>
          <w:rFonts w:ascii="Arial" w:hAnsi="Arial" w:cs="Arial"/>
          <w:color w:val="555555"/>
          <w:sz w:val="27"/>
          <w:szCs w:val="27"/>
          <w:rtl/>
        </w:rPr>
        <w:t>סימני פיסוק כגון פסיקים (יופיעו בין דוגמאות),  נקודותיים :  ומקף - לאחריהם יופיעו הסברים,  () סוגריים שבתוכם מופיע הסבר, מרכאות</w:t>
      </w:r>
      <w:r>
        <w:rPr>
          <w:rFonts w:ascii="Arial" w:hAnsi="Arial" w:cs="Arial"/>
          <w:color w:val="555555"/>
          <w:sz w:val="27"/>
          <w:szCs w:val="27"/>
        </w:rPr>
        <w:t xml:space="preserve"> " " </w:t>
      </w:r>
    </w:p>
    <w:p w:rsidR="003E242B" w:rsidRDefault="003E242B" w:rsidP="003E242B">
      <w:pPr>
        <w:pStyle w:val="NormalWeb"/>
        <w:spacing w:before="0" w:beforeAutospacing="0" w:after="150" w:afterAutospacing="0"/>
        <w:jc w:val="right"/>
        <w:rPr>
          <w:rFonts w:ascii="Arial" w:hAnsi="Arial" w:cs="Arial"/>
          <w:color w:val="555555"/>
          <w:sz w:val="27"/>
          <w:szCs w:val="27"/>
        </w:rPr>
      </w:pPr>
      <w:r>
        <w:rPr>
          <w:rFonts w:ascii="Arial" w:hAnsi="Arial" w:cs="Arial"/>
          <w:color w:val="555555"/>
          <w:sz w:val="27"/>
          <w:szCs w:val="27"/>
        </w:rPr>
        <w:t>In addition, also, moreover…..</w:t>
      </w:r>
      <w:proofErr w:type="gramStart"/>
      <w:r>
        <w:rPr>
          <w:rFonts w:ascii="Arial" w:hAnsi="Arial" w:cs="Arial"/>
          <w:color w:val="555555"/>
          <w:sz w:val="27"/>
          <w:szCs w:val="27"/>
        </w:rPr>
        <w:t>-  </w:t>
      </w:r>
      <w:r>
        <w:rPr>
          <w:rFonts w:ascii="Arial" w:hAnsi="Arial" w:cs="Arial"/>
          <w:color w:val="555555"/>
          <w:sz w:val="27"/>
          <w:szCs w:val="27"/>
          <w:rtl/>
        </w:rPr>
        <w:t>מילות</w:t>
      </w:r>
      <w:proofErr w:type="gramEnd"/>
      <w:r>
        <w:rPr>
          <w:rFonts w:ascii="Arial" w:hAnsi="Arial" w:cs="Arial"/>
          <w:color w:val="555555"/>
          <w:sz w:val="27"/>
          <w:szCs w:val="27"/>
          <w:rtl/>
        </w:rPr>
        <w:t xml:space="preserve"> קישור של הוספה</w:t>
      </w:r>
      <w:r>
        <w:rPr>
          <w:rFonts w:ascii="Arial" w:hAnsi="Arial" w:cs="Arial"/>
          <w:color w:val="555555"/>
          <w:sz w:val="27"/>
          <w:szCs w:val="27"/>
        </w:rPr>
        <w:t xml:space="preserve"> </w:t>
      </w:r>
    </w:p>
    <w:p w:rsidR="003E242B" w:rsidRDefault="003E242B" w:rsidP="003E242B">
      <w:pPr>
        <w:pStyle w:val="NormalWeb"/>
        <w:spacing w:before="0" w:beforeAutospacing="0" w:after="150" w:afterAutospacing="0"/>
        <w:jc w:val="right"/>
        <w:rPr>
          <w:rFonts w:ascii="Arial" w:hAnsi="Arial" w:cs="Arial"/>
          <w:color w:val="555555"/>
          <w:sz w:val="27"/>
          <w:szCs w:val="27"/>
        </w:rPr>
      </w:pPr>
      <w:proofErr w:type="gramStart"/>
      <w:r>
        <w:rPr>
          <w:rFonts w:ascii="Arial" w:hAnsi="Arial" w:cs="Arial"/>
          <w:color w:val="555555"/>
          <w:sz w:val="27"/>
          <w:szCs w:val="27"/>
        </w:rPr>
        <w:t>first</w:t>
      </w:r>
      <w:proofErr w:type="gramEnd"/>
      <w:r>
        <w:rPr>
          <w:rFonts w:ascii="Arial" w:hAnsi="Arial" w:cs="Arial"/>
          <w:color w:val="555555"/>
          <w:sz w:val="27"/>
          <w:szCs w:val="27"/>
        </w:rPr>
        <w:t>, second, third, then..…..</w:t>
      </w:r>
      <w:proofErr w:type="gramStart"/>
      <w:r>
        <w:rPr>
          <w:rFonts w:ascii="Arial" w:hAnsi="Arial" w:cs="Arial"/>
          <w:color w:val="555555"/>
          <w:sz w:val="27"/>
          <w:szCs w:val="27"/>
        </w:rPr>
        <w:t>-  </w:t>
      </w:r>
      <w:r>
        <w:rPr>
          <w:rFonts w:ascii="Arial" w:hAnsi="Arial" w:cs="Arial"/>
          <w:color w:val="555555"/>
          <w:sz w:val="27"/>
          <w:szCs w:val="27"/>
          <w:rtl/>
        </w:rPr>
        <w:t>מילות</w:t>
      </w:r>
      <w:proofErr w:type="gramEnd"/>
      <w:r>
        <w:rPr>
          <w:rFonts w:ascii="Arial" w:hAnsi="Arial" w:cs="Arial"/>
          <w:color w:val="555555"/>
          <w:sz w:val="27"/>
          <w:szCs w:val="27"/>
          <w:rtl/>
        </w:rPr>
        <w:t xml:space="preserve"> קישור של </w:t>
      </w:r>
      <w:r>
        <w:rPr>
          <w:rFonts w:ascii="Arial" w:hAnsi="Arial" w:cs="Arial" w:hint="cs"/>
          <w:color w:val="555555"/>
          <w:sz w:val="27"/>
          <w:szCs w:val="27"/>
          <w:rtl/>
        </w:rPr>
        <w:t>סדר</w:t>
      </w:r>
    </w:p>
    <w:p w:rsidR="003E242B" w:rsidRDefault="003E242B" w:rsidP="003E242B">
      <w:pPr>
        <w:pStyle w:val="NormalWeb"/>
        <w:spacing w:before="0" w:beforeAutospacing="0" w:after="150" w:afterAutospacing="0"/>
        <w:jc w:val="right"/>
        <w:rPr>
          <w:rFonts w:ascii="Arial" w:hAnsi="Arial" w:cs="Arial"/>
          <w:color w:val="555555"/>
          <w:sz w:val="27"/>
          <w:szCs w:val="27"/>
        </w:rPr>
      </w:pPr>
      <w:r>
        <w:rPr>
          <w:rFonts w:ascii="Arial" w:hAnsi="Arial" w:cs="Arial"/>
          <w:color w:val="555555"/>
          <w:sz w:val="27"/>
          <w:szCs w:val="27"/>
        </w:rPr>
        <w:t>for example,  for instance,  e.g. …..-  </w:t>
      </w:r>
      <w:r>
        <w:rPr>
          <w:rFonts w:ascii="Arial" w:hAnsi="Arial" w:cs="Arial"/>
          <w:color w:val="555555"/>
          <w:sz w:val="27"/>
          <w:szCs w:val="27"/>
          <w:rtl/>
        </w:rPr>
        <w:t xml:space="preserve">מילות קישור של </w:t>
      </w:r>
      <w:r>
        <w:rPr>
          <w:rFonts w:ascii="Arial" w:hAnsi="Arial" w:cs="Arial" w:hint="cs"/>
          <w:color w:val="555555"/>
          <w:sz w:val="27"/>
          <w:szCs w:val="27"/>
          <w:rtl/>
        </w:rPr>
        <w:t>הדגמה</w:t>
      </w:r>
    </w:p>
    <w:p w:rsidR="003E242B" w:rsidRDefault="003E242B" w:rsidP="003E242B">
      <w:pPr>
        <w:pStyle w:val="NormalWeb"/>
        <w:spacing w:before="0" w:beforeAutospacing="0" w:after="150" w:afterAutospacing="0"/>
        <w:jc w:val="right"/>
        <w:rPr>
          <w:rFonts w:ascii="Arial" w:hAnsi="Arial" w:cs="Arial"/>
          <w:color w:val="555555"/>
          <w:sz w:val="27"/>
          <w:szCs w:val="27"/>
        </w:rPr>
      </w:pPr>
      <w:r>
        <w:rPr>
          <w:rFonts w:ascii="Arial" w:hAnsi="Arial" w:cs="Arial" w:hint="cs"/>
          <w:color w:val="555555"/>
          <w:sz w:val="27"/>
          <w:szCs w:val="27"/>
          <w:rtl/>
        </w:rPr>
        <w:t xml:space="preserve">                                                                                      </w:t>
      </w:r>
    </w:p>
    <w:p w:rsidR="003E242B" w:rsidRPr="00493CD6" w:rsidRDefault="003E242B" w:rsidP="003E242B">
      <w:pPr>
        <w:bidi w:val="0"/>
        <w:rPr>
          <w:rFonts w:ascii="Arial" w:hAnsi="Arial" w:cs="Arial"/>
          <w:b/>
          <w:bCs/>
          <w:sz w:val="28"/>
          <w:szCs w:val="28"/>
        </w:rPr>
      </w:pPr>
    </w:p>
    <w:p w:rsidR="00A52EC7" w:rsidRPr="00493CD6" w:rsidRDefault="00A52EC7" w:rsidP="00A52EC7">
      <w:pPr>
        <w:bidi w:val="0"/>
        <w:spacing w:line="360" w:lineRule="auto"/>
        <w:jc w:val="both"/>
        <w:rPr>
          <w:rFonts w:ascii="Arial" w:hAnsi="Arial" w:cs="Arial"/>
          <w:sz w:val="18"/>
          <w:szCs w:val="18"/>
        </w:rPr>
      </w:pPr>
    </w:p>
    <w:p w:rsidR="00A52EC7" w:rsidRPr="00493CD6" w:rsidRDefault="00A52EC7" w:rsidP="00A52EC7">
      <w:pPr>
        <w:bidi w:val="0"/>
        <w:spacing w:line="360" w:lineRule="auto"/>
        <w:jc w:val="both"/>
        <w:rPr>
          <w:rFonts w:ascii="Arial" w:hAnsi="Arial" w:cs="Arial"/>
          <w:u w:val="single"/>
        </w:rPr>
      </w:pPr>
      <w:r w:rsidRPr="00493CD6">
        <w:rPr>
          <w:rFonts w:ascii="Arial" w:hAnsi="Arial" w:cs="Arial"/>
          <w:u w:val="single"/>
        </w:rPr>
        <w:t xml:space="preserve">Sample Questions: </w:t>
      </w:r>
    </w:p>
    <w:p w:rsidR="00A52EC7" w:rsidRPr="00493CD6" w:rsidRDefault="00A52EC7" w:rsidP="00A52EC7">
      <w:pPr>
        <w:numPr>
          <w:ilvl w:val="0"/>
          <w:numId w:val="2"/>
        </w:numPr>
        <w:bidi w:val="0"/>
        <w:spacing w:line="360" w:lineRule="auto"/>
        <w:jc w:val="both"/>
        <w:rPr>
          <w:rFonts w:ascii="Arial" w:hAnsi="Arial" w:cs="Arial"/>
        </w:rPr>
      </w:pPr>
      <w:r w:rsidRPr="00493CD6">
        <w:rPr>
          <w:rFonts w:ascii="Arial" w:hAnsi="Arial" w:cs="Arial"/>
        </w:rPr>
        <w:t>What do the examples in paragraph 2 illustrate/show/demonstrate?</w:t>
      </w:r>
    </w:p>
    <w:p w:rsidR="00A52EC7" w:rsidRPr="00493CD6" w:rsidRDefault="00A52EC7" w:rsidP="00A52EC7">
      <w:pPr>
        <w:numPr>
          <w:ilvl w:val="0"/>
          <w:numId w:val="2"/>
        </w:numPr>
        <w:bidi w:val="0"/>
        <w:spacing w:line="360" w:lineRule="auto"/>
        <w:jc w:val="both"/>
        <w:rPr>
          <w:rFonts w:ascii="Arial" w:hAnsi="Arial" w:cs="Arial"/>
        </w:rPr>
      </w:pPr>
      <w:r w:rsidRPr="00493CD6">
        <w:rPr>
          <w:rFonts w:ascii="Arial" w:hAnsi="Arial" w:cs="Arial"/>
        </w:rPr>
        <w:t>Why was X mentioned/discussed? ("x" is an example of a main point)</w:t>
      </w:r>
    </w:p>
    <w:p w:rsidR="00A52EC7" w:rsidRPr="00493CD6" w:rsidRDefault="00A52EC7" w:rsidP="00A52EC7">
      <w:pPr>
        <w:numPr>
          <w:ilvl w:val="0"/>
          <w:numId w:val="2"/>
        </w:numPr>
        <w:bidi w:val="0"/>
        <w:spacing w:line="360" w:lineRule="auto"/>
        <w:jc w:val="both"/>
        <w:rPr>
          <w:rFonts w:ascii="Arial" w:hAnsi="Arial" w:cs="Arial"/>
        </w:rPr>
      </w:pPr>
      <w:r w:rsidRPr="00493CD6">
        <w:rPr>
          <w:rFonts w:ascii="Arial" w:hAnsi="Arial" w:cs="Arial"/>
        </w:rPr>
        <w:t>According to this paragraph, x, y and z are examples of ___________.</w:t>
      </w:r>
    </w:p>
    <w:p w:rsidR="00A52EC7" w:rsidRPr="00493CD6" w:rsidRDefault="00A52EC7" w:rsidP="00A52EC7">
      <w:pPr>
        <w:numPr>
          <w:ilvl w:val="0"/>
          <w:numId w:val="2"/>
        </w:numPr>
        <w:bidi w:val="0"/>
        <w:spacing w:line="360" w:lineRule="auto"/>
        <w:jc w:val="both"/>
        <w:rPr>
          <w:rFonts w:ascii="Arial" w:hAnsi="Arial" w:cs="Arial"/>
        </w:rPr>
      </w:pPr>
      <w:r w:rsidRPr="00493CD6">
        <w:rPr>
          <w:rFonts w:ascii="Arial" w:hAnsi="Arial" w:cs="Arial"/>
        </w:rPr>
        <w:t>What is the main idea of this paragraph?</w:t>
      </w:r>
    </w:p>
    <w:p w:rsidR="00A52EC7" w:rsidRPr="00493CD6" w:rsidRDefault="00A52EC7" w:rsidP="00A52EC7">
      <w:pPr>
        <w:numPr>
          <w:ilvl w:val="0"/>
          <w:numId w:val="2"/>
        </w:numPr>
        <w:bidi w:val="0"/>
        <w:spacing w:line="360" w:lineRule="auto"/>
        <w:jc w:val="both"/>
        <w:rPr>
          <w:rFonts w:ascii="Arial" w:hAnsi="Arial" w:cs="Arial"/>
        </w:rPr>
      </w:pPr>
      <w:r w:rsidRPr="00493CD6">
        <w:rPr>
          <w:rFonts w:ascii="Arial" w:hAnsi="Arial" w:cs="Arial"/>
        </w:rPr>
        <w:t xml:space="preserve">What is the writer's purpose in writing this article? </w:t>
      </w:r>
    </w:p>
    <w:p w:rsidR="00A52EC7" w:rsidRDefault="00A52EC7" w:rsidP="00A52EC7">
      <w:pPr>
        <w:bidi w:val="0"/>
        <w:jc w:val="both"/>
        <w:rPr>
          <w:rFonts w:ascii="Arial" w:hAnsi="Arial" w:cs="Arial"/>
        </w:rPr>
      </w:pPr>
      <w:r w:rsidRPr="00493CD6">
        <w:rPr>
          <w:rFonts w:ascii="Arial" w:hAnsi="Arial" w:cs="Arial"/>
          <w:u w:val="single"/>
        </w:rPr>
        <w:t>Helpful phrases to find answers</w:t>
      </w:r>
      <w:r w:rsidRPr="00493CD6">
        <w:rPr>
          <w:rFonts w:ascii="Arial" w:hAnsi="Arial" w:cs="Arial"/>
        </w:rPr>
        <w:t>:  for example, for instance, demonstrate, show</w:t>
      </w:r>
      <w:r>
        <w:rPr>
          <w:rFonts w:ascii="Arial" w:hAnsi="Arial" w:cs="Arial"/>
        </w:rPr>
        <w:t>,</w:t>
      </w:r>
      <w:r w:rsidRPr="00493CD6">
        <w:rPr>
          <w:rFonts w:ascii="Arial" w:hAnsi="Arial" w:cs="Arial"/>
        </w:rPr>
        <w:t xml:space="preserve"> point out, illustrate </w:t>
      </w:r>
    </w:p>
    <w:p w:rsidR="00A52EC7" w:rsidRDefault="00A52EC7" w:rsidP="00A52EC7">
      <w:pPr>
        <w:bidi w:val="0"/>
        <w:jc w:val="both"/>
        <w:rPr>
          <w:rFonts w:ascii="Arial" w:hAnsi="Arial" w:cs="Arial"/>
        </w:rPr>
      </w:pPr>
    </w:p>
    <w:p w:rsidR="00A52EC7" w:rsidRPr="00493CD6" w:rsidRDefault="00A52EC7" w:rsidP="00A52EC7">
      <w:pPr>
        <w:bidi w:val="0"/>
        <w:jc w:val="both"/>
        <w:rPr>
          <w:rFonts w:ascii="Arial" w:hAnsi="Arial" w:cs="Arial"/>
        </w:rPr>
      </w:pPr>
      <w:r w:rsidRPr="00493CD6">
        <w:rPr>
          <w:rFonts w:ascii="Arial" w:hAnsi="Arial" w:cs="Arial"/>
          <w:u w:val="single"/>
        </w:rPr>
        <w:t>Exercises</w:t>
      </w:r>
      <w:r>
        <w:rPr>
          <w:rFonts w:ascii="Arial" w:hAnsi="Arial" w:cs="Arial"/>
        </w:rPr>
        <w:t xml:space="preserve">: </w:t>
      </w:r>
    </w:p>
    <w:p w:rsidR="00A52EC7" w:rsidRDefault="00A52EC7" w:rsidP="00A52EC7">
      <w:pPr>
        <w:bidi w:val="0"/>
        <w:rPr>
          <w:rFonts w:ascii="Arial" w:hAnsi="Arial" w:cs="Arial"/>
          <w:b/>
          <w:bCs/>
          <w:rtl/>
        </w:rPr>
      </w:pPr>
    </w:p>
    <w:p w:rsidR="00A52EC7" w:rsidRDefault="00A52EC7" w:rsidP="00A52EC7">
      <w:pPr>
        <w:bidi w:val="0"/>
        <w:jc w:val="both"/>
        <w:rPr>
          <w:rFonts w:ascii="Arial" w:hAnsi="Arial" w:cs="Arial"/>
        </w:rPr>
      </w:pPr>
      <w:r w:rsidRPr="007E6033">
        <w:rPr>
          <w:rFonts w:ascii="Arial" w:hAnsi="Arial" w:cs="Arial"/>
          <w:b/>
          <w:bCs/>
        </w:rPr>
        <w:t xml:space="preserve">Text A:  </w:t>
      </w:r>
      <w:r w:rsidRPr="007E6033">
        <w:rPr>
          <w:rFonts w:ascii="Arial" w:hAnsi="Arial" w:cs="Arial"/>
        </w:rPr>
        <w:t xml:space="preserve">The study confirmed what is already known: Drug use among travelers in the Far East is significantly higher than among the same age group in </w:t>
      </w:r>
      <w:smartTag w:uri="urn:schemas-microsoft-com:office:smarttags" w:element="country-region">
        <w:smartTag w:uri="urn:schemas-microsoft-com:office:smarttags" w:element="place">
          <w:r w:rsidRPr="007E6033">
            <w:rPr>
              <w:rFonts w:ascii="Arial" w:hAnsi="Arial" w:cs="Arial"/>
            </w:rPr>
            <w:t>Israel</w:t>
          </w:r>
        </w:smartTag>
      </w:smartTag>
      <w:r w:rsidRPr="007E6033">
        <w:rPr>
          <w:rFonts w:ascii="Arial" w:hAnsi="Arial" w:cs="Arial"/>
        </w:rPr>
        <w:t xml:space="preserve">. Some 62.1 percent of the young people said that they used cannabis (hashish and marijuana), as opposed to 5.6 percent in </w:t>
      </w:r>
      <w:smartTag w:uri="urn:schemas-microsoft-com:office:smarttags" w:element="country-region">
        <w:r w:rsidRPr="007E6033">
          <w:rPr>
            <w:rFonts w:ascii="Arial" w:hAnsi="Arial" w:cs="Arial"/>
          </w:rPr>
          <w:t>Israel</w:t>
        </w:r>
      </w:smartTag>
      <w:r w:rsidRPr="007E6033">
        <w:rPr>
          <w:rFonts w:ascii="Arial" w:hAnsi="Arial" w:cs="Arial"/>
        </w:rPr>
        <w:t>; some 33.8 percent said they used so-called “hard” drugs (</w:t>
      </w:r>
      <w:r>
        <w:rPr>
          <w:rFonts w:ascii="Arial" w:hAnsi="Arial" w:cs="Arial"/>
        </w:rPr>
        <w:t>including</w:t>
      </w:r>
      <w:r w:rsidRPr="007E6033">
        <w:rPr>
          <w:rFonts w:ascii="Arial" w:hAnsi="Arial" w:cs="Arial"/>
        </w:rPr>
        <w:t xml:space="preserve"> LSD, ecstasy, speed, opium, cocaine, </w:t>
      </w:r>
      <w:r>
        <w:rPr>
          <w:rFonts w:ascii="Arial" w:hAnsi="Arial" w:cs="Arial"/>
        </w:rPr>
        <w:t xml:space="preserve">and </w:t>
      </w:r>
      <w:r w:rsidRPr="007E6033">
        <w:rPr>
          <w:rFonts w:ascii="Arial" w:hAnsi="Arial" w:cs="Arial"/>
        </w:rPr>
        <w:t xml:space="preserve">heroin), as opposed to 1.2 percent in </w:t>
      </w:r>
      <w:smartTag w:uri="urn:schemas-microsoft-com:office:smarttags" w:element="country-region">
        <w:smartTag w:uri="urn:schemas-microsoft-com:office:smarttags" w:element="place">
          <w:r w:rsidRPr="007E6033">
            <w:rPr>
              <w:rFonts w:ascii="Arial" w:hAnsi="Arial" w:cs="Arial"/>
            </w:rPr>
            <w:t>Israel</w:t>
          </w:r>
        </w:smartTag>
      </w:smartTag>
      <w:r w:rsidRPr="007E6033">
        <w:rPr>
          <w:rFonts w:ascii="Arial" w:hAnsi="Arial" w:cs="Arial"/>
        </w:rPr>
        <w:t>.</w:t>
      </w:r>
    </w:p>
    <w:p w:rsidR="00A52EC7" w:rsidRPr="007E6033" w:rsidRDefault="00A52EC7" w:rsidP="00A52EC7">
      <w:pPr>
        <w:bidi w:val="0"/>
        <w:rPr>
          <w:rFonts w:ascii="Arial" w:hAnsi="Arial" w:cs="Arial"/>
        </w:rPr>
      </w:pPr>
    </w:p>
    <w:p w:rsidR="00A52EC7" w:rsidRPr="007E6033" w:rsidRDefault="00A52EC7" w:rsidP="00A52EC7">
      <w:pPr>
        <w:bidi w:val="0"/>
        <w:spacing w:line="360" w:lineRule="auto"/>
        <w:ind w:left="426" w:right="426" w:hanging="426"/>
        <w:rPr>
          <w:rFonts w:ascii="Arial" w:hAnsi="Arial" w:cs="Arial"/>
        </w:rPr>
      </w:pPr>
      <w:r w:rsidRPr="007E6033">
        <w:rPr>
          <w:rFonts w:ascii="Arial" w:hAnsi="Arial" w:cs="Arial"/>
          <w:b/>
          <w:bCs/>
        </w:rPr>
        <w:lastRenderedPageBreak/>
        <w:t>Question A:</w:t>
      </w:r>
      <w:r>
        <w:rPr>
          <w:rFonts w:ascii="Arial" w:hAnsi="Arial" w:cs="Arial"/>
        </w:rPr>
        <w:t xml:space="preserve">  </w:t>
      </w:r>
      <w:r w:rsidRPr="007E6033">
        <w:rPr>
          <w:rFonts w:ascii="Arial" w:hAnsi="Arial" w:cs="Arial"/>
        </w:rPr>
        <w:t xml:space="preserve">What idea do the statistics in </w:t>
      </w:r>
      <w:r>
        <w:rPr>
          <w:rFonts w:ascii="Arial" w:hAnsi="Arial" w:cs="Arial"/>
        </w:rPr>
        <w:t xml:space="preserve">the above </w:t>
      </w:r>
      <w:r w:rsidRPr="007E6033">
        <w:rPr>
          <w:rFonts w:ascii="Arial" w:hAnsi="Arial" w:cs="Arial"/>
        </w:rPr>
        <w:t xml:space="preserve">paragraph support? </w:t>
      </w:r>
    </w:p>
    <w:p w:rsidR="00A52EC7" w:rsidRPr="007E6033" w:rsidRDefault="00A52EC7" w:rsidP="00A52EC7">
      <w:pPr>
        <w:bidi w:val="0"/>
        <w:spacing w:line="360" w:lineRule="auto"/>
        <w:ind w:right="426"/>
        <w:rPr>
          <w:rFonts w:ascii="Arial" w:hAnsi="Arial" w:cs="Arial"/>
          <w:rtl/>
        </w:rPr>
      </w:pPr>
      <w:r w:rsidRPr="007E6033">
        <w:rPr>
          <w:rFonts w:ascii="Arial" w:hAnsi="Arial" w:cs="Arial"/>
        </w:rPr>
        <w:t>_____________________________________________________________</w:t>
      </w:r>
    </w:p>
    <w:p w:rsidR="00A52EC7" w:rsidRPr="007E6033" w:rsidRDefault="00A52EC7" w:rsidP="00A52EC7">
      <w:pPr>
        <w:bidi w:val="0"/>
        <w:rPr>
          <w:rFonts w:ascii="Arial" w:hAnsi="Arial" w:cs="Arial"/>
          <w:b/>
          <w:bCs/>
        </w:rPr>
      </w:pPr>
    </w:p>
    <w:p w:rsidR="00A52EC7" w:rsidRDefault="00A52EC7" w:rsidP="00A52EC7">
      <w:pPr>
        <w:pStyle w:val="PlainText"/>
        <w:bidi w:val="0"/>
        <w:jc w:val="both"/>
        <w:rPr>
          <w:rFonts w:ascii="Arial" w:eastAsia="MS Mincho" w:hAnsi="Arial" w:cs="Arial"/>
          <w:sz w:val="24"/>
          <w:szCs w:val="24"/>
          <w:lang w:eastAsia="en-US"/>
        </w:rPr>
      </w:pPr>
      <w:r w:rsidRPr="007E6033">
        <w:rPr>
          <w:rFonts w:ascii="Arial" w:eastAsia="MS Mincho" w:hAnsi="Arial" w:cs="Arial"/>
          <w:b/>
          <w:bCs/>
          <w:sz w:val="24"/>
          <w:szCs w:val="24"/>
          <w:lang w:eastAsia="en-US"/>
        </w:rPr>
        <w:t>Text B:</w:t>
      </w:r>
      <w:r>
        <w:rPr>
          <w:rFonts w:ascii="Arial" w:eastAsia="MS Mincho" w:hAnsi="Arial" w:cs="Arial"/>
          <w:sz w:val="24"/>
          <w:szCs w:val="24"/>
          <w:lang w:eastAsia="en-US"/>
        </w:rPr>
        <w:t xml:space="preserve">  </w:t>
      </w:r>
      <w:r w:rsidRPr="007E6033">
        <w:rPr>
          <w:rFonts w:ascii="Arial" w:eastAsia="MS Mincho" w:hAnsi="Arial" w:cs="Arial"/>
          <w:sz w:val="24"/>
          <w:szCs w:val="24"/>
          <w:lang w:eastAsia="en-US"/>
        </w:rPr>
        <w:t>Every culture has developed preferences for certain kinds of food and drink, and equally strong negative attitudes towards others. It is interesting to note that much of this ethnocentrism is in our heads and not in our tongues, for something can taste delicious until we are told what it is. We have all heard stories about people being fed a meal of snake or horse meat or something equally repugnant in American culture and commenting on how tasty it was--until they were told what they had just eaten; as a result,</w:t>
      </w:r>
      <w:r w:rsidRPr="007E6033">
        <w:rPr>
          <w:rFonts w:ascii="Arial" w:eastAsia="MS Mincho" w:hAnsi="Arial" w:cs="Arial"/>
          <w:sz w:val="24"/>
          <w:szCs w:val="24"/>
          <w:rtl/>
          <w:lang w:eastAsia="en-US"/>
        </w:rPr>
        <w:t xml:space="preserve"> </w:t>
      </w:r>
      <w:r w:rsidRPr="007E6033">
        <w:rPr>
          <w:rFonts w:ascii="Arial" w:eastAsia="MS Mincho" w:hAnsi="Arial" w:cs="Arial"/>
          <w:sz w:val="24"/>
          <w:szCs w:val="24"/>
          <w:lang w:eastAsia="en-US"/>
        </w:rPr>
        <w:t>they turned green  and hurriedly asked to be excused from the table</w:t>
      </w:r>
      <w:r w:rsidRPr="007E6033">
        <w:rPr>
          <w:rFonts w:ascii="Arial" w:eastAsia="MS Mincho" w:hAnsi="Arial" w:cs="Arial"/>
          <w:sz w:val="24"/>
          <w:szCs w:val="24"/>
          <w:rtl/>
          <w:lang w:eastAsia="en-US"/>
        </w:rPr>
        <w:t>.</w:t>
      </w:r>
    </w:p>
    <w:p w:rsidR="00A52EC7" w:rsidRPr="007E6033" w:rsidRDefault="00A52EC7" w:rsidP="00A52EC7">
      <w:pPr>
        <w:pStyle w:val="PlainText"/>
        <w:bidi w:val="0"/>
        <w:jc w:val="both"/>
        <w:rPr>
          <w:rFonts w:ascii="Arial" w:eastAsia="MS Mincho" w:hAnsi="Arial" w:cs="Arial"/>
          <w:sz w:val="24"/>
          <w:szCs w:val="24"/>
          <w:lang w:eastAsia="en-US"/>
        </w:rPr>
      </w:pPr>
    </w:p>
    <w:p w:rsidR="00A52EC7" w:rsidRPr="007E6033" w:rsidRDefault="00A52EC7" w:rsidP="00A52EC7">
      <w:pPr>
        <w:bidi w:val="0"/>
        <w:spacing w:line="360" w:lineRule="auto"/>
        <w:ind w:left="357" w:hanging="357"/>
        <w:rPr>
          <w:rFonts w:ascii="Arial" w:hAnsi="Arial" w:cs="Arial"/>
        </w:rPr>
      </w:pPr>
      <w:r w:rsidRPr="007E6033">
        <w:rPr>
          <w:rFonts w:ascii="Arial" w:hAnsi="Arial" w:cs="Arial"/>
          <w:b/>
          <w:bCs/>
        </w:rPr>
        <w:t>Question B:</w:t>
      </w:r>
      <w:r>
        <w:rPr>
          <w:rFonts w:ascii="Arial" w:hAnsi="Arial" w:cs="Arial"/>
        </w:rPr>
        <w:t xml:space="preserve">  </w:t>
      </w:r>
      <w:r w:rsidRPr="007E6033">
        <w:rPr>
          <w:rFonts w:ascii="Arial" w:hAnsi="Arial" w:cs="Arial"/>
        </w:rPr>
        <w:t xml:space="preserve"> What point is illustrated by the examples of meals of snake and horse meat?  __________________________________________________________</w:t>
      </w:r>
    </w:p>
    <w:p w:rsidR="00A52EC7" w:rsidRPr="007E6033" w:rsidRDefault="00A52EC7" w:rsidP="00A52EC7">
      <w:pPr>
        <w:bidi w:val="0"/>
        <w:rPr>
          <w:rFonts w:ascii="Arial" w:hAnsi="Arial" w:cs="Arial"/>
        </w:rPr>
      </w:pPr>
    </w:p>
    <w:p w:rsidR="00A52EC7" w:rsidRDefault="00A52EC7" w:rsidP="00A52EC7">
      <w:pPr>
        <w:bidi w:val="0"/>
        <w:jc w:val="both"/>
        <w:rPr>
          <w:rFonts w:ascii="Arial" w:hAnsi="Arial" w:cs="Arial"/>
        </w:rPr>
      </w:pPr>
      <w:r w:rsidRPr="00D43AE9">
        <w:rPr>
          <w:rFonts w:ascii="Arial" w:hAnsi="Arial" w:cs="Arial"/>
          <w:b/>
          <w:bCs/>
        </w:rPr>
        <w:t>Text</w:t>
      </w:r>
      <w:r>
        <w:rPr>
          <w:rFonts w:ascii="Arial" w:hAnsi="Arial" w:cs="Arial"/>
          <w:b/>
          <w:bCs/>
        </w:rPr>
        <w:t xml:space="preserve"> C</w:t>
      </w:r>
      <w:r w:rsidRPr="00D43AE9">
        <w:rPr>
          <w:rFonts w:ascii="Arial" w:hAnsi="Arial" w:cs="Arial"/>
          <w:b/>
          <w:bCs/>
        </w:rPr>
        <w:t>:</w:t>
      </w:r>
      <w:r>
        <w:rPr>
          <w:rFonts w:ascii="Arial" w:hAnsi="Arial" w:cs="Arial"/>
        </w:rPr>
        <w:t xml:space="preserve">  S</w:t>
      </w:r>
      <w:r>
        <w:rPr>
          <w:rFonts w:ascii="Arial" w:hAnsi="Arial" w:cs="Arial" w:hint="cs"/>
        </w:rPr>
        <w:t>ome doctors and social c</w:t>
      </w:r>
      <w:r>
        <w:rPr>
          <w:rFonts w:ascii="Arial" w:hAnsi="Arial" w:cs="Arial"/>
        </w:rPr>
        <w:t>r</w:t>
      </w:r>
      <w:r>
        <w:rPr>
          <w:rFonts w:ascii="Arial" w:hAnsi="Arial" w:cs="Arial" w:hint="cs"/>
        </w:rPr>
        <w:t>itics cannot help</w:t>
      </w:r>
      <w:r>
        <w:rPr>
          <w:rFonts w:ascii="Arial" w:hAnsi="Arial" w:cs="Arial"/>
        </w:rPr>
        <w:t xml:space="preserve"> noticing</w:t>
      </w:r>
      <w:r>
        <w:rPr>
          <w:rFonts w:ascii="Arial" w:hAnsi="Arial" w:cs="Arial" w:hint="cs"/>
        </w:rPr>
        <w:t xml:space="preserve"> that so many of the childhood syndromes now being</w:t>
      </w:r>
      <w:r>
        <w:rPr>
          <w:rFonts w:ascii="Arial" w:hAnsi="Arial" w:cs="Arial"/>
        </w:rPr>
        <w:t xml:space="preserve"> </w:t>
      </w:r>
      <w:r>
        <w:rPr>
          <w:rFonts w:ascii="Arial" w:hAnsi="Arial" w:cs="Arial" w:hint="cs"/>
        </w:rPr>
        <w:t>diagnosed</w:t>
      </w:r>
      <w:r>
        <w:rPr>
          <w:rFonts w:ascii="Arial" w:hAnsi="Arial" w:cs="Arial"/>
        </w:rPr>
        <w:t xml:space="preserve"> </w:t>
      </w:r>
      <w:r>
        <w:rPr>
          <w:rFonts w:ascii="Arial" w:hAnsi="Arial" w:cs="Arial" w:hint="cs"/>
        </w:rPr>
        <w:t>in reco</w:t>
      </w:r>
      <w:r>
        <w:rPr>
          <w:rFonts w:ascii="Arial" w:hAnsi="Arial" w:cs="Arial"/>
        </w:rPr>
        <w:t>r</w:t>
      </w:r>
      <w:r>
        <w:rPr>
          <w:rFonts w:ascii="Arial" w:hAnsi="Arial" w:cs="Arial" w:hint="cs"/>
        </w:rPr>
        <w:t>d numbers affect fa</w:t>
      </w:r>
      <w:r>
        <w:rPr>
          <w:rFonts w:ascii="Arial" w:hAnsi="Arial" w:cs="Arial"/>
        </w:rPr>
        <w:t>r</w:t>
      </w:r>
      <w:r>
        <w:rPr>
          <w:rFonts w:ascii="Arial" w:hAnsi="Arial" w:cs="Arial" w:hint="cs"/>
        </w:rPr>
        <w:t xml:space="preserve"> more boys than gi</w:t>
      </w:r>
      <w:r>
        <w:rPr>
          <w:rFonts w:ascii="Arial" w:hAnsi="Arial" w:cs="Arial"/>
        </w:rPr>
        <w:t xml:space="preserve">rls. </w:t>
      </w:r>
      <w:r>
        <w:rPr>
          <w:rFonts w:ascii="Arial" w:hAnsi="Arial" w:cs="Arial" w:hint="cs"/>
        </w:rPr>
        <w:t>Attention</w:t>
      </w:r>
      <w:r>
        <w:rPr>
          <w:rFonts w:ascii="Arial" w:hAnsi="Arial" w:cs="Arial"/>
        </w:rPr>
        <w:t xml:space="preserve"> </w:t>
      </w:r>
      <w:r>
        <w:rPr>
          <w:rFonts w:ascii="Arial" w:hAnsi="Arial" w:cs="Arial" w:hint="cs"/>
        </w:rPr>
        <w:t>deficit disorder,</w:t>
      </w:r>
      <w:r>
        <w:rPr>
          <w:rFonts w:ascii="Arial" w:hAnsi="Arial" w:cs="Arial"/>
        </w:rPr>
        <w:t xml:space="preserve"> </w:t>
      </w:r>
      <w:r>
        <w:rPr>
          <w:rFonts w:ascii="Arial" w:hAnsi="Arial" w:cs="Arial" w:hint="cs"/>
        </w:rPr>
        <w:t>said to afflict 5 percent of all</w:t>
      </w:r>
      <w:r>
        <w:rPr>
          <w:rFonts w:ascii="Arial" w:hAnsi="Arial" w:cs="Arial"/>
        </w:rPr>
        <w:t xml:space="preserve"> </w:t>
      </w:r>
      <w:r>
        <w:rPr>
          <w:rFonts w:ascii="Arial" w:hAnsi="Arial" w:cs="Arial" w:hint="cs"/>
        </w:rPr>
        <w:t>children</w:t>
      </w:r>
      <w:r>
        <w:rPr>
          <w:rFonts w:ascii="Arial" w:hAnsi="Arial" w:cs="Arial"/>
        </w:rPr>
        <w:t xml:space="preserve">, </w:t>
      </w:r>
      <w:r>
        <w:rPr>
          <w:rFonts w:ascii="Arial" w:hAnsi="Arial" w:cs="Arial" w:hint="cs"/>
        </w:rPr>
        <w:t>is thought to be about three to fou</w:t>
      </w:r>
      <w:r>
        <w:rPr>
          <w:rFonts w:ascii="Arial" w:hAnsi="Arial" w:cs="Arial"/>
        </w:rPr>
        <w:t>r</w:t>
      </w:r>
      <w:r>
        <w:rPr>
          <w:rFonts w:ascii="Arial" w:hAnsi="Arial" w:cs="Arial" w:hint="cs"/>
        </w:rPr>
        <w:t xml:space="preserve"> times more common</w:t>
      </w:r>
      <w:r>
        <w:rPr>
          <w:rFonts w:ascii="Arial" w:hAnsi="Arial" w:cs="Arial"/>
        </w:rPr>
        <w:t xml:space="preserve"> </w:t>
      </w:r>
      <w:r>
        <w:rPr>
          <w:rFonts w:ascii="Arial" w:hAnsi="Arial" w:cs="Arial" w:hint="cs"/>
        </w:rPr>
        <w:t>in boys than girls. Dyslexia is thought to be about four times</w:t>
      </w:r>
      <w:r>
        <w:rPr>
          <w:rFonts w:ascii="Arial" w:hAnsi="Arial" w:cs="Arial"/>
          <w:rtl/>
        </w:rPr>
        <w:t xml:space="preserve"> </w:t>
      </w:r>
      <w:r>
        <w:rPr>
          <w:rFonts w:ascii="Arial" w:hAnsi="Arial" w:cs="Arial" w:hint="cs"/>
        </w:rPr>
        <w:t>more prevalent in boys than gir</w:t>
      </w:r>
      <w:r>
        <w:rPr>
          <w:rFonts w:ascii="Arial" w:hAnsi="Arial" w:cs="Arial"/>
        </w:rPr>
        <w:t>ls</w:t>
      </w:r>
      <w:r>
        <w:rPr>
          <w:rFonts w:ascii="Arial" w:hAnsi="Arial" w:cs="Arial" w:hint="cs"/>
        </w:rPr>
        <w:t>; and boys practically have the</w:t>
      </w:r>
      <w:r>
        <w:rPr>
          <w:rFonts w:ascii="Arial" w:hAnsi="Arial" w:cs="Arial"/>
        </w:rPr>
        <w:t xml:space="preserve"> </w:t>
      </w:r>
      <w:r>
        <w:rPr>
          <w:rFonts w:ascii="Arial" w:hAnsi="Arial" w:cs="Arial" w:hint="cs"/>
        </w:rPr>
        <w:t>patent on conduct disorders.</w:t>
      </w:r>
    </w:p>
    <w:p w:rsidR="00A52EC7" w:rsidRPr="00D43AE9" w:rsidRDefault="00A52EC7" w:rsidP="00A52EC7">
      <w:pPr>
        <w:bidi w:val="0"/>
        <w:jc w:val="both"/>
        <w:rPr>
          <w:rFonts w:ascii="Arial" w:hAnsi="Arial" w:cs="Arial"/>
          <w:rtl/>
        </w:rPr>
      </w:pPr>
      <w:r>
        <w:rPr>
          <w:rFonts w:ascii="Arial" w:hAnsi="Arial" w:cs="Arial" w:hint="cs"/>
        </w:rPr>
        <w:t xml:space="preserve"> </w:t>
      </w:r>
    </w:p>
    <w:p w:rsidR="00A52EC7" w:rsidRDefault="00A52EC7" w:rsidP="00A52EC7">
      <w:pPr>
        <w:bidi w:val="0"/>
        <w:rPr>
          <w:rFonts w:ascii="Arial" w:hAnsi="Arial" w:cs="Arial"/>
        </w:rPr>
      </w:pPr>
      <w:r w:rsidRPr="007E6033">
        <w:rPr>
          <w:rFonts w:ascii="Arial" w:hAnsi="Arial" w:cs="Arial"/>
          <w:b/>
          <w:bCs/>
        </w:rPr>
        <w:t>Question C:</w:t>
      </w:r>
      <w:r>
        <w:rPr>
          <w:rFonts w:ascii="Arial" w:hAnsi="Arial" w:cs="Arial"/>
        </w:rPr>
        <w:t xml:space="preserve">  The </w:t>
      </w:r>
      <w:r>
        <w:rPr>
          <w:rFonts w:ascii="Arial" w:hAnsi="Arial" w:cs="Arial" w:hint="cs"/>
        </w:rPr>
        <w:t xml:space="preserve">information in </w:t>
      </w:r>
      <w:r>
        <w:rPr>
          <w:rFonts w:ascii="Arial" w:hAnsi="Arial" w:cs="Arial"/>
        </w:rPr>
        <w:t xml:space="preserve">the above paragraph </w:t>
      </w:r>
      <w:r>
        <w:rPr>
          <w:rFonts w:ascii="Arial" w:hAnsi="Arial" w:cs="Arial" w:hint="cs"/>
        </w:rPr>
        <w:t>illu</w:t>
      </w:r>
      <w:r>
        <w:rPr>
          <w:rFonts w:ascii="Arial" w:hAnsi="Arial" w:cs="Arial"/>
        </w:rPr>
        <w:t>s</w:t>
      </w:r>
      <w:r>
        <w:rPr>
          <w:rFonts w:ascii="Arial" w:hAnsi="Arial" w:cs="Arial" w:hint="cs"/>
        </w:rPr>
        <w:t>trate</w:t>
      </w:r>
      <w:r>
        <w:rPr>
          <w:rFonts w:ascii="Arial" w:hAnsi="Arial" w:cs="Arial"/>
        </w:rPr>
        <w:t>s</w:t>
      </w:r>
      <w:r>
        <w:rPr>
          <w:rFonts w:ascii="Arial" w:hAnsi="Arial" w:cs="Arial" w:hint="cs"/>
        </w:rPr>
        <w:t xml:space="preserve"> the idea that</w:t>
      </w:r>
      <w:r>
        <w:rPr>
          <w:rFonts w:ascii="Arial" w:hAnsi="Arial" w:cs="Arial"/>
        </w:rPr>
        <w:t xml:space="preserve"> _______________________________________________________________</w:t>
      </w:r>
    </w:p>
    <w:p w:rsidR="00A52EC7" w:rsidRDefault="00A52EC7" w:rsidP="00A52EC7">
      <w:pPr>
        <w:bidi w:val="0"/>
        <w:rPr>
          <w:rFonts w:ascii="Arial" w:hAnsi="Arial" w:cs="Arial"/>
        </w:rPr>
      </w:pPr>
    </w:p>
    <w:p w:rsidR="00A52EC7" w:rsidRDefault="00A52EC7" w:rsidP="00A52EC7">
      <w:pPr>
        <w:bidi w:val="0"/>
        <w:jc w:val="both"/>
        <w:rPr>
          <w:rFonts w:ascii="Arial" w:hAnsi="Arial" w:cs="Arial"/>
        </w:rPr>
      </w:pPr>
      <w:r w:rsidRPr="00D43AE9">
        <w:rPr>
          <w:rFonts w:ascii="Arial" w:hAnsi="Arial" w:cs="Arial"/>
          <w:b/>
          <w:bCs/>
        </w:rPr>
        <w:t>Text</w:t>
      </w:r>
      <w:r>
        <w:rPr>
          <w:rFonts w:ascii="Arial" w:hAnsi="Arial" w:cs="Arial"/>
          <w:b/>
          <w:bCs/>
        </w:rPr>
        <w:t xml:space="preserve"> D</w:t>
      </w:r>
      <w:r w:rsidRPr="00D43AE9">
        <w:rPr>
          <w:rFonts w:ascii="Arial" w:hAnsi="Arial" w:cs="Arial"/>
          <w:b/>
          <w:bCs/>
        </w:rPr>
        <w:t>:</w:t>
      </w:r>
      <w:r>
        <w:rPr>
          <w:rFonts w:ascii="Arial" w:hAnsi="Arial" w:cs="Arial"/>
        </w:rPr>
        <w:t xml:space="preserve">  Meanwhile, the bureaucracy that accompanies a lot of aid is just as crippling. The African country of </w:t>
      </w:r>
      <w:smartTag w:uri="urn:schemas-microsoft-com:office:smarttags" w:element="place">
        <w:smartTag w:uri="urn:schemas-microsoft-com:office:smarttags" w:element="country-region">
          <w:r>
            <w:rPr>
              <w:rFonts w:ascii="Arial" w:hAnsi="Arial" w:cs="Arial"/>
            </w:rPr>
            <w:t>Tanzania</w:t>
          </w:r>
        </w:smartTag>
      </w:smartTag>
      <w:r>
        <w:rPr>
          <w:rFonts w:ascii="Arial" w:hAnsi="Arial" w:cs="Arial"/>
        </w:rPr>
        <w:t xml:space="preserve"> is reportedly burdened with preparing 2,400 reports each quarter and hosting 1,000 meetings with donors annually -- no doubt at great cost.  … Robert </w:t>
      </w:r>
      <w:proofErr w:type="spellStart"/>
      <w:r>
        <w:rPr>
          <w:rFonts w:ascii="Arial" w:hAnsi="Arial" w:cs="Arial"/>
        </w:rPr>
        <w:t>Calderisi</w:t>
      </w:r>
      <w:proofErr w:type="spellEnd"/>
      <w:r>
        <w:rPr>
          <w:rFonts w:ascii="Arial" w:hAnsi="Arial" w:cs="Arial"/>
        </w:rPr>
        <w:t xml:space="preserve"> cites a US$300-million malaria project in which one cent of each dollar spent went to medicine, one cent to insecticides, six cents to mosquito nets, and 92 cents to training, research, administration and evaluation, most of which returned to Western donor countries in the pockets of consultants</w:t>
      </w:r>
      <w:r>
        <w:rPr>
          <w:rFonts w:ascii="Arial" w:hAnsi="Arial" w:cs="Arial"/>
          <w:rtl/>
        </w:rPr>
        <w:t>.</w:t>
      </w:r>
    </w:p>
    <w:p w:rsidR="00A52EC7" w:rsidRDefault="00A52EC7" w:rsidP="00A52EC7">
      <w:pPr>
        <w:bidi w:val="0"/>
        <w:jc w:val="both"/>
        <w:rPr>
          <w:rFonts w:ascii="Arial" w:hAnsi="Arial" w:cs="Arial"/>
          <w:rtl/>
        </w:rPr>
      </w:pPr>
    </w:p>
    <w:p w:rsidR="00A52EC7" w:rsidRDefault="00A52EC7" w:rsidP="00A52EC7">
      <w:pPr>
        <w:bidi w:val="0"/>
        <w:spacing w:line="360" w:lineRule="auto"/>
        <w:rPr>
          <w:rFonts w:ascii="Arial" w:hAnsi="Arial" w:cs="Arial"/>
        </w:rPr>
      </w:pPr>
      <w:r w:rsidRPr="00D43AE9">
        <w:rPr>
          <w:rFonts w:ascii="Arial" w:hAnsi="Arial" w:cs="Arial"/>
          <w:b/>
          <w:bCs/>
        </w:rPr>
        <w:t xml:space="preserve">Question </w:t>
      </w:r>
      <w:r>
        <w:rPr>
          <w:rFonts w:ascii="Arial" w:hAnsi="Arial" w:cs="Arial"/>
          <w:b/>
          <w:bCs/>
        </w:rPr>
        <w:t>D</w:t>
      </w:r>
      <w:r w:rsidRPr="00D43AE9">
        <w:rPr>
          <w:rFonts w:ascii="Arial" w:hAnsi="Arial" w:cs="Arial"/>
          <w:b/>
          <w:bCs/>
        </w:rPr>
        <w:t>:</w:t>
      </w:r>
      <w:r>
        <w:rPr>
          <w:rFonts w:ascii="Arial" w:hAnsi="Arial" w:cs="Arial"/>
        </w:rPr>
        <w:t xml:space="preserve">  What do the </w:t>
      </w:r>
      <w:smartTag w:uri="urn:schemas-microsoft-com:office:smarttags" w:element="country-region">
        <w:smartTag w:uri="urn:schemas-microsoft-com:office:smarttags" w:element="place">
          <w:r>
            <w:rPr>
              <w:rFonts w:ascii="Arial" w:hAnsi="Arial" w:cs="Arial"/>
            </w:rPr>
            <w:t>Tanzania</w:t>
          </w:r>
        </w:smartTag>
      </w:smartTag>
      <w:r>
        <w:rPr>
          <w:rFonts w:ascii="Arial" w:hAnsi="Arial" w:cs="Arial"/>
        </w:rPr>
        <w:t xml:space="preserve"> and malaria project examples illustrate?</w:t>
      </w:r>
    </w:p>
    <w:p w:rsidR="00A52EC7" w:rsidRDefault="00A52EC7" w:rsidP="00A52EC7">
      <w:pPr>
        <w:bidi w:val="0"/>
        <w:rPr>
          <w:rFonts w:ascii="Arial" w:hAnsi="Arial" w:cs="Arial"/>
        </w:rPr>
      </w:pPr>
      <w:r>
        <w:rPr>
          <w:rFonts w:ascii="Arial" w:hAnsi="Arial" w:cs="Arial"/>
        </w:rPr>
        <w:t>______________________________________________________________</w:t>
      </w:r>
    </w:p>
    <w:p w:rsidR="00A52EC7" w:rsidRDefault="00A52EC7" w:rsidP="00A52EC7">
      <w:pPr>
        <w:bidi w:val="0"/>
        <w:spacing w:line="360" w:lineRule="auto"/>
        <w:jc w:val="both"/>
        <w:rPr>
          <w:rFonts w:ascii="Arial" w:hAnsi="Arial" w:cs="Arial"/>
        </w:rPr>
      </w:pPr>
    </w:p>
    <w:p w:rsidR="00A52EC7" w:rsidRDefault="00A52EC7" w:rsidP="00A52EC7">
      <w:pPr>
        <w:bidi w:val="0"/>
        <w:jc w:val="both"/>
        <w:rPr>
          <w:rFonts w:ascii="Arial" w:hAnsi="Arial" w:cs="Arial"/>
        </w:rPr>
      </w:pPr>
      <w:r w:rsidRPr="00D43AE9">
        <w:rPr>
          <w:rFonts w:ascii="Arial" w:hAnsi="Arial" w:cs="Arial"/>
          <w:b/>
          <w:bCs/>
        </w:rPr>
        <w:t>Text</w:t>
      </w:r>
      <w:r>
        <w:rPr>
          <w:rFonts w:ascii="Arial" w:hAnsi="Arial" w:cs="Arial"/>
          <w:b/>
          <w:bCs/>
        </w:rPr>
        <w:t xml:space="preserve"> E</w:t>
      </w:r>
      <w:r w:rsidRPr="00D43AE9">
        <w:rPr>
          <w:rFonts w:ascii="Arial" w:hAnsi="Arial" w:cs="Arial"/>
          <w:b/>
          <w:bCs/>
        </w:rPr>
        <w:t>:</w:t>
      </w:r>
      <w:r>
        <w:rPr>
          <w:rFonts w:ascii="Arial" w:hAnsi="Arial" w:cs="Arial"/>
        </w:rPr>
        <w:t xml:space="preserve">  Most coffee drinkers think of their morning cup of coffee as containing little more than hot water, caffeine and coffee flavor. It's true that caffeine is responsible for many of coffee's health effects, both good and ill. But that's hardly the whole</w:t>
      </w:r>
      <w:r>
        <w:rPr>
          <w:rFonts w:ascii="Arial" w:hAnsi="Arial" w:cs="Arial"/>
          <w:rtl/>
        </w:rPr>
        <w:t xml:space="preserve"> </w:t>
      </w:r>
      <w:r>
        <w:rPr>
          <w:rFonts w:ascii="Arial" w:hAnsi="Arial" w:cs="Arial"/>
        </w:rPr>
        <w:t>story; there are other beneficial ingredients in coffee.</w:t>
      </w:r>
      <w:r>
        <w:rPr>
          <w:rFonts w:ascii="Arial" w:hAnsi="Arial" w:cs="Arial"/>
          <w:rtl/>
        </w:rPr>
        <w:t xml:space="preserve"> </w:t>
      </w:r>
      <w:r>
        <w:rPr>
          <w:rFonts w:ascii="Arial" w:hAnsi="Arial" w:cs="Arial"/>
        </w:rPr>
        <w:t xml:space="preserve">In 2005, for example, newspaper headlines promoted the finding that coffee is the number-one source of antioxidants in the </w:t>
      </w:r>
      <w:smartTag w:uri="urn:schemas-microsoft-com:office:smarttags" w:element="country-region">
        <w:smartTag w:uri="urn:schemas-microsoft-com:office:smarttags" w:element="place">
          <w:r>
            <w:rPr>
              <w:rFonts w:ascii="Arial" w:hAnsi="Arial" w:cs="Arial"/>
            </w:rPr>
            <w:t>US</w:t>
          </w:r>
        </w:smartTag>
      </w:smartTag>
      <w:r>
        <w:rPr>
          <w:rFonts w:ascii="Arial" w:hAnsi="Arial" w:cs="Arial"/>
        </w:rPr>
        <w:t xml:space="preserve"> diet. </w:t>
      </w:r>
    </w:p>
    <w:p w:rsidR="00A52EC7" w:rsidRDefault="00A52EC7" w:rsidP="00A52EC7">
      <w:pPr>
        <w:bidi w:val="0"/>
        <w:jc w:val="both"/>
        <w:rPr>
          <w:rFonts w:ascii="Arial" w:hAnsi="Arial" w:cs="Arial"/>
        </w:rPr>
      </w:pPr>
      <w:r>
        <w:rPr>
          <w:rFonts w:ascii="Arial" w:hAnsi="Arial" w:cs="Arial"/>
        </w:rPr>
        <w:lastRenderedPageBreak/>
        <w:t xml:space="preserve">Less publicized was the more recent finding that for most </w:t>
      </w:r>
      <w:smartTag w:uri="urn:schemas-microsoft-com:office:smarttags" w:element="place">
        <w:smartTag w:uri="urn:schemas-microsoft-com:office:smarttags" w:element="country-region">
          <w:r>
            <w:rPr>
              <w:rFonts w:ascii="Arial" w:hAnsi="Arial" w:cs="Arial"/>
            </w:rPr>
            <w:t>US</w:t>
          </w:r>
        </w:smartTag>
      </w:smartTag>
      <w:r>
        <w:rPr>
          <w:rFonts w:ascii="Arial" w:hAnsi="Arial" w:cs="Arial"/>
        </w:rPr>
        <w:t xml:space="preserve"> adults, coffee is the main dietary source of many minerals, including the trace element boron. An essential nutrient for plants, boron may also prove beneficial to humans.</w:t>
      </w:r>
    </w:p>
    <w:p w:rsidR="00A52EC7" w:rsidRDefault="00A52EC7" w:rsidP="00A52EC7">
      <w:pPr>
        <w:bidi w:val="0"/>
        <w:rPr>
          <w:rFonts w:ascii="Arial" w:hAnsi="Arial" w:cs="Arial"/>
        </w:rPr>
      </w:pPr>
    </w:p>
    <w:p w:rsidR="00A52EC7" w:rsidRDefault="00A52EC7" w:rsidP="00A52EC7">
      <w:pPr>
        <w:tabs>
          <w:tab w:val="num" w:pos="900"/>
        </w:tabs>
        <w:bidi w:val="0"/>
        <w:spacing w:line="360" w:lineRule="auto"/>
        <w:ind w:right="26"/>
        <w:rPr>
          <w:rFonts w:ascii="Arial" w:hAnsi="Arial" w:cs="Arial"/>
          <w:b/>
          <w:bCs/>
        </w:rPr>
      </w:pPr>
      <w:r w:rsidRPr="00D43AE9">
        <w:rPr>
          <w:rFonts w:ascii="Arial" w:hAnsi="Arial" w:cs="Arial"/>
          <w:b/>
          <w:bCs/>
        </w:rPr>
        <w:t xml:space="preserve">Question </w:t>
      </w:r>
      <w:r>
        <w:rPr>
          <w:rFonts w:ascii="Arial" w:hAnsi="Arial" w:cs="Arial"/>
          <w:b/>
          <w:bCs/>
        </w:rPr>
        <w:t>E</w:t>
      </w:r>
      <w:r w:rsidRPr="00D43AE9">
        <w:rPr>
          <w:rFonts w:ascii="Arial" w:hAnsi="Arial" w:cs="Arial"/>
          <w:b/>
          <w:bCs/>
        </w:rPr>
        <w:t>:</w:t>
      </w:r>
      <w:r>
        <w:rPr>
          <w:rFonts w:ascii="Arial" w:hAnsi="Arial" w:cs="Arial"/>
        </w:rPr>
        <w:t xml:space="preserve"> Why does the author mention antioxidants and minerals? </w:t>
      </w:r>
    </w:p>
    <w:p w:rsidR="00A52EC7" w:rsidRDefault="00A52EC7" w:rsidP="00A52EC7">
      <w:pPr>
        <w:bidi w:val="0"/>
        <w:spacing w:line="360" w:lineRule="auto"/>
        <w:rPr>
          <w:rFonts w:ascii="Arial" w:hAnsi="Arial" w:cs="Arial"/>
        </w:rPr>
      </w:pPr>
      <w:r>
        <w:rPr>
          <w:rFonts w:ascii="Arial" w:hAnsi="Arial" w:cs="Arial"/>
        </w:rPr>
        <w:t>_____________________________________________________________</w:t>
      </w:r>
    </w:p>
    <w:p w:rsidR="00A52EC7" w:rsidRDefault="00A52EC7" w:rsidP="00A52EC7">
      <w:pPr>
        <w:bidi w:val="0"/>
        <w:rPr>
          <w:rFonts w:ascii="Arial" w:hAnsi="Arial" w:cs="Arial"/>
          <w:b/>
          <w:bCs/>
        </w:rPr>
      </w:pPr>
    </w:p>
    <w:p w:rsidR="00484B80" w:rsidRDefault="00484B80" w:rsidP="00A52EC7">
      <w:pPr>
        <w:bidi w:val="0"/>
      </w:pPr>
    </w:p>
    <w:sectPr w:rsidR="00484B80" w:rsidSect="00F614B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F2EF0"/>
    <w:multiLevelType w:val="hybridMultilevel"/>
    <w:tmpl w:val="27961AB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583366A0"/>
    <w:multiLevelType w:val="hybridMultilevel"/>
    <w:tmpl w:val="4726D19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EC7"/>
    <w:rsid w:val="00284561"/>
    <w:rsid w:val="003E242B"/>
    <w:rsid w:val="00484B80"/>
    <w:rsid w:val="006125F2"/>
    <w:rsid w:val="00613C13"/>
    <w:rsid w:val="00A52EC7"/>
    <w:rsid w:val="00F614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BF86442A-34CC-4620-B851-28935735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EC7"/>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52EC7"/>
    <w:rPr>
      <w:rFonts w:ascii="Courier New" w:hAnsi="Courier New" w:cs="Courier New"/>
      <w:sz w:val="20"/>
      <w:szCs w:val="20"/>
      <w:lang w:eastAsia="he-IL"/>
    </w:rPr>
  </w:style>
  <w:style w:type="character" w:customStyle="1" w:styleId="PlainTextChar">
    <w:name w:val="Plain Text Char"/>
    <w:basedOn w:val="DefaultParagraphFont"/>
    <w:link w:val="PlainText"/>
    <w:rsid w:val="00A52EC7"/>
    <w:rPr>
      <w:rFonts w:ascii="Courier New" w:eastAsia="Times New Roman" w:hAnsi="Courier New" w:cs="Courier New"/>
      <w:sz w:val="20"/>
      <w:szCs w:val="20"/>
      <w:lang w:eastAsia="he-IL"/>
    </w:rPr>
  </w:style>
  <w:style w:type="paragraph" w:styleId="NormalWeb">
    <w:name w:val="Normal (Web)"/>
    <w:basedOn w:val="Normal"/>
    <w:uiPriority w:val="99"/>
    <w:semiHidden/>
    <w:unhideWhenUsed/>
    <w:rsid w:val="003E242B"/>
    <w:pPr>
      <w:bidi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240817">
      <w:bodyDiv w:val="1"/>
      <w:marLeft w:val="0"/>
      <w:marRight w:val="0"/>
      <w:marTop w:val="0"/>
      <w:marBottom w:val="0"/>
      <w:divBdr>
        <w:top w:val="none" w:sz="0" w:space="0" w:color="auto"/>
        <w:left w:val="none" w:sz="0" w:space="0" w:color="auto"/>
        <w:bottom w:val="none" w:sz="0" w:space="0" w:color="auto"/>
        <w:right w:val="none" w:sz="0" w:space="0" w:color="auto"/>
      </w:divBdr>
    </w:div>
    <w:div w:id="164601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796</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IVORY</dc:creator>
  <cp:keywords/>
  <dc:description/>
  <cp:lastModifiedBy>IVORY</cp:lastModifiedBy>
  <cp:revision>2</cp:revision>
  <dcterms:created xsi:type="dcterms:W3CDTF">2020-10-18T17:20:00Z</dcterms:created>
  <dcterms:modified xsi:type="dcterms:W3CDTF">2020-10-18T17:20:00Z</dcterms:modified>
</cp:coreProperties>
</file>