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16431" w:rsidP="00916431" w:rsidRDefault="000350F6" w14:paraId="30148EFE" w14:textId="4566486B">
      <w:pPr>
        <w:tabs>
          <w:tab w:val="left" w:pos="2192"/>
        </w:tabs>
        <w:suppressAutoHyphens w:val="0"/>
        <w:spacing w:before="180" w:after="120" w:line="400" w:lineRule="atLeast"/>
        <w:ind w:hanging="810"/>
        <w:outlineLvl w:val="0"/>
        <w:rPr>
          <w:rFonts w:ascii="Lato" w:hAnsi="Lato" w:eastAsia="Times New Roman" w:cs="Arial"/>
          <w:b/>
          <w:color w:val="3BC7E5"/>
          <w:sz w:val="36"/>
          <w:szCs w:val="64"/>
          <w:lang w:val="en-AU" w:eastAsia="en-US"/>
        </w:rPr>
      </w:pPr>
      <w:r>
        <w:rPr>
          <w:rFonts w:ascii="Lato" w:hAnsi="Lato" w:eastAsia="Times New Roman" w:cs="Arial"/>
          <w:b/>
          <w:color w:val="3BC7E5"/>
          <w:sz w:val="36"/>
          <w:szCs w:val="64"/>
          <w:lang w:val="en-AU" w:eastAsia="en-US"/>
        </w:rPr>
        <w:t>Power Platform Licensing Guide</w:t>
      </w:r>
    </w:p>
    <w:p w:rsidR="001104B3" w:rsidP="00465B44" w:rsidRDefault="00465B44" w14:paraId="0FB9233C" w14:textId="5BA532CC">
      <w:pPr>
        <w:rPr>
          <w:lang w:val="en-AU" w:eastAsia="en-US"/>
        </w:rPr>
      </w:pPr>
      <w:r>
        <w:rPr>
          <w:lang w:val="en-AU" w:eastAsia="en-US"/>
        </w:rPr>
        <w:t xml:space="preserve">While the pricing listed is standardized at </w:t>
      </w:r>
      <w:r w:rsidR="000B5C3F">
        <w:rPr>
          <w:lang w:val="en-AU" w:eastAsia="en-US"/>
        </w:rPr>
        <w:t xml:space="preserve">$/year in this guide, some of these items can be purchased </w:t>
      </w:r>
      <w:r w:rsidR="007F1EAD">
        <w:rPr>
          <w:lang w:val="en-AU" w:eastAsia="en-US"/>
        </w:rPr>
        <w:t>$/month</w:t>
      </w:r>
      <w:r w:rsidR="005D1C19">
        <w:rPr>
          <w:lang w:val="en-AU" w:eastAsia="en-US"/>
        </w:rPr>
        <w:t xml:space="preserve"> instead</w:t>
      </w:r>
      <w:r w:rsidR="000B5C3F">
        <w:rPr>
          <w:lang w:val="en-AU" w:eastAsia="en-US"/>
        </w:rPr>
        <w:t>.</w:t>
      </w:r>
    </w:p>
    <w:p w:rsidR="001104B3" w:rsidP="00465B44" w:rsidRDefault="001104B3" w14:paraId="26012B3C" w14:textId="77777777">
      <w:pPr>
        <w:rPr>
          <w:lang w:val="en-AU" w:eastAsia="en-US"/>
        </w:rPr>
      </w:pPr>
    </w:p>
    <w:p w:rsidRPr="005A37C3" w:rsidR="007273C5" w:rsidP="007273C5" w:rsidRDefault="007273C5" w14:paraId="64251CE2" w14:textId="4536483E">
      <w:pPr>
        <w:pBdr>
          <w:bottom w:val="single" w:color="auto" w:sz="4" w:space="1"/>
        </w:pBdr>
        <w:shd w:val="clear" w:color="auto" w:fill="FFFFFF"/>
        <w:suppressAutoHyphens w:val="0"/>
        <w:spacing w:after="120" w:line="270" w:lineRule="atLeast"/>
        <w:ind w:hanging="810"/>
        <w:textAlignment w:val="baseline"/>
        <w:rPr>
          <w:rFonts w:ascii="Lato" w:hAnsi="Lato" w:eastAsia="Times New Roman" w:cs="Arial"/>
          <w:b/>
          <w:bCs/>
          <w:color w:val="3BC7E5"/>
          <w:sz w:val="24"/>
          <w:szCs w:val="21"/>
          <w:lang w:eastAsia="en-US"/>
        </w:rPr>
      </w:pPr>
      <w:r>
        <w:rPr>
          <w:rFonts w:ascii="Lato" w:hAnsi="Lato" w:eastAsia="Times New Roman" w:cs="Arial"/>
          <w:b/>
          <w:bCs/>
          <w:color w:val="3BC7E5"/>
          <w:sz w:val="24"/>
          <w:szCs w:val="21"/>
          <w:lang w:eastAsia="en-US"/>
        </w:rPr>
        <w:t>Document Control Information</w:t>
      </w:r>
    </w:p>
    <w:p w:rsidR="007273C5" w:rsidP="00465B44" w:rsidRDefault="007273C5" w14:paraId="26DBF6EC" w14:textId="128DD7D2">
      <w:pPr>
        <w:rPr>
          <w:lang w:val="en-AU"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0"/>
        <w:gridCol w:w="1534"/>
        <w:gridCol w:w="1689"/>
        <w:gridCol w:w="5003"/>
      </w:tblGrid>
      <w:tr w:rsidR="007273C5" w:rsidTr="08D95F73" w14:paraId="5545E3BF" w14:textId="77777777">
        <w:tc>
          <w:tcPr>
            <w:tcW w:w="1435" w:type="dxa"/>
            <w:tcMar/>
          </w:tcPr>
          <w:p w:rsidRPr="00E71F57" w:rsidR="007273C5" w:rsidP="002723EE" w:rsidRDefault="007273C5" w14:paraId="0E3BE1EF" w14:textId="77777777">
            <w:pPr>
              <w:jc w:val="center"/>
              <w:rPr>
                <w:b/>
                <w:bCs/>
              </w:rPr>
            </w:pPr>
            <w:r w:rsidRPr="00E71F57">
              <w:rPr>
                <w:b/>
                <w:bCs/>
              </w:rPr>
              <w:t>Revision</w:t>
            </w:r>
          </w:p>
        </w:tc>
        <w:tc>
          <w:tcPr>
            <w:tcW w:w="1620" w:type="dxa"/>
            <w:tcMar/>
          </w:tcPr>
          <w:p w:rsidRPr="00E71F57" w:rsidR="007273C5" w:rsidP="002723EE" w:rsidRDefault="007273C5" w14:paraId="2A5738FC" w14:textId="77777777">
            <w:pPr>
              <w:jc w:val="center"/>
              <w:rPr>
                <w:b/>
                <w:bCs/>
              </w:rPr>
            </w:pPr>
            <w:r w:rsidRPr="00E71F57">
              <w:rPr>
                <w:b/>
                <w:bCs/>
              </w:rPr>
              <w:t>Issued</w:t>
            </w:r>
          </w:p>
        </w:tc>
        <w:tc>
          <w:tcPr>
            <w:tcW w:w="1890" w:type="dxa"/>
            <w:tcMar/>
          </w:tcPr>
          <w:p w:rsidRPr="00E71F57" w:rsidR="007273C5" w:rsidP="002723EE" w:rsidRDefault="007273C5" w14:paraId="6F31E6FF" w14:textId="77777777">
            <w:pPr>
              <w:jc w:val="center"/>
              <w:rPr>
                <w:b/>
                <w:bCs/>
              </w:rPr>
            </w:pPr>
            <w:r w:rsidRPr="00E71F57">
              <w:rPr>
                <w:b/>
                <w:bCs/>
              </w:rPr>
              <w:t>Owner</w:t>
            </w:r>
          </w:p>
        </w:tc>
        <w:tc>
          <w:tcPr>
            <w:tcW w:w="5845" w:type="dxa"/>
            <w:tcMar/>
          </w:tcPr>
          <w:p w:rsidRPr="00E71F57" w:rsidR="007273C5" w:rsidP="002723EE" w:rsidRDefault="007273C5" w14:paraId="6877C177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Changes</w:t>
            </w:r>
          </w:p>
        </w:tc>
      </w:tr>
      <w:tr w:rsidR="007273C5" w:rsidTr="08D95F73" w14:paraId="239419FF" w14:textId="77777777">
        <w:tc>
          <w:tcPr>
            <w:tcW w:w="1435" w:type="dxa"/>
            <w:tcMar/>
          </w:tcPr>
          <w:p w:rsidR="007273C5" w:rsidP="002723EE" w:rsidRDefault="007273C5" w14:paraId="753EF757" w14:textId="77777777">
            <w:r>
              <w:t>1.0</w:t>
            </w:r>
          </w:p>
        </w:tc>
        <w:tc>
          <w:tcPr>
            <w:tcW w:w="1620" w:type="dxa"/>
            <w:tcMar/>
          </w:tcPr>
          <w:p w:rsidR="007273C5" w:rsidP="002723EE" w:rsidRDefault="007273C5" w14:paraId="0BA3C676" w14:textId="4669D2CA">
            <w:r>
              <w:t>12/2/2022</w:t>
            </w:r>
          </w:p>
        </w:tc>
        <w:tc>
          <w:tcPr>
            <w:tcW w:w="1890" w:type="dxa"/>
            <w:tcMar/>
          </w:tcPr>
          <w:p w:rsidR="007273C5" w:rsidP="002723EE" w:rsidRDefault="007273C5" w14:paraId="2501481A" w14:textId="77777777">
            <w:r>
              <w:t>Ethan Sitt</w:t>
            </w:r>
          </w:p>
        </w:tc>
        <w:tc>
          <w:tcPr>
            <w:tcW w:w="5845" w:type="dxa"/>
            <w:tcMar/>
          </w:tcPr>
          <w:p w:rsidR="007273C5" w:rsidP="002723EE" w:rsidRDefault="007273C5" w14:paraId="3D37DFDE" w14:textId="77777777">
            <w:r>
              <w:t>Initial document creation</w:t>
            </w:r>
          </w:p>
        </w:tc>
      </w:tr>
      <w:tr w:rsidR="007273C5" w:rsidTr="08D95F73" w14:paraId="4E1A9F28" w14:textId="77777777">
        <w:tc>
          <w:tcPr>
            <w:tcW w:w="1435" w:type="dxa"/>
            <w:tcMar/>
          </w:tcPr>
          <w:p w:rsidR="007273C5" w:rsidP="002723EE" w:rsidRDefault="00E2148A" w14:paraId="03B61705" w14:textId="1999A36E">
            <w:r>
              <w:t>1.1</w:t>
            </w:r>
          </w:p>
        </w:tc>
        <w:tc>
          <w:tcPr>
            <w:tcW w:w="1620" w:type="dxa"/>
            <w:tcMar/>
          </w:tcPr>
          <w:p w:rsidR="007273C5" w:rsidP="002723EE" w:rsidRDefault="00E2148A" w14:paraId="7B9DC3F3" w14:textId="4A09871B">
            <w:r>
              <w:t>12/4/2023</w:t>
            </w:r>
          </w:p>
        </w:tc>
        <w:tc>
          <w:tcPr>
            <w:tcW w:w="1890" w:type="dxa"/>
            <w:tcMar/>
          </w:tcPr>
          <w:p w:rsidR="007273C5" w:rsidP="002723EE" w:rsidRDefault="00E2148A" w14:paraId="6E7336C3" w14:textId="581BE311">
            <w:r>
              <w:t>Ethan Sitt</w:t>
            </w:r>
          </w:p>
        </w:tc>
        <w:tc>
          <w:tcPr>
            <w:tcW w:w="5845" w:type="dxa"/>
            <w:tcMar/>
          </w:tcPr>
          <w:p w:rsidR="007273C5" w:rsidP="002723EE" w:rsidRDefault="00E2148A" w14:paraId="5508CFD9" w14:textId="113BEB6B">
            <w:r>
              <w:t>Added document control information</w:t>
            </w:r>
          </w:p>
        </w:tc>
      </w:tr>
      <w:tr w:rsidR="11C55D35" w:rsidTr="08D95F73" w14:paraId="3627310F" w14:textId="77777777">
        <w:trPr>
          <w:trHeight w:val="300"/>
        </w:trPr>
        <w:tc>
          <w:tcPr>
            <w:tcW w:w="1351" w:type="dxa"/>
            <w:tcMar/>
          </w:tcPr>
          <w:p w:rsidR="49CB19CC" w:rsidP="11C55D35" w:rsidRDefault="49CB19CC" w14:paraId="160D9C1D" w14:textId="310993A8">
            <w:r>
              <w:t>1.2</w:t>
            </w:r>
          </w:p>
        </w:tc>
        <w:tc>
          <w:tcPr>
            <w:tcW w:w="1536" w:type="dxa"/>
            <w:tcMar/>
          </w:tcPr>
          <w:p w:rsidR="49CB19CC" w:rsidP="11C55D35" w:rsidRDefault="49CB19CC" w14:paraId="5E94CF5A" w14:textId="4B4D4D70">
            <w:r>
              <w:t>7/26/2024</w:t>
            </w:r>
          </w:p>
        </w:tc>
        <w:tc>
          <w:tcPr>
            <w:tcW w:w="1694" w:type="dxa"/>
            <w:tcMar/>
          </w:tcPr>
          <w:p w:rsidR="49CB19CC" w:rsidP="11C55D35" w:rsidRDefault="49CB19CC" w14:paraId="02DA89D3" w14:textId="60A6A6E5">
            <w:r>
              <w:t>Ethan Sitt</w:t>
            </w:r>
          </w:p>
        </w:tc>
        <w:tc>
          <w:tcPr>
            <w:tcW w:w="4995" w:type="dxa"/>
            <w:tcMar/>
          </w:tcPr>
          <w:p w:rsidR="0A7B35BB" w:rsidP="11C55D35" w:rsidRDefault="0A7B35BB" w14:paraId="0E99156C" w14:textId="64C822D5">
            <w:r>
              <w:t>Updated naming for some licenses, moved some licenses to “deprecated”</w:t>
            </w:r>
          </w:p>
        </w:tc>
      </w:tr>
      <w:tr w:rsidR="565F8942" w:rsidTr="08D95F73" w14:paraId="36DA47D0" w14:textId="77777777">
        <w:trPr>
          <w:trHeight w:val="300"/>
        </w:trPr>
        <w:tc>
          <w:tcPr>
            <w:tcW w:w="1351" w:type="dxa"/>
            <w:tcMar/>
          </w:tcPr>
          <w:p w:rsidR="6099D3DC" w:rsidP="565F8942" w:rsidRDefault="6099D3DC" w14:paraId="1AA914E3" w14:textId="6610CCDE">
            <w:r>
              <w:t>1.3</w:t>
            </w:r>
          </w:p>
        </w:tc>
        <w:tc>
          <w:tcPr>
            <w:tcW w:w="1536" w:type="dxa"/>
            <w:tcMar/>
          </w:tcPr>
          <w:p w:rsidR="6099D3DC" w:rsidP="565F8942" w:rsidRDefault="6099D3DC" w14:paraId="2DA23454" w14:textId="4539CD18">
            <w:r>
              <w:t>3/</w:t>
            </w:r>
            <w:r w:rsidR="00987948">
              <w:t>18</w:t>
            </w:r>
            <w:r>
              <w:t>/2025</w:t>
            </w:r>
          </w:p>
        </w:tc>
        <w:tc>
          <w:tcPr>
            <w:tcW w:w="1694" w:type="dxa"/>
            <w:tcMar/>
          </w:tcPr>
          <w:p w:rsidR="6099D3DC" w:rsidP="565F8942" w:rsidRDefault="6099D3DC" w14:paraId="165B98C7" w14:textId="031E562C">
            <w:r>
              <w:t>Ethan Sitt</w:t>
            </w:r>
          </w:p>
        </w:tc>
        <w:tc>
          <w:tcPr>
            <w:tcW w:w="4995" w:type="dxa"/>
            <w:tcMar/>
          </w:tcPr>
          <w:p w:rsidR="6099D3DC" w:rsidP="565F8942" w:rsidRDefault="6099D3DC" w14:paraId="34DBFA5C" w14:textId="7F06C773">
            <w:r>
              <w:t>Updated Power BI Pro</w:t>
            </w:r>
            <w:r w:rsidR="00987948">
              <w:t xml:space="preserve">, </w:t>
            </w:r>
            <w:r w:rsidR="00F637C8">
              <w:t xml:space="preserve">added </w:t>
            </w:r>
            <w:r w:rsidR="00987948">
              <w:t xml:space="preserve">Copilot studio, deprecated </w:t>
            </w:r>
            <w:r w:rsidR="0027114D">
              <w:t>Power Virtual Agents</w:t>
            </w:r>
            <w:r w:rsidR="00F637C8">
              <w:t xml:space="preserve">, updated Power Automate </w:t>
            </w:r>
          </w:p>
        </w:tc>
      </w:tr>
      <w:tr w:rsidR="17DA774E" w:rsidTr="08D95F73" w14:paraId="296FA7ED">
        <w:trPr>
          <w:trHeight w:val="300"/>
        </w:trPr>
        <w:tc>
          <w:tcPr>
            <w:tcW w:w="1350" w:type="dxa"/>
            <w:tcMar/>
          </w:tcPr>
          <w:p w:rsidR="4908774C" w:rsidP="17DA774E" w:rsidRDefault="4908774C" w14:paraId="454627DF" w14:textId="35E81FB3">
            <w:pPr>
              <w:pStyle w:val="Normal"/>
            </w:pPr>
            <w:r w:rsidR="4908774C">
              <w:rPr/>
              <w:t>1.4</w:t>
            </w:r>
          </w:p>
        </w:tc>
        <w:tc>
          <w:tcPr>
            <w:tcW w:w="1534" w:type="dxa"/>
            <w:tcMar/>
          </w:tcPr>
          <w:p w:rsidR="4908774C" w:rsidP="17DA774E" w:rsidRDefault="4908774C" w14:paraId="440FC568" w14:textId="12E2516B">
            <w:pPr>
              <w:pStyle w:val="Normal"/>
            </w:pPr>
            <w:r w:rsidR="4908774C">
              <w:rPr/>
              <w:t>4/2</w:t>
            </w:r>
            <w:r w:rsidR="628B4EFE">
              <w:rPr/>
              <w:t>5</w:t>
            </w:r>
            <w:r w:rsidR="4908774C">
              <w:rPr/>
              <w:t>/20205</w:t>
            </w:r>
          </w:p>
        </w:tc>
        <w:tc>
          <w:tcPr>
            <w:tcW w:w="1689" w:type="dxa"/>
            <w:tcMar/>
          </w:tcPr>
          <w:p w:rsidR="4908774C" w:rsidP="17DA774E" w:rsidRDefault="4908774C" w14:paraId="3A7186A6" w14:textId="46305ACA">
            <w:pPr>
              <w:pStyle w:val="Normal"/>
            </w:pPr>
            <w:r w:rsidR="4908774C">
              <w:rPr/>
              <w:t>Ethan Sitt</w:t>
            </w:r>
          </w:p>
        </w:tc>
        <w:tc>
          <w:tcPr>
            <w:tcW w:w="5003" w:type="dxa"/>
            <w:tcMar/>
          </w:tcPr>
          <w:p w:rsidR="4908774C" w:rsidP="17DA774E" w:rsidRDefault="4908774C" w14:paraId="3B613973" w14:textId="16DB14E1">
            <w:pPr>
              <w:pStyle w:val="Normal"/>
            </w:pPr>
            <w:r w:rsidR="2FF32993">
              <w:rPr/>
              <w:t xml:space="preserve">Ai Builder </w:t>
            </w:r>
            <w:r w:rsidR="7109CF2A">
              <w:rPr/>
              <w:t>licensing updat</w:t>
            </w:r>
            <w:r w:rsidR="2FF32993">
              <w:rPr/>
              <w:t>ed</w:t>
            </w:r>
            <w:r w:rsidR="7A18D508">
              <w:rPr/>
              <w:t>, added Pay-as-you-go pricing for power automate and power apps</w:t>
            </w:r>
            <w:r w:rsidR="707B7072">
              <w:rPr/>
              <w:t>, moved per app licensing to deprecated</w:t>
            </w:r>
          </w:p>
        </w:tc>
      </w:tr>
    </w:tbl>
    <w:p w:rsidRPr="00916431" w:rsidR="001104B3" w:rsidP="007273C5" w:rsidRDefault="001104B3" w14:paraId="61C7596E" w14:textId="1651BE09">
      <w:pPr>
        <w:suppressAutoHyphens w:val="0"/>
        <w:spacing w:after="0" w:line="240" w:lineRule="auto"/>
        <w:rPr>
          <w:lang w:val="en-AU" w:eastAsia="en-US"/>
        </w:rPr>
      </w:pPr>
    </w:p>
    <w:p w:rsidR="565F8942" w:rsidRDefault="565F8942" w14:paraId="531C79A1" w14:textId="728FC6E1">
      <w:r>
        <w:br w:type="page"/>
      </w:r>
    </w:p>
    <w:p w:rsidRPr="005A37C3" w:rsidR="005A37C3" w:rsidP="005A37C3" w:rsidRDefault="005A37C3" w14:paraId="7BBD5B6A" w14:textId="77777777">
      <w:pPr>
        <w:suppressAutoHyphens w:val="0"/>
        <w:spacing w:after="120" w:line="240" w:lineRule="atLeast"/>
        <w:ind w:left="-90"/>
        <w:contextualSpacing/>
        <w:rPr>
          <w:rFonts w:ascii="Lato" w:hAnsi="Lato" w:eastAsia="Arial" w:cs="Arial"/>
          <w:color w:val="000000"/>
          <w:szCs w:val="21"/>
          <w:lang w:eastAsia="en-US"/>
        </w:rPr>
      </w:pPr>
    </w:p>
    <w:p w:rsidRPr="005A37C3" w:rsidR="005A37C3" w:rsidP="005A37C3" w:rsidRDefault="004335BA" w14:paraId="2A68F95B" w14:textId="2BAD8CA9">
      <w:pPr>
        <w:pBdr>
          <w:bottom w:val="single" w:color="auto" w:sz="4" w:space="1"/>
        </w:pBdr>
        <w:shd w:val="clear" w:color="auto" w:fill="FFFFFF"/>
        <w:suppressAutoHyphens w:val="0"/>
        <w:spacing w:after="120" w:line="270" w:lineRule="atLeast"/>
        <w:ind w:hanging="810"/>
        <w:textAlignment w:val="baseline"/>
        <w:rPr>
          <w:rFonts w:ascii="Lato" w:hAnsi="Lato" w:eastAsia="Times New Roman" w:cs="Arial"/>
          <w:b/>
          <w:bCs/>
          <w:color w:val="3BC7E5"/>
          <w:sz w:val="24"/>
          <w:szCs w:val="21"/>
          <w:lang w:eastAsia="en-US"/>
        </w:rPr>
      </w:pPr>
      <w:r>
        <w:rPr>
          <w:rFonts w:ascii="Lato" w:hAnsi="Lato" w:eastAsia="Times New Roman" w:cs="Arial"/>
          <w:b/>
          <w:bCs/>
          <w:color w:val="3BC7E5"/>
          <w:sz w:val="24"/>
          <w:szCs w:val="21"/>
          <w:lang w:eastAsia="en-US"/>
        </w:rPr>
        <w:t>Power BI</w:t>
      </w:r>
    </w:p>
    <w:p w:rsidR="00A11A09" w:rsidP="00070DD5" w:rsidRDefault="00A11A09" w14:paraId="5E0ABAE6" w14:textId="050CB2DD">
      <w:pPr>
        <w:pStyle w:val="ListParagraph"/>
        <w:numPr>
          <w:ilvl w:val="0"/>
          <w:numId w:val="10"/>
        </w:numPr>
        <w:suppressAutoHyphens w:val="0"/>
        <w:spacing w:after="0" w:line="240" w:lineRule="auto"/>
        <w:rPr>
          <w:rFonts w:ascii="Lato" w:hAnsi="Lato" w:eastAsia="Arial" w:cs="Arial"/>
          <w:color w:val="000000"/>
          <w:szCs w:val="21"/>
          <w:lang w:eastAsia="en-US"/>
        </w:rPr>
      </w:pPr>
      <w:r>
        <w:rPr>
          <w:rFonts w:ascii="Lato" w:hAnsi="Lato" w:eastAsia="Arial" w:cs="Arial"/>
          <w:color w:val="000000"/>
          <w:szCs w:val="21"/>
          <w:lang w:eastAsia="en-US"/>
        </w:rPr>
        <w:t>Power BI Free</w:t>
      </w:r>
    </w:p>
    <w:p w:rsidR="00A11A09" w:rsidP="00E45EF4" w:rsidRDefault="00BB545C" w14:paraId="53367385" w14:textId="176EE0A4">
      <w:pPr>
        <w:pStyle w:val="ListParagraph"/>
        <w:numPr>
          <w:ilvl w:val="1"/>
          <w:numId w:val="10"/>
        </w:numPr>
        <w:suppressAutoHyphens w:val="0"/>
        <w:spacing w:after="0" w:line="240" w:lineRule="auto"/>
        <w:rPr>
          <w:rFonts w:ascii="Lato" w:hAnsi="Lato" w:eastAsia="Arial" w:cs="Arial"/>
          <w:color w:val="000000"/>
          <w:szCs w:val="21"/>
          <w:lang w:eastAsia="en-US"/>
        </w:rPr>
      </w:pPr>
      <w:r>
        <w:rPr>
          <w:rFonts w:ascii="Lato" w:hAnsi="Lato" w:eastAsia="Arial" w:cs="Arial"/>
          <w:color w:val="000000"/>
          <w:szCs w:val="21"/>
          <w:lang w:eastAsia="en-US"/>
        </w:rPr>
        <w:t xml:space="preserve">Already </w:t>
      </w:r>
      <w:r w:rsidR="005E0E90">
        <w:rPr>
          <w:rFonts w:ascii="Lato" w:hAnsi="Lato" w:eastAsia="Arial" w:cs="Arial"/>
          <w:color w:val="000000"/>
          <w:szCs w:val="21"/>
          <w:lang w:eastAsia="en-US"/>
        </w:rPr>
        <w:t>a</w:t>
      </w:r>
      <w:r>
        <w:rPr>
          <w:rFonts w:ascii="Lato" w:hAnsi="Lato" w:eastAsia="Arial" w:cs="Arial"/>
          <w:color w:val="000000"/>
          <w:szCs w:val="21"/>
          <w:lang w:eastAsia="en-US"/>
        </w:rPr>
        <w:t xml:space="preserve">ssigned to </w:t>
      </w:r>
      <w:r w:rsidR="007B7AB7">
        <w:rPr>
          <w:rFonts w:ascii="Lato" w:hAnsi="Lato" w:eastAsia="Arial" w:cs="Arial"/>
          <w:color w:val="000000"/>
          <w:szCs w:val="21"/>
          <w:lang w:eastAsia="en-US"/>
        </w:rPr>
        <w:t>all associates</w:t>
      </w:r>
    </w:p>
    <w:p w:rsidR="005E0E90" w:rsidP="00E45EF4" w:rsidRDefault="005E0E90" w14:paraId="13ACA7A8" w14:textId="67833B96">
      <w:pPr>
        <w:pStyle w:val="ListParagraph"/>
        <w:numPr>
          <w:ilvl w:val="1"/>
          <w:numId w:val="10"/>
        </w:numPr>
        <w:suppressAutoHyphens w:val="0"/>
        <w:spacing w:after="0" w:line="240" w:lineRule="auto"/>
        <w:rPr>
          <w:rFonts w:ascii="Lato" w:hAnsi="Lato" w:eastAsia="Arial" w:cs="Arial"/>
          <w:color w:val="000000"/>
          <w:szCs w:val="21"/>
          <w:lang w:eastAsia="en-US"/>
        </w:rPr>
      </w:pPr>
      <w:r>
        <w:rPr>
          <w:rFonts w:ascii="Lato" w:hAnsi="Lato" w:eastAsia="Arial" w:cs="Arial"/>
          <w:color w:val="000000"/>
          <w:szCs w:val="21"/>
          <w:lang w:eastAsia="en-US"/>
        </w:rPr>
        <w:t>Used to create reports that are not shared</w:t>
      </w:r>
      <w:r w:rsidR="005864D3">
        <w:rPr>
          <w:rFonts w:ascii="Lato" w:hAnsi="Lato" w:eastAsia="Arial" w:cs="Arial"/>
          <w:color w:val="000000"/>
          <w:szCs w:val="21"/>
          <w:lang w:eastAsia="en-US"/>
        </w:rPr>
        <w:t xml:space="preserve"> / published</w:t>
      </w:r>
    </w:p>
    <w:p w:rsidR="005E0E90" w:rsidP="00E45EF4" w:rsidRDefault="005E0E90" w14:paraId="44AE234F" w14:textId="20573825">
      <w:pPr>
        <w:pStyle w:val="ListParagraph"/>
        <w:numPr>
          <w:ilvl w:val="1"/>
          <w:numId w:val="10"/>
        </w:numPr>
        <w:suppressAutoHyphens w:val="0"/>
        <w:spacing w:after="0" w:line="240" w:lineRule="auto"/>
        <w:rPr>
          <w:rFonts w:ascii="Lato" w:hAnsi="Lato" w:eastAsia="Arial" w:cs="Arial"/>
          <w:color w:val="000000"/>
          <w:szCs w:val="21"/>
          <w:lang w:eastAsia="en-US"/>
        </w:rPr>
      </w:pPr>
      <w:r>
        <w:rPr>
          <w:rFonts w:ascii="Lato" w:hAnsi="Lato" w:eastAsia="Arial" w:cs="Arial"/>
          <w:color w:val="000000"/>
          <w:szCs w:val="21"/>
          <w:lang w:eastAsia="en-US"/>
        </w:rPr>
        <w:t>Used to view Power BI Premium reports</w:t>
      </w:r>
    </w:p>
    <w:p w:rsidR="005A37C3" w:rsidP="00070DD5" w:rsidRDefault="00070DD5" w14:paraId="1832D7AD" w14:textId="20573825">
      <w:pPr>
        <w:pStyle w:val="ListParagraph"/>
        <w:numPr>
          <w:ilvl w:val="0"/>
          <w:numId w:val="10"/>
        </w:numPr>
        <w:suppressAutoHyphens w:val="0"/>
        <w:spacing w:after="0" w:line="240" w:lineRule="auto"/>
        <w:rPr>
          <w:rFonts w:ascii="Lato" w:hAnsi="Lato" w:eastAsia="Arial" w:cs="Arial"/>
          <w:color w:val="000000"/>
          <w:szCs w:val="21"/>
          <w:lang w:eastAsia="en-US"/>
        </w:rPr>
      </w:pPr>
      <w:r w:rsidRPr="00070DD5">
        <w:rPr>
          <w:rFonts w:ascii="Lato" w:hAnsi="Lato" w:eastAsia="Arial" w:cs="Arial"/>
          <w:color w:val="000000"/>
          <w:szCs w:val="21"/>
          <w:lang w:eastAsia="en-US"/>
        </w:rPr>
        <w:t>Power BI Pro</w:t>
      </w:r>
    </w:p>
    <w:p w:rsidR="005864D3" w:rsidP="00E45EF4" w:rsidRDefault="00B91853" w14:paraId="32CB9C62" w14:textId="1F7BA462">
      <w:pPr>
        <w:pStyle w:val="ListParagraph"/>
        <w:numPr>
          <w:ilvl w:val="1"/>
          <w:numId w:val="10"/>
        </w:numPr>
        <w:suppressAutoHyphens w:val="0"/>
        <w:spacing w:after="0" w:line="240" w:lineRule="auto"/>
        <w:rPr>
          <w:rFonts w:ascii="Lato" w:hAnsi="Lato" w:eastAsia="Arial" w:cs="Arial"/>
          <w:color w:val="000000"/>
          <w:szCs w:val="21"/>
          <w:lang w:eastAsia="en-US"/>
        </w:rPr>
      </w:pPr>
      <w:r>
        <w:rPr>
          <w:rFonts w:ascii="Lato" w:hAnsi="Lato" w:eastAsia="Arial" w:cs="Arial"/>
          <w:color w:val="000000"/>
          <w:szCs w:val="21"/>
          <w:lang w:eastAsia="en-US"/>
        </w:rPr>
        <w:t>Required</w:t>
      </w:r>
      <w:r w:rsidR="00A11A09">
        <w:rPr>
          <w:rFonts w:ascii="Lato" w:hAnsi="Lato" w:eastAsia="Arial" w:cs="Arial"/>
          <w:color w:val="000000"/>
          <w:szCs w:val="21"/>
          <w:lang w:eastAsia="en-US"/>
        </w:rPr>
        <w:t xml:space="preserve"> for publishing Power BI Reports</w:t>
      </w:r>
    </w:p>
    <w:p w:rsidR="00A11A09" w:rsidP="005864D3" w:rsidRDefault="005864D3" w14:paraId="32CCE36E" w14:textId="6DE613CE">
      <w:pPr>
        <w:pStyle w:val="ListParagraph"/>
        <w:numPr>
          <w:ilvl w:val="2"/>
          <w:numId w:val="10"/>
        </w:numPr>
        <w:suppressAutoHyphens w:val="0"/>
        <w:spacing w:after="0" w:line="240" w:lineRule="auto"/>
        <w:rPr>
          <w:rFonts w:ascii="Lato" w:hAnsi="Lato" w:eastAsia="Arial" w:cs="Arial"/>
          <w:color w:val="000000"/>
          <w:szCs w:val="21"/>
          <w:lang w:eastAsia="en-US"/>
        </w:rPr>
      </w:pPr>
      <w:r>
        <w:rPr>
          <w:rFonts w:ascii="Lato" w:hAnsi="Lato" w:eastAsia="Arial" w:cs="Arial"/>
          <w:color w:val="000000"/>
          <w:szCs w:val="21"/>
          <w:lang w:eastAsia="en-US"/>
        </w:rPr>
        <w:t>Publishing to either a Power BI Pro workspace or Power BI Premium workspace</w:t>
      </w:r>
    </w:p>
    <w:p w:rsidR="00B91853" w:rsidP="2E8E477C" w:rsidRDefault="00B91853" w14:paraId="30E87808" w14:textId="2A222717">
      <w:pPr>
        <w:pStyle w:val="ListParagraph"/>
        <w:numPr>
          <w:ilvl w:val="1"/>
          <w:numId w:val="10"/>
        </w:numPr>
        <w:suppressAutoHyphens w:val="0"/>
        <w:spacing w:after="0" w:line="240" w:lineRule="auto"/>
        <w:rPr>
          <w:rFonts w:ascii="Lato" w:hAnsi="Lato" w:eastAsia="Arial" w:cs="Arial"/>
          <w:color w:val="000000"/>
          <w:lang w:eastAsia="en-US"/>
        </w:rPr>
      </w:pPr>
      <w:r w:rsidRPr="2E8E477C">
        <w:rPr>
          <w:rFonts w:ascii="Lato" w:hAnsi="Lato" w:eastAsia="Arial" w:cs="Arial"/>
          <w:color w:val="000000" w:themeColor="text1"/>
          <w:lang w:eastAsia="en-US"/>
        </w:rPr>
        <w:t xml:space="preserve">Required for viewing other Power BI Pro </w:t>
      </w:r>
      <w:r w:rsidRPr="2E8E477C" w:rsidR="005864D3">
        <w:rPr>
          <w:rFonts w:ascii="Lato" w:hAnsi="Lato" w:eastAsia="Arial" w:cs="Arial"/>
          <w:color w:val="000000" w:themeColor="text1"/>
          <w:lang w:eastAsia="en-US"/>
        </w:rPr>
        <w:t>reports</w:t>
      </w:r>
    </w:p>
    <w:p w:rsidR="3B78158E" w:rsidP="2E8E477C" w:rsidRDefault="3B78158E" w14:paraId="18BD1124" w14:textId="6CDA1042">
      <w:pPr>
        <w:pStyle w:val="ListParagraph"/>
        <w:numPr>
          <w:ilvl w:val="1"/>
          <w:numId w:val="10"/>
        </w:numPr>
        <w:spacing w:after="0" w:line="240" w:lineRule="auto"/>
        <w:rPr>
          <w:color w:val="000000" w:themeColor="text1"/>
          <w:lang w:eastAsia="en-US"/>
        </w:rPr>
      </w:pPr>
      <w:r w:rsidRPr="2E8E477C">
        <w:rPr>
          <w:rFonts w:ascii="Lato" w:hAnsi="Lato" w:eastAsia="Arial" w:cs="Arial"/>
          <w:color w:val="000000" w:themeColor="text1"/>
          <w:lang w:eastAsia="en-US"/>
        </w:rPr>
        <w:t xml:space="preserve">Special note: PowerApps with </w:t>
      </w:r>
      <w:r w:rsidRPr="2E8E477C" w:rsidR="3C753362">
        <w:rPr>
          <w:rFonts w:ascii="Lato" w:hAnsi="Lato" w:eastAsia="Arial" w:cs="Arial"/>
          <w:color w:val="000000" w:themeColor="text1"/>
          <w:lang w:eastAsia="en-US"/>
        </w:rPr>
        <w:t xml:space="preserve">premium connectors </w:t>
      </w:r>
      <w:hyperlink r:id="rId10">
        <w:r w:rsidRPr="2E8E477C" w:rsidR="3C753362">
          <w:rPr>
            <w:rStyle w:val="Hyperlink"/>
            <w:rFonts w:ascii="Lato" w:hAnsi="Lato" w:eastAsia="Arial" w:cs="Arial"/>
            <w:lang w:eastAsia="en-US"/>
          </w:rPr>
          <w:t>p</w:t>
        </w:r>
        <w:r w:rsidRPr="2E8E477C">
          <w:rPr>
            <w:rStyle w:val="Hyperlink"/>
            <w:rFonts w:ascii="Lato" w:hAnsi="Lato" w:eastAsia="Arial" w:cs="Arial"/>
            <w:lang w:eastAsia="en-US"/>
          </w:rPr>
          <w:t>ublished with a Power BI Pro</w:t>
        </w:r>
      </w:hyperlink>
      <w:r w:rsidRPr="2E8E477C">
        <w:rPr>
          <w:rFonts w:ascii="Lato" w:hAnsi="Lato" w:eastAsia="Arial" w:cs="Arial"/>
          <w:color w:val="000000" w:themeColor="text1"/>
          <w:lang w:eastAsia="en-US"/>
        </w:rPr>
        <w:t xml:space="preserve"> license will not require </w:t>
      </w:r>
      <w:r w:rsidRPr="2E8E477C" w:rsidR="6E5228AB">
        <w:rPr>
          <w:rFonts w:ascii="Lato" w:hAnsi="Lato" w:eastAsia="Arial" w:cs="Arial"/>
          <w:color w:val="000000" w:themeColor="text1"/>
          <w:lang w:eastAsia="en-US"/>
        </w:rPr>
        <w:t>a PowerApps P1 license to create or to consume.</w:t>
      </w:r>
    </w:p>
    <w:p w:rsidR="00C540C2" w:rsidP="565F8942" w:rsidRDefault="4CCE01CD" w14:paraId="57B05E3A" w14:textId="41F002CB">
      <w:pPr>
        <w:pStyle w:val="ListParagraph"/>
        <w:numPr>
          <w:ilvl w:val="1"/>
          <w:numId w:val="10"/>
        </w:numPr>
        <w:suppressAutoHyphens w:val="0"/>
        <w:spacing w:after="0" w:line="240" w:lineRule="auto"/>
        <w:rPr>
          <w:rFonts w:ascii="Lato" w:hAnsi="Lato" w:eastAsia="Arial" w:cs="Arial"/>
          <w:color w:val="000000"/>
          <w:lang w:eastAsia="en-US"/>
        </w:rPr>
      </w:pPr>
      <w:r w:rsidRPr="565F8942">
        <w:rPr>
          <w:rFonts w:ascii="Lato" w:hAnsi="Lato" w:eastAsia="Arial" w:cs="Arial"/>
          <w:color w:val="000000" w:themeColor="text1"/>
          <w:lang w:eastAsia="en-US"/>
        </w:rPr>
        <w:t xml:space="preserve">Previously </w:t>
      </w:r>
      <w:r w:rsidRPr="565F8942" w:rsidR="00C540C2">
        <w:rPr>
          <w:rFonts w:ascii="Lato" w:hAnsi="Lato" w:eastAsia="Arial" w:cs="Arial"/>
          <w:color w:val="000000" w:themeColor="text1"/>
          <w:lang w:eastAsia="en-US"/>
        </w:rPr>
        <w:t>$</w:t>
      </w:r>
      <w:r w:rsidRPr="565F8942" w:rsidR="005474C9">
        <w:rPr>
          <w:rFonts w:ascii="Lato" w:hAnsi="Lato" w:eastAsia="Arial" w:cs="Arial"/>
          <w:color w:val="000000" w:themeColor="text1"/>
          <w:lang w:eastAsia="en-US"/>
        </w:rPr>
        <w:t>71</w:t>
      </w:r>
      <w:r w:rsidRPr="565F8942" w:rsidR="00C540C2">
        <w:rPr>
          <w:rFonts w:ascii="Lato" w:hAnsi="Lato" w:eastAsia="Arial" w:cs="Arial"/>
          <w:color w:val="000000" w:themeColor="text1"/>
          <w:lang w:eastAsia="en-US"/>
        </w:rPr>
        <w:t>.</w:t>
      </w:r>
      <w:r w:rsidRPr="565F8942" w:rsidR="005474C9">
        <w:rPr>
          <w:rFonts w:ascii="Lato" w:hAnsi="Lato" w:eastAsia="Arial" w:cs="Arial"/>
          <w:color w:val="000000" w:themeColor="text1"/>
          <w:lang w:eastAsia="en-US"/>
        </w:rPr>
        <w:t>76</w:t>
      </w:r>
      <w:r w:rsidRPr="565F8942" w:rsidR="00C540C2">
        <w:rPr>
          <w:rFonts w:ascii="Lato" w:hAnsi="Lato" w:eastAsia="Arial" w:cs="Arial"/>
          <w:color w:val="000000" w:themeColor="text1"/>
          <w:lang w:eastAsia="en-US"/>
        </w:rPr>
        <w:t xml:space="preserve"> / </w:t>
      </w:r>
      <w:proofErr w:type="gramStart"/>
      <w:r w:rsidRPr="565F8942" w:rsidR="00C540C2">
        <w:rPr>
          <w:rFonts w:ascii="Lato" w:hAnsi="Lato" w:eastAsia="Arial" w:cs="Arial"/>
          <w:color w:val="000000" w:themeColor="text1"/>
          <w:lang w:eastAsia="en-US"/>
        </w:rPr>
        <w:t>year</w:t>
      </w:r>
      <w:r w:rsidRPr="565F8942" w:rsidR="116D3ABA">
        <w:rPr>
          <w:rFonts w:ascii="Lato" w:hAnsi="Lato" w:eastAsia="Arial" w:cs="Arial"/>
          <w:color w:val="000000" w:themeColor="text1"/>
          <w:lang w:eastAsia="en-US"/>
        </w:rPr>
        <w:t>, but</w:t>
      </w:r>
      <w:proofErr w:type="gramEnd"/>
      <w:r w:rsidRPr="565F8942" w:rsidR="116D3ABA">
        <w:rPr>
          <w:rFonts w:ascii="Lato" w:hAnsi="Lato" w:eastAsia="Arial" w:cs="Arial"/>
          <w:color w:val="000000" w:themeColor="text1"/>
          <w:lang w:eastAsia="en-US"/>
        </w:rPr>
        <w:t xml:space="preserve"> is now included as part of E5. This license will still need to be enabled and is not enabled for all users by default.</w:t>
      </w:r>
    </w:p>
    <w:p w:rsidR="005A37C3" w:rsidP="11C55D35" w:rsidRDefault="00070DD5" w14:paraId="7188C37D" w14:textId="72BDA73D">
      <w:pPr>
        <w:pStyle w:val="ListParagraph"/>
        <w:numPr>
          <w:ilvl w:val="0"/>
          <w:numId w:val="10"/>
        </w:numPr>
        <w:suppressAutoHyphens w:val="0"/>
        <w:spacing w:after="0" w:line="240" w:lineRule="auto"/>
        <w:rPr>
          <w:rFonts w:ascii="Lato" w:hAnsi="Lato" w:eastAsia="Arial" w:cs="Arial"/>
          <w:color w:val="000000"/>
          <w:lang w:eastAsia="en-US"/>
        </w:rPr>
      </w:pPr>
      <w:r w:rsidRPr="11C55D35">
        <w:rPr>
          <w:rFonts w:ascii="Lato" w:hAnsi="Lato" w:eastAsia="Arial" w:cs="Arial"/>
          <w:color w:val="000000" w:themeColor="text1"/>
          <w:lang w:eastAsia="en-US"/>
        </w:rPr>
        <w:t>Power BI</w:t>
      </w:r>
      <w:r w:rsidRPr="11C55D35" w:rsidR="179CE695">
        <w:rPr>
          <w:rFonts w:ascii="Lato" w:hAnsi="Lato" w:eastAsia="Arial" w:cs="Arial"/>
          <w:color w:val="000000" w:themeColor="text1"/>
          <w:lang w:eastAsia="en-US"/>
        </w:rPr>
        <w:t xml:space="preserve"> / Fabric</w:t>
      </w:r>
      <w:r w:rsidRPr="11C55D35">
        <w:rPr>
          <w:rFonts w:ascii="Lato" w:hAnsi="Lato" w:eastAsia="Arial" w:cs="Arial"/>
          <w:color w:val="000000" w:themeColor="text1"/>
          <w:lang w:eastAsia="en-US"/>
        </w:rPr>
        <w:t xml:space="preserve"> Premium </w:t>
      </w:r>
      <w:r w:rsidRPr="11C55D35" w:rsidR="005864D3">
        <w:rPr>
          <w:rFonts w:ascii="Lato" w:hAnsi="Lato" w:eastAsia="Arial" w:cs="Arial"/>
          <w:color w:val="000000" w:themeColor="text1"/>
          <w:lang w:eastAsia="en-US"/>
        </w:rPr>
        <w:t xml:space="preserve">Dedicated </w:t>
      </w:r>
      <w:r w:rsidRPr="11C55D35">
        <w:rPr>
          <w:rFonts w:ascii="Lato" w:hAnsi="Lato" w:eastAsia="Arial" w:cs="Arial"/>
          <w:color w:val="000000" w:themeColor="text1"/>
          <w:lang w:eastAsia="en-US"/>
        </w:rPr>
        <w:t>Capacity</w:t>
      </w:r>
    </w:p>
    <w:p w:rsidR="00B91853" w:rsidP="00B91853" w:rsidRDefault="00B91853" w14:paraId="74E2E583" w14:textId="1BB83C8B">
      <w:pPr>
        <w:pStyle w:val="ListParagraph"/>
        <w:numPr>
          <w:ilvl w:val="1"/>
          <w:numId w:val="10"/>
        </w:numPr>
        <w:suppressAutoHyphens w:val="0"/>
        <w:spacing w:after="0" w:line="240" w:lineRule="auto"/>
        <w:rPr>
          <w:rFonts w:ascii="Lato" w:hAnsi="Lato" w:eastAsia="Arial" w:cs="Arial"/>
          <w:color w:val="000000"/>
          <w:szCs w:val="21"/>
          <w:lang w:eastAsia="en-US"/>
        </w:rPr>
      </w:pPr>
      <w:r>
        <w:rPr>
          <w:rFonts w:ascii="Lato" w:hAnsi="Lato" w:eastAsia="Arial" w:cs="Arial"/>
          <w:color w:val="000000"/>
          <w:szCs w:val="21"/>
          <w:lang w:eastAsia="en-US"/>
        </w:rPr>
        <w:t>License is per capacity managed at the OpCo level, this license is not assigned to users</w:t>
      </w:r>
    </w:p>
    <w:p w:rsidR="006D1F5E" w:rsidP="00B91853" w:rsidRDefault="006D1F5E" w14:paraId="05F76F66" w14:textId="3F248C4E">
      <w:pPr>
        <w:pStyle w:val="ListParagraph"/>
        <w:numPr>
          <w:ilvl w:val="1"/>
          <w:numId w:val="10"/>
        </w:numPr>
        <w:suppressAutoHyphens w:val="0"/>
        <w:spacing w:after="0" w:line="240" w:lineRule="auto"/>
        <w:rPr>
          <w:rFonts w:ascii="Lato" w:hAnsi="Lato" w:eastAsia="Arial" w:cs="Arial"/>
          <w:color w:val="000000"/>
          <w:szCs w:val="21"/>
          <w:lang w:eastAsia="en-US"/>
        </w:rPr>
      </w:pPr>
      <w:r>
        <w:rPr>
          <w:rFonts w:ascii="Lato" w:hAnsi="Lato" w:eastAsia="Arial" w:cs="Arial"/>
          <w:color w:val="000000"/>
          <w:szCs w:val="21"/>
          <w:lang w:eastAsia="en-US"/>
        </w:rPr>
        <w:t>Allows users with Power BI Free to view a report / workspace without additional licensing</w:t>
      </w:r>
    </w:p>
    <w:p w:rsidR="006D1F5E" w:rsidP="006D1F5E" w:rsidRDefault="006D1F5E" w14:paraId="78276439" w14:textId="69A5240A">
      <w:pPr>
        <w:pStyle w:val="ListParagraph"/>
        <w:numPr>
          <w:ilvl w:val="2"/>
          <w:numId w:val="10"/>
        </w:numPr>
        <w:suppressAutoHyphens w:val="0"/>
        <w:spacing w:after="0" w:line="240" w:lineRule="auto"/>
        <w:rPr>
          <w:rFonts w:ascii="Lato" w:hAnsi="Lato" w:eastAsia="Arial" w:cs="Arial"/>
          <w:color w:val="000000"/>
          <w:szCs w:val="21"/>
          <w:lang w:eastAsia="en-US"/>
        </w:rPr>
      </w:pPr>
      <w:r>
        <w:rPr>
          <w:rFonts w:ascii="Lato" w:hAnsi="Lato" w:eastAsia="Arial" w:cs="Arial"/>
          <w:color w:val="000000"/>
          <w:szCs w:val="21"/>
          <w:lang w:eastAsia="en-US"/>
        </w:rPr>
        <w:t>User will still need to be granted access to that workspace / report</w:t>
      </w:r>
      <w:r w:rsidR="00492D40">
        <w:rPr>
          <w:rFonts w:ascii="Lato" w:hAnsi="Lato" w:eastAsia="Arial" w:cs="Arial"/>
          <w:color w:val="000000"/>
          <w:szCs w:val="21"/>
          <w:lang w:eastAsia="en-US"/>
        </w:rPr>
        <w:t xml:space="preserve"> for access</w:t>
      </w:r>
    </w:p>
    <w:p w:rsidR="00492D40" w:rsidP="00492D40" w:rsidRDefault="00492D40" w14:paraId="7F647DBA" w14:textId="6BE98B73">
      <w:pPr>
        <w:pStyle w:val="ListParagraph"/>
        <w:numPr>
          <w:ilvl w:val="1"/>
          <w:numId w:val="10"/>
        </w:numPr>
        <w:suppressAutoHyphens w:val="0"/>
        <w:spacing w:after="0" w:line="240" w:lineRule="auto"/>
        <w:rPr>
          <w:rFonts w:ascii="Lato" w:hAnsi="Lato" w:eastAsia="Arial" w:cs="Arial"/>
          <w:color w:val="000000"/>
          <w:szCs w:val="21"/>
          <w:lang w:eastAsia="en-US"/>
        </w:rPr>
      </w:pPr>
      <w:r>
        <w:rPr>
          <w:rFonts w:ascii="Lato" w:hAnsi="Lato" w:eastAsia="Arial" w:cs="Arial"/>
          <w:color w:val="000000"/>
          <w:szCs w:val="21"/>
          <w:lang w:eastAsia="en-US"/>
        </w:rPr>
        <w:t>Many workspaces can be assigned to a premium capacity until capacity is full</w:t>
      </w:r>
    </w:p>
    <w:p w:rsidR="005864D3" w:rsidP="00492D40" w:rsidRDefault="005864D3" w14:paraId="7997B8BB" w14:textId="12391EAE">
      <w:pPr>
        <w:pStyle w:val="ListParagraph"/>
        <w:numPr>
          <w:ilvl w:val="1"/>
          <w:numId w:val="10"/>
        </w:numPr>
        <w:suppressAutoHyphens w:val="0"/>
        <w:spacing w:after="0" w:line="240" w:lineRule="auto"/>
        <w:rPr>
          <w:rFonts w:ascii="Lato" w:hAnsi="Lato" w:eastAsia="Arial" w:cs="Arial"/>
          <w:color w:val="000000"/>
          <w:szCs w:val="21"/>
          <w:lang w:eastAsia="en-US"/>
        </w:rPr>
      </w:pPr>
      <w:r>
        <w:rPr>
          <w:rFonts w:ascii="Lato" w:hAnsi="Lato" w:eastAsia="Arial" w:cs="Arial"/>
          <w:color w:val="000000"/>
          <w:szCs w:val="21"/>
          <w:lang w:eastAsia="en-US"/>
        </w:rPr>
        <w:t>May help with performance of reports that take a long time to refresh</w:t>
      </w:r>
    </w:p>
    <w:p w:rsidR="0044354F" w:rsidP="08D95F73" w:rsidRDefault="00A830D4" w14:paraId="7EE6B60E" w14:textId="3BF7AD8F">
      <w:pPr>
        <w:pStyle w:val="ListParagraph"/>
        <w:numPr>
          <w:ilvl w:val="1"/>
          <w:numId w:val="10"/>
        </w:numPr>
        <w:suppressAutoHyphens w:val="0"/>
        <w:spacing w:after="0" w:line="240" w:lineRule="auto"/>
        <w:rPr>
          <w:rFonts w:ascii="Lato" w:hAnsi="Lato" w:eastAsia="Arial" w:cs="Arial"/>
          <w:color w:val="000000"/>
          <w:lang w:eastAsia="en-US"/>
        </w:rPr>
      </w:pPr>
      <w:r w:rsidRPr="08D95F73" w:rsidR="0020E32E">
        <w:rPr>
          <w:rFonts w:ascii="Lato" w:hAnsi="Lato" w:eastAsia="Arial" w:cs="Arial"/>
          <w:color w:val="000000" w:themeColor="text1" w:themeTint="FF" w:themeShade="FF"/>
          <w:lang w:eastAsia="en-US"/>
        </w:rPr>
        <w:t>Open a ticket i</w:t>
      </w:r>
      <w:r w:rsidRPr="08D95F73" w:rsidR="0044354F">
        <w:rPr>
          <w:rFonts w:ascii="Lato" w:hAnsi="Lato" w:eastAsia="Arial" w:cs="Arial"/>
          <w:color w:val="000000" w:themeColor="text1" w:themeTint="FF" w:themeShade="FF"/>
          <w:lang w:eastAsia="en-US"/>
        </w:rPr>
        <w:t>f you are interested in this license</w:t>
      </w:r>
      <w:r w:rsidRPr="08D95F73" w:rsidR="00492D40">
        <w:rPr>
          <w:rFonts w:ascii="Lato" w:hAnsi="Lato" w:eastAsia="Arial" w:cs="Arial"/>
          <w:color w:val="000000" w:themeColor="text1" w:themeTint="FF" w:themeShade="FF"/>
          <w:lang w:eastAsia="en-US"/>
        </w:rPr>
        <w:t xml:space="preserve"> or have questions</w:t>
      </w:r>
    </w:p>
    <w:p w:rsidR="0006461B" w:rsidP="0006461B" w:rsidRDefault="0006461B" w14:paraId="1C0C8083" w14:textId="3C6D8355">
      <w:pPr>
        <w:pStyle w:val="ListParagraph"/>
        <w:numPr>
          <w:ilvl w:val="1"/>
          <w:numId w:val="10"/>
        </w:numPr>
        <w:suppressAutoHyphens w:val="0"/>
        <w:spacing w:after="0" w:line="240" w:lineRule="auto"/>
        <w:rPr>
          <w:rFonts w:ascii="Lato" w:hAnsi="Lato" w:eastAsia="Arial" w:cs="Arial"/>
          <w:color w:val="000000"/>
          <w:szCs w:val="21"/>
          <w:lang w:eastAsia="en-US"/>
        </w:rPr>
      </w:pPr>
      <w:r>
        <w:rPr>
          <w:rFonts w:ascii="Lato" w:hAnsi="Lato" w:eastAsia="Arial" w:cs="Arial"/>
          <w:color w:val="000000"/>
          <w:szCs w:val="21"/>
          <w:lang w:eastAsia="en-US"/>
        </w:rPr>
        <w:t>$</w:t>
      </w:r>
      <w:r w:rsidRPr="00192ADC" w:rsidR="00192ADC">
        <w:rPr>
          <w:rFonts w:ascii="Lato" w:hAnsi="Lato" w:eastAsia="Arial" w:cs="Arial"/>
          <w:color w:val="000000"/>
          <w:szCs w:val="21"/>
          <w:lang w:eastAsia="en-US"/>
        </w:rPr>
        <w:t>35,868.12</w:t>
      </w:r>
      <w:r w:rsidR="00675673">
        <w:rPr>
          <w:rFonts w:ascii="Lato" w:hAnsi="Lato" w:eastAsia="Arial" w:cs="Arial"/>
          <w:color w:val="000000"/>
          <w:szCs w:val="21"/>
          <w:lang w:eastAsia="en-US"/>
        </w:rPr>
        <w:t xml:space="preserve"> </w:t>
      </w:r>
      <w:r>
        <w:rPr>
          <w:rFonts w:ascii="Lato" w:hAnsi="Lato" w:eastAsia="Arial" w:cs="Arial"/>
          <w:color w:val="000000"/>
          <w:szCs w:val="21"/>
          <w:lang w:eastAsia="en-US"/>
        </w:rPr>
        <w:t xml:space="preserve">/ year per </w:t>
      </w:r>
      <w:r w:rsidR="00A7638F">
        <w:rPr>
          <w:rFonts w:ascii="Lato" w:hAnsi="Lato" w:eastAsia="Arial" w:cs="Arial"/>
          <w:color w:val="000000"/>
          <w:szCs w:val="21"/>
          <w:lang w:eastAsia="en-US"/>
        </w:rPr>
        <w:t>P1 capacity (8 v-cores)</w:t>
      </w:r>
    </w:p>
    <w:p w:rsidR="00A7638F" w:rsidP="00A7638F" w:rsidRDefault="00A7638F" w14:paraId="18D4C2E5" w14:textId="6B15BFD7">
      <w:pPr>
        <w:pStyle w:val="ListParagraph"/>
        <w:numPr>
          <w:ilvl w:val="1"/>
          <w:numId w:val="10"/>
        </w:numPr>
        <w:suppressAutoHyphens w:val="0"/>
        <w:spacing w:after="0" w:line="240" w:lineRule="auto"/>
        <w:rPr>
          <w:rFonts w:ascii="Lato" w:hAnsi="Lato" w:eastAsia="Arial" w:cs="Arial"/>
          <w:color w:val="000000"/>
          <w:szCs w:val="21"/>
          <w:lang w:eastAsia="en-US"/>
        </w:rPr>
      </w:pPr>
      <w:r>
        <w:rPr>
          <w:rFonts w:ascii="Lato" w:hAnsi="Lato" w:eastAsia="Arial" w:cs="Arial"/>
          <w:color w:val="000000"/>
          <w:szCs w:val="21"/>
          <w:lang w:eastAsia="en-US"/>
        </w:rPr>
        <w:t>$</w:t>
      </w:r>
      <w:r w:rsidRPr="005474C9" w:rsidR="005474C9">
        <w:rPr>
          <w:rFonts w:ascii="Lato" w:hAnsi="Lato" w:eastAsia="Arial" w:cs="Arial"/>
          <w:color w:val="000000"/>
          <w:szCs w:val="21"/>
          <w:lang w:eastAsia="en-US"/>
        </w:rPr>
        <w:t>71,772.12</w:t>
      </w:r>
      <w:r w:rsidR="00675673">
        <w:rPr>
          <w:rFonts w:ascii="Lato" w:hAnsi="Lato" w:eastAsia="Arial" w:cs="Arial"/>
          <w:color w:val="000000"/>
          <w:szCs w:val="21"/>
          <w:lang w:eastAsia="en-US"/>
        </w:rPr>
        <w:t xml:space="preserve"> </w:t>
      </w:r>
      <w:r>
        <w:rPr>
          <w:rFonts w:ascii="Lato" w:hAnsi="Lato" w:eastAsia="Arial" w:cs="Arial"/>
          <w:color w:val="000000"/>
          <w:szCs w:val="21"/>
          <w:lang w:eastAsia="en-US"/>
        </w:rPr>
        <w:t>/ year per P2 capacity (16 v-cores)</w:t>
      </w:r>
    </w:p>
    <w:p w:rsidR="004B3A7E" w:rsidP="004B3A7E" w:rsidRDefault="004B3A7E" w14:paraId="1AB9BCAC" w14:textId="3D3B8F95">
      <w:pPr>
        <w:pStyle w:val="ListParagraph"/>
        <w:numPr>
          <w:ilvl w:val="0"/>
          <w:numId w:val="10"/>
        </w:numPr>
        <w:suppressAutoHyphens w:val="0"/>
        <w:spacing w:after="0" w:line="240" w:lineRule="auto"/>
        <w:rPr>
          <w:rFonts w:ascii="Lato" w:hAnsi="Lato" w:eastAsia="Arial" w:cs="Arial"/>
          <w:color w:val="000000"/>
          <w:szCs w:val="21"/>
          <w:lang w:eastAsia="en-US"/>
        </w:rPr>
      </w:pPr>
      <w:r>
        <w:rPr>
          <w:rFonts w:ascii="Lato" w:hAnsi="Lato" w:eastAsia="Arial" w:cs="Arial"/>
          <w:color w:val="000000"/>
          <w:szCs w:val="21"/>
          <w:lang w:eastAsia="en-US"/>
        </w:rPr>
        <w:t>Power BI Premium Per User License</w:t>
      </w:r>
    </w:p>
    <w:p w:rsidRPr="00A7638F" w:rsidR="004B3A7E" w:rsidP="004B3A7E" w:rsidRDefault="00675673" w14:paraId="31000CBD" w14:textId="456266FD">
      <w:pPr>
        <w:pStyle w:val="ListParagraph"/>
        <w:numPr>
          <w:ilvl w:val="1"/>
          <w:numId w:val="10"/>
        </w:numPr>
        <w:suppressAutoHyphens w:val="0"/>
        <w:spacing w:after="0" w:line="240" w:lineRule="auto"/>
        <w:rPr>
          <w:rFonts w:ascii="Lato" w:hAnsi="Lato" w:eastAsia="Arial" w:cs="Arial"/>
          <w:color w:val="000000"/>
          <w:szCs w:val="21"/>
          <w:lang w:eastAsia="en-US"/>
        </w:rPr>
      </w:pPr>
      <w:r w:rsidRPr="565F8942">
        <w:rPr>
          <w:rFonts w:ascii="Lato" w:hAnsi="Lato" w:eastAsia="Arial" w:cs="Arial"/>
          <w:color w:val="000000" w:themeColor="text1"/>
          <w:lang w:eastAsia="en-US"/>
        </w:rPr>
        <w:t>$179.52 / year</w:t>
      </w:r>
    </w:p>
    <w:p w:rsidR="00C251C3" w:rsidRDefault="00C251C3" w14:paraId="578223E1" w14:textId="192EA32E">
      <w:pPr>
        <w:suppressAutoHyphens w:val="0"/>
        <w:spacing w:after="0" w:line="240" w:lineRule="auto"/>
        <w:rPr>
          <w:rFonts w:ascii="Lato" w:hAnsi="Lato" w:eastAsia="Arial" w:cs="Arial"/>
          <w:color w:val="000000"/>
          <w:sz w:val="21"/>
          <w:szCs w:val="21"/>
          <w:lang w:eastAsia="en-US"/>
        </w:rPr>
      </w:pPr>
      <w:r>
        <w:rPr>
          <w:rFonts w:ascii="Lato" w:hAnsi="Lato" w:eastAsia="Arial" w:cs="Arial"/>
          <w:color w:val="000000"/>
          <w:sz w:val="21"/>
          <w:szCs w:val="21"/>
          <w:lang w:eastAsia="en-US"/>
        </w:rPr>
        <w:br w:type="page"/>
      </w:r>
    </w:p>
    <w:p w:rsidRPr="005A37C3" w:rsidR="005A37C3" w:rsidP="005A37C3" w:rsidRDefault="005A37C3" w14:paraId="2D36CB5E" w14:textId="77777777">
      <w:pPr>
        <w:suppressAutoHyphens w:val="0"/>
        <w:spacing w:after="0" w:line="240" w:lineRule="auto"/>
        <w:ind w:left="720" w:hanging="810"/>
        <w:contextualSpacing/>
        <w:rPr>
          <w:rFonts w:ascii="Lato" w:hAnsi="Lato" w:eastAsia="Arial" w:cs="Arial"/>
          <w:color w:val="000000"/>
          <w:sz w:val="21"/>
          <w:szCs w:val="21"/>
          <w:lang w:eastAsia="en-US"/>
        </w:rPr>
      </w:pPr>
    </w:p>
    <w:p w:rsidRPr="005A37C3" w:rsidR="005A37C3" w:rsidP="005A37C3" w:rsidRDefault="004335BA" w14:paraId="70F5BF91" w14:textId="014E65F7">
      <w:pPr>
        <w:pBdr>
          <w:bottom w:val="single" w:color="auto" w:sz="4" w:space="0"/>
        </w:pBdr>
        <w:shd w:val="clear" w:color="auto" w:fill="FFFFFF"/>
        <w:suppressAutoHyphens w:val="0"/>
        <w:spacing w:after="120" w:line="270" w:lineRule="atLeast"/>
        <w:ind w:hanging="810"/>
        <w:textAlignment w:val="baseline"/>
        <w:rPr>
          <w:rFonts w:ascii="Lato" w:hAnsi="Lato" w:eastAsia="Times New Roman" w:cs="Arial"/>
          <w:b/>
          <w:bCs/>
          <w:color w:val="3BC7E5"/>
          <w:szCs w:val="21"/>
          <w:lang w:eastAsia="en-US"/>
        </w:rPr>
      </w:pPr>
      <w:r>
        <w:rPr>
          <w:rFonts w:ascii="Lato" w:hAnsi="Lato" w:eastAsia="Times New Roman" w:cs="Arial"/>
          <w:b/>
          <w:bCs/>
          <w:color w:val="3BC7E5"/>
          <w:sz w:val="24"/>
          <w:szCs w:val="21"/>
          <w:lang w:eastAsia="en-US"/>
        </w:rPr>
        <w:t>Power Automate</w:t>
      </w:r>
    </w:p>
    <w:p w:rsidR="00E45EF4" w:rsidP="00E45EF4" w:rsidRDefault="00E45EF4" w14:paraId="68FBA79D" w14:textId="31E7C049">
      <w:pPr>
        <w:pStyle w:val="ListParagraph"/>
        <w:numPr>
          <w:ilvl w:val="0"/>
          <w:numId w:val="10"/>
        </w:numPr>
        <w:suppressAutoHyphens w:val="0"/>
        <w:spacing w:after="0" w:line="240" w:lineRule="auto"/>
        <w:rPr>
          <w:rFonts w:ascii="Lato" w:hAnsi="Lato" w:eastAsia="Arial" w:cs="Arial"/>
          <w:color w:val="000000"/>
          <w:szCs w:val="21"/>
          <w:lang w:eastAsia="en-US"/>
        </w:rPr>
      </w:pPr>
      <w:r w:rsidRPr="00E45EF4">
        <w:rPr>
          <w:rFonts w:ascii="Lato" w:hAnsi="Lato" w:eastAsia="Arial" w:cs="Arial"/>
          <w:color w:val="000000"/>
          <w:szCs w:val="21"/>
          <w:lang w:eastAsia="en-US"/>
        </w:rPr>
        <w:t xml:space="preserve">Power Automate under </w:t>
      </w:r>
      <w:r w:rsidR="005864D3">
        <w:rPr>
          <w:rFonts w:ascii="Lato" w:hAnsi="Lato" w:eastAsia="Arial" w:cs="Arial"/>
          <w:color w:val="000000"/>
          <w:szCs w:val="21"/>
          <w:lang w:eastAsia="en-US"/>
        </w:rPr>
        <w:t xml:space="preserve">the O365 </w:t>
      </w:r>
      <w:r w:rsidRPr="00E45EF4">
        <w:rPr>
          <w:rFonts w:ascii="Lato" w:hAnsi="Lato" w:eastAsia="Arial" w:cs="Arial"/>
          <w:color w:val="000000"/>
          <w:szCs w:val="21"/>
          <w:lang w:eastAsia="en-US"/>
        </w:rPr>
        <w:t>E</w:t>
      </w:r>
      <w:r w:rsidR="00CA2F13">
        <w:rPr>
          <w:rFonts w:ascii="Lato" w:hAnsi="Lato" w:eastAsia="Arial" w:cs="Arial"/>
          <w:color w:val="000000"/>
          <w:szCs w:val="21"/>
          <w:lang w:eastAsia="en-US"/>
        </w:rPr>
        <w:t>5</w:t>
      </w:r>
      <w:r w:rsidRPr="00E45EF4">
        <w:rPr>
          <w:rFonts w:ascii="Lato" w:hAnsi="Lato" w:eastAsia="Arial" w:cs="Arial"/>
          <w:color w:val="000000"/>
          <w:szCs w:val="21"/>
          <w:lang w:eastAsia="en-US"/>
        </w:rPr>
        <w:t xml:space="preserve"> </w:t>
      </w:r>
      <w:r w:rsidR="005864D3">
        <w:rPr>
          <w:rFonts w:ascii="Lato" w:hAnsi="Lato" w:eastAsia="Arial" w:cs="Arial"/>
          <w:color w:val="000000"/>
          <w:szCs w:val="21"/>
          <w:lang w:eastAsia="en-US"/>
        </w:rPr>
        <w:t>license</w:t>
      </w:r>
    </w:p>
    <w:p w:rsidR="00CA2F13" w:rsidP="00CA2F13" w:rsidRDefault="00CA2F13" w14:paraId="73EC85AC" w14:textId="77777777">
      <w:pPr>
        <w:pStyle w:val="ListParagraph"/>
        <w:numPr>
          <w:ilvl w:val="1"/>
          <w:numId w:val="10"/>
        </w:numPr>
        <w:suppressAutoHyphens w:val="0"/>
        <w:spacing w:after="0" w:line="240" w:lineRule="auto"/>
        <w:rPr>
          <w:rFonts w:ascii="Lato" w:hAnsi="Lato" w:eastAsia="Arial" w:cs="Arial"/>
          <w:color w:val="000000"/>
          <w:szCs w:val="21"/>
          <w:lang w:eastAsia="en-US"/>
        </w:rPr>
      </w:pPr>
      <w:r>
        <w:rPr>
          <w:rFonts w:ascii="Lato" w:hAnsi="Lato" w:eastAsia="Arial" w:cs="Arial"/>
          <w:color w:val="000000"/>
          <w:szCs w:val="21"/>
          <w:lang w:eastAsia="en-US"/>
        </w:rPr>
        <w:t>Already assigned to all associates</w:t>
      </w:r>
    </w:p>
    <w:p w:rsidRPr="005E0E90" w:rsidR="005E0E90" w:rsidP="005E0E90" w:rsidRDefault="005E0E90" w14:paraId="143AEFEF" w14:textId="718AD7B0">
      <w:pPr>
        <w:pStyle w:val="ListParagraph"/>
        <w:numPr>
          <w:ilvl w:val="1"/>
          <w:numId w:val="10"/>
        </w:numPr>
        <w:suppressAutoHyphens w:val="0"/>
        <w:spacing w:after="0" w:line="240" w:lineRule="auto"/>
        <w:rPr>
          <w:rFonts w:ascii="Lato" w:hAnsi="Lato" w:eastAsia="Arial" w:cs="Arial"/>
          <w:color w:val="000000"/>
          <w:szCs w:val="21"/>
          <w:lang w:eastAsia="en-US"/>
        </w:rPr>
      </w:pPr>
      <w:r>
        <w:rPr>
          <w:rFonts w:ascii="Lato" w:hAnsi="Lato" w:eastAsia="Arial" w:cs="Arial"/>
          <w:color w:val="000000"/>
          <w:szCs w:val="21"/>
          <w:lang w:val="en-GB" w:eastAsia="en-US"/>
        </w:rPr>
        <w:t xml:space="preserve">Used to create </w:t>
      </w:r>
      <w:r w:rsidR="004144D1">
        <w:rPr>
          <w:rFonts w:ascii="Lato" w:hAnsi="Lato" w:eastAsia="Arial" w:cs="Arial"/>
          <w:color w:val="000000"/>
          <w:szCs w:val="21"/>
          <w:lang w:val="en-GB" w:eastAsia="en-US"/>
        </w:rPr>
        <w:t xml:space="preserve">and run </w:t>
      </w:r>
      <w:r>
        <w:rPr>
          <w:rFonts w:ascii="Lato" w:hAnsi="Lato" w:eastAsia="Arial" w:cs="Arial"/>
          <w:color w:val="000000"/>
          <w:szCs w:val="21"/>
          <w:lang w:val="en-GB" w:eastAsia="en-US"/>
        </w:rPr>
        <w:t>Power Automate Flows</w:t>
      </w:r>
      <w:r w:rsidR="00CA2F13">
        <w:rPr>
          <w:rFonts w:ascii="Lato" w:hAnsi="Lato" w:eastAsia="Arial" w:cs="Arial"/>
          <w:color w:val="000000"/>
          <w:szCs w:val="21"/>
          <w:lang w:val="en-GB" w:eastAsia="en-US"/>
        </w:rPr>
        <w:t xml:space="preserve"> with basic connectors</w:t>
      </w:r>
    </w:p>
    <w:p w:rsidRPr="004C264F" w:rsidR="00C540C2" w:rsidP="00E45EF4" w:rsidRDefault="005864D3" w14:paraId="32E5EEAC" w14:textId="5603F131">
      <w:pPr>
        <w:pStyle w:val="ListParagraph"/>
        <w:numPr>
          <w:ilvl w:val="1"/>
          <w:numId w:val="10"/>
        </w:numPr>
        <w:suppressAutoHyphens w:val="0"/>
        <w:spacing w:after="0" w:line="240" w:lineRule="auto"/>
        <w:rPr>
          <w:rFonts w:ascii="Lato" w:hAnsi="Lato" w:eastAsia="Arial" w:cs="Arial"/>
          <w:color w:val="000000"/>
          <w:szCs w:val="21"/>
          <w:lang w:eastAsia="en-US"/>
        </w:rPr>
      </w:pPr>
      <w:r>
        <w:rPr>
          <w:rFonts w:ascii="Lato" w:hAnsi="Lato" w:eastAsia="Arial" w:cs="Arial"/>
          <w:color w:val="000000"/>
          <w:szCs w:val="21"/>
          <w:lang w:val="en-GB" w:eastAsia="en-US"/>
        </w:rPr>
        <w:t>Included at no additional cost</w:t>
      </w:r>
      <w:r w:rsidR="00C540C2">
        <w:rPr>
          <w:rFonts w:ascii="Lato" w:hAnsi="Lato" w:eastAsia="Arial" w:cs="Arial"/>
          <w:color w:val="000000"/>
          <w:szCs w:val="21"/>
          <w:lang w:val="en-GB" w:eastAsia="en-US"/>
        </w:rPr>
        <w:t xml:space="preserve"> to associates with E</w:t>
      </w:r>
      <w:r w:rsidR="004378D2">
        <w:rPr>
          <w:rFonts w:ascii="Lato" w:hAnsi="Lato" w:eastAsia="Arial" w:cs="Arial"/>
          <w:color w:val="000000"/>
          <w:szCs w:val="21"/>
          <w:lang w:val="en-GB" w:eastAsia="en-US"/>
        </w:rPr>
        <w:t>5</w:t>
      </w:r>
      <w:r w:rsidR="00C540C2">
        <w:rPr>
          <w:rFonts w:ascii="Lato" w:hAnsi="Lato" w:eastAsia="Arial" w:cs="Arial"/>
          <w:color w:val="000000"/>
          <w:szCs w:val="21"/>
          <w:lang w:val="en-GB" w:eastAsia="en-US"/>
        </w:rPr>
        <w:t xml:space="preserve"> license</w:t>
      </w:r>
    </w:p>
    <w:p w:rsidRPr="007E28A0" w:rsidR="004C264F" w:rsidP="004C264F" w:rsidRDefault="004C264F" w14:paraId="7B9C2D6B" w14:textId="4A740DB8">
      <w:pPr>
        <w:pStyle w:val="ListParagraph"/>
        <w:numPr>
          <w:ilvl w:val="0"/>
          <w:numId w:val="10"/>
        </w:numPr>
        <w:suppressAutoHyphens w:val="0"/>
        <w:spacing w:after="0" w:line="240" w:lineRule="auto"/>
        <w:rPr>
          <w:rFonts w:ascii="Lato" w:hAnsi="Lato" w:eastAsia="Arial" w:cs="Arial"/>
          <w:color w:val="000000"/>
          <w:szCs w:val="21"/>
          <w:lang w:eastAsia="en-US"/>
        </w:rPr>
      </w:pPr>
      <w:r>
        <w:rPr>
          <w:rFonts w:ascii="Lato" w:hAnsi="Lato" w:eastAsia="Arial" w:cs="Arial"/>
          <w:color w:val="000000"/>
          <w:szCs w:val="21"/>
          <w:lang w:val="en-GB" w:eastAsia="en-US"/>
        </w:rPr>
        <w:t>Power Automate Per User License</w:t>
      </w:r>
    </w:p>
    <w:p w:rsidR="007E28A0" w:rsidP="007E28A0" w:rsidRDefault="007E28A0" w14:paraId="613F223C" w14:textId="36DE2766">
      <w:pPr>
        <w:pStyle w:val="ListParagraph"/>
        <w:numPr>
          <w:ilvl w:val="1"/>
          <w:numId w:val="10"/>
        </w:numPr>
        <w:suppressAutoHyphens w:val="0"/>
        <w:spacing w:after="0" w:line="240" w:lineRule="auto"/>
        <w:rPr>
          <w:rFonts w:ascii="Lato" w:hAnsi="Lato" w:eastAsia="Arial" w:cs="Arial"/>
          <w:color w:val="000000"/>
          <w:szCs w:val="21"/>
          <w:lang w:eastAsia="en-US"/>
        </w:rPr>
      </w:pPr>
      <w:r w:rsidRPr="11C55D35">
        <w:rPr>
          <w:rFonts w:ascii="Lato" w:hAnsi="Lato" w:eastAsia="Arial" w:cs="Arial"/>
          <w:color w:val="000000" w:themeColor="text1"/>
          <w:lang w:eastAsia="en-US"/>
        </w:rPr>
        <w:t>$126.72 / year</w:t>
      </w:r>
    </w:p>
    <w:p w:rsidRPr="00726517" w:rsidR="0045687B" w:rsidP="0045687B" w:rsidRDefault="0045687B" w14:paraId="1B0A1CA3" w14:textId="6B9B9591">
      <w:pPr>
        <w:pStyle w:val="ListParagraph"/>
        <w:numPr>
          <w:ilvl w:val="0"/>
          <w:numId w:val="10"/>
        </w:numPr>
        <w:suppressAutoHyphens w:val="0"/>
        <w:spacing w:after="0" w:line="240" w:lineRule="auto"/>
        <w:rPr>
          <w:rFonts w:ascii="Lato" w:hAnsi="Lato" w:eastAsia="Arial" w:cs="Arial"/>
          <w:color w:val="000000"/>
          <w:szCs w:val="21"/>
          <w:lang w:eastAsia="en-US"/>
        </w:rPr>
      </w:pPr>
      <w:r>
        <w:rPr>
          <w:rFonts w:ascii="Lato" w:hAnsi="Lato" w:eastAsia="Arial" w:cs="Arial"/>
          <w:color w:val="000000"/>
          <w:szCs w:val="21"/>
          <w:lang w:val="en-GB" w:eastAsia="en-US"/>
        </w:rPr>
        <w:t>Power Automate Attended RPA</w:t>
      </w:r>
      <w:r w:rsidR="00726517">
        <w:rPr>
          <w:rFonts w:ascii="Lato" w:hAnsi="Lato" w:eastAsia="Arial" w:cs="Arial"/>
          <w:color w:val="000000"/>
          <w:szCs w:val="21"/>
          <w:lang w:val="en-GB" w:eastAsia="en-US"/>
        </w:rPr>
        <w:t xml:space="preserve"> Per User</w:t>
      </w:r>
    </w:p>
    <w:p w:rsidR="00726517" w:rsidP="00726517" w:rsidRDefault="009F2F8A" w14:paraId="4AC5DCA1" w14:textId="671EE2AB">
      <w:pPr>
        <w:pStyle w:val="ListParagraph"/>
        <w:numPr>
          <w:ilvl w:val="1"/>
          <w:numId w:val="10"/>
        </w:numPr>
        <w:suppressAutoHyphens w:val="0"/>
        <w:spacing w:after="0" w:line="240" w:lineRule="auto"/>
        <w:rPr>
          <w:rFonts w:ascii="Lato" w:hAnsi="Lato" w:eastAsia="Arial" w:cs="Arial"/>
          <w:color w:val="000000"/>
          <w:szCs w:val="21"/>
          <w:lang w:eastAsia="en-US"/>
        </w:rPr>
      </w:pPr>
      <w:r w:rsidRPr="009F2F8A">
        <w:rPr>
          <w:rFonts w:ascii="Lato" w:hAnsi="Lato" w:eastAsia="Arial" w:cs="Arial"/>
          <w:color w:val="000000"/>
          <w:szCs w:val="21"/>
          <w:lang w:eastAsia="en-US"/>
        </w:rPr>
        <w:t>$422.40</w:t>
      </w:r>
      <w:r>
        <w:rPr>
          <w:rFonts w:ascii="Lato" w:hAnsi="Lato" w:eastAsia="Arial" w:cs="Arial"/>
          <w:color w:val="000000"/>
          <w:szCs w:val="21"/>
          <w:lang w:eastAsia="en-US"/>
        </w:rPr>
        <w:t xml:space="preserve"> / year</w:t>
      </w:r>
    </w:p>
    <w:p w:rsidRPr="00726517" w:rsidR="0053077B" w:rsidP="0053077B" w:rsidRDefault="0053077B" w14:paraId="13CA4D0C" w14:textId="501B6211">
      <w:pPr>
        <w:pStyle w:val="ListParagraph"/>
        <w:numPr>
          <w:ilvl w:val="0"/>
          <w:numId w:val="10"/>
        </w:numPr>
        <w:suppressAutoHyphens w:val="0"/>
        <w:spacing w:after="0" w:line="240" w:lineRule="auto"/>
        <w:rPr>
          <w:rFonts w:ascii="Lato" w:hAnsi="Lato" w:eastAsia="Arial" w:cs="Arial"/>
          <w:color w:val="000000"/>
          <w:szCs w:val="21"/>
          <w:lang w:eastAsia="en-US"/>
        </w:rPr>
      </w:pPr>
      <w:r>
        <w:rPr>
          <w:rFonts w:ascii="Lato" w:hAnsi="Lato" w:eastAsia="Arial" w:cs="Arial"/>
          <w:color w:val="000000"/>
          <w:szCs w:val="21"/>
          <w:lang w:val="en-GB" w:eastAsia="en-US"/>
        </w:rPr>
        <w:t>Power Automate Unattended RPA Per Bot</w:t>
      </w:r>
    </w:p>
    <w:p w:rsidRPr="0053077B" w:rsidR="0053077B" w:rsidP="0053077B" w:rsidRDefault="00AF6F76" w14:paraId="26EAABB7" w14:textId="09FF84FE">
      <w:pPr>
        <w:pStyle w:val="ListParagraph"/>
        <w:numPr>
          <w:ilvl w:val="1"/>
          <w:numId w:val="10"/>
        </w:numPr>
        <w:suppressAutoHyphens w:val="0"/>
        <w:spacing w:after="0" w:line="240" w:lineRule="auto"/>
        <w:rPr>
          <w:rFonts w:ascii="Lato" w:hAnsi="Lato" w:eastAsia="Arial" w:cs="Arial"/>
          <w:color w:val="000000"/>
          <w:szCs w:val="21"/>
          <w:lang w:eastAsia="en-US"/>
        </w:rPr>
      </w:pPr>
      <w:r w:rsidRPr="17DA774E" w:rsidR="00AF6F76">
        <w:rPr>
          <w:rFonts w:ascii="Lato" w:hAnsi="Lato" w:eastAsia="Arial" w:cs="Arial"/>
          <w:color w:val="000000" w:themeColor="text1" w:themeTint="FF" w:themeShade="FF"/>
          <w:lang w:eastAsia="en-US"/>
        </w:rPr>
        <w:t xml:space="preserve">$1,584.00 </w:t>
      </w:r>
      <w:r w:rsidRPr="17DA774E" w:rsidR="0053077B">
        <w:rPr>
          <w:rFonts w:ascii="Lato" w:hAnsi="Lato" w:eastAsia="Arial" w:cs="Arial"/>
          <w:color w:val="000000" w:themeColor="text1" w:themeTint="FF" w:themeShade="FF"/>
          <w:lang w:eastAsia="en-US"/>
        </w:rPr>
        <w:t>/ year</w:t>
      </w:r>
    </w:p>
    <w:p w:rsidR="591FDADF" w:rsidP="17DA774E" w:rsidRDefault="591FDADF" w14:paraId="787E5971" w14:textId="529E8C4C">
      <w:pPr>
        <w:pStyle w:val="ListParagraph"/>
        <w:numPr>
          <w:ilvl w:val="0"/>
          <w:numId w:val="10"/>
        </w:numPr>
        <w:spacing w:after="0" w:line="240" w:lineRule="auto"/>
        <w:rPr>
          <w:rFonts w:ascii="Lato" w:hAnsi="Lato" w:eastAsia="Arial" w:cs="Arial"/>
          <w:color w:val="000000" w:themeColor="text1" w:themeTint="FF" w:themeShade="FF"/>
          <w:sz w:val="22"/>
          <w:szCs w:val="22"/>
          <w:lang w:eastAsia="en-US"/>
        </w:rPr>
      </w:pPr>
      <w:r w:rsidRPr="17DA774E" w:rsidR="591FDADF">
        <w:rPr>
          <w:rFonts w:ascii="Lato" w:hAnsi="Lato" w:eastAsia="Arial" w:cs="Arial"/>
          <w:color w:val="000000" w:themeColor="text1" w:themeTint="FF" w:themeShade="FF"/>
          <w:lang w:eastAsia="en-US"/>
        </w:rPr>
        <w:t>Power Automate Pay-as-you-Go</w:t>
      </w:r>
    </w:p>
    <w:p w:rsidR="591FDADF" w:rsidP="17DA774E" w:rsidRDefault="591FDADF" w14:paraId="4429EAF3" w14:textId="79934667">
      <w:pPr>
        <w:pStyle w:val="ListParagraph"/>
        <w:numPr>
          <w:ilvl w:val="1"/>
          <w:numId w:val="10"/>
        </w:numPr>
        <w:spacing w:after="0" w:line="240" w:lineRule="auto"/>
        <w:rPr>
          <w:rFonts w:ascii="Lato" w:hAnsi="Lato" w:eastAsia="Arial" w:cs="Arial"/>
          <w:color w:val="000000" w:themeColor="text1" w:themeTint="FF" w:themeShade="FF"/>
          <w:lang w:eastAsia="en-US"/>
        </w:rPr>
      </w:pPr>
      <w:r w:rsidRPr="17DA774E" w:rsidR="591FDADF">
        <w:rPr>
          <w:rFonts w:ascii="Lato" w:hAnsi="Lato" w:eastAsia="Arial" w:cs="Arial"/>
          <w:color w:val="000000" w:themeColor="text1" w:themeTint="FF" w:themeShade="FF"/>
          <w:lang w:eastAsia="en-US"/>
        </w:rPr>
        <w:t>$0.60 per flow run for Power Automate cloud run and desktop flow run in attended mode</w:t>
      </w:r>
    </w:p>
    <w:p w:rsidR="591FDADF" w:rsidP="17DA774E" w:rsidRDefault="591FDADF" w14:paraId="3F3DCDBC" w14:textId="06F16E1F">
      <w:pPr>
        <w:pStyle w:val="ListParagraph"/>
        <w:numPr>
          <w:ilvl w:val="1"/>
          <w:numId w:val="10"/>
        </w:numPr>
        <w:spacing w:after="0" w:line="240" w:lineRule="auto"/>
        <w:rPr>
          <w:rFonts w:ascii="Lato" w:hAnsi="Lato" w:eastAsia="Arial" w:cs="Arial"/>
          <w:color w:val="000000" w:themeColor="text1" w:themeTint="FF" w:themeShade="FF"/>
          <w:lang w:eastAsia="en-US"/>
        </w:rPr>
      </w:pPr>
      <w:r w:rsidRPr="17DA774E" w:rsidR="591FDADF">
        <w:rPr>
          <w:rFonts w:ascii="Lato" w:hAnsi="Lato" w:eastAsia="Arial" w:cs="Arial"/>
          <w:color w:val="000000" w:themeColor="text1" w:themeTint="FF" w:themeShade="FF"/>
          <w:lang w:eastAsia="en-US"/>
        </w:rPr>
        <w:t>$3.00 per flow run for Power Automate Desktop in unattended mode or power automate desktop flows with hosted RPA</w:t>
      </w:r>
    </w:p>
    <w:p w:rsidR="004C264F" w:rsidP="004C264F" w:rsidRDefault="004C264F" w14:paraId="53413AF6" w14:textId="64A47B88">
      <w:pPr>
        <w:pStyle w:val="ListParagraph"/>
        <w:numPr>
          <w:ilvl w:val="0"/>
          <w:numId w:val="10"/>
        </w:numPr>
        <w:suppressAutoHyphens w:val="0"/>
        <w:spacing w:after="0" w:line="240" w:lineRule="auto"/>
        <w:rPr>
          <w:rFonts w:ascii="Lato" w:hAnsi="Lato" w:eastAsia="Arial" w:cs="Arial"/>
          <w:color w:val="000000"/>
          <w:szCs w:val="21"/>
          <w:lang w:eastAsia="en-US"/>
        </w:rPr>
      </w:pPr>
      <w:r>
        <w:rPr>
          <w:rFonts w:ascii="Lato" w:hAnsi="Lato" w:eastAsia="Arial" w:cs="Arial"/>
          <w:color w:val="000000"/>
          <w:szCs w:val="21"/>
          <w:lang w:val="en-GB" w:eastAsia="en-US"/>
        </w:rPr>
        <w:t>Deprecated Licenses</w:t>
      </w:r>
    </w:p>
    <w:p w:rsidRPr="006F6C01" w:rsidR="00E45EF4" w:rsidP="004C264F" w:rsidRDefault="00E45EF4" w14:paraId="33FE4311" w14:textId="7127AD41">
      <w:pPr>
        <w:pStyle w:val="ListParagraph"/>
        <w:numPr>
          <w:ilvl w:val="1"/>
          <w:numId w:val="10"/>
        </w:numPr>
        <w:suppressAutoHyphens w:val="0"/>
        <w:spacing w:after="0" w:line="240" w:lineRule="auto"/>
        <w:rPr>
          <w:rFonts w:ascii="Lato" w:hAnsi="Lato" w:eastAsia="Arial" w:cs="Arial"/>
          <w:i/>
          <w:iCs/>
          <w:color w:val="595959" w:themeColor="text1" w:themeTint="A6"/>
          <w:lang w:eastAsia="en-US"/>
        </w:rPr>
      </w:pPr>
      <w:r w:rsidRPr="006F6C01">
        <w:rPr>
          <w:rFonts w:ascii="Lato" w:hAnsi="Lato" w:eastAsia="Arial" w:cs="Arial"/>
          <w:i/>
          <w:iCs/>
          <w:color w:val="595959" w:themeColor="text1" w:themeTint="A6"/>
          <w:lang w:val="en-GB" w:eastAsia="en-US"/>
        </w:rPr>
        <w:t>Power Automate P1 License (Flow P1)</w:t>
      </w:r>
    </w:p>
    <w:p w:rsidRPr="006F6C01" w:rsidR="0006461B" w:rsidP="004C264F" w:rsidRDefault="0006461B" w14:paraId="18CD4772" w14:textId="496E1BE4">
      <w:pPr>
        <w:pStyle w:val="ListParagraph"/>
        <w:numPr>
          <w:ilvl w:val="2"/>
          <w:numId w:val="10"/>
        </w:numPr>
        <w:suppressAutoHyphens w:val="0"/>
        <w:spacing w:after="0" w:line="240" w:lineRule="auto"/>
        <w:rPr>
          <w:rFonts w:ascii="Lato" w:hAnsi="Lato" w:eastAsia="Arial" w:cs="Arial"/>
          <w:i/>
          <w:iCs/>
          <w:color w:val="595959" w:themeColor="text1" w:themeTint="A6"/>
          <w:szCs w:val="21"/>
          <w:lang w:eastAsia="en-US"/>
        </w:rPr>
      </w:pPr>
      <w:r w:rsidRPr="006F6C01">
        <w:rPr>
          <w:rFonts w:ascii="Lato" w:hAnsi="Lato" w:eastAsia="Arial" w:cs="Arial"/>
          <w:i/>
          <w:iCs/>
          <w:color w:val="595959" w:themeColor="text1" w:themeTint="A6"/>
          <w:szCs w:val="21"/>
          <w:lang w:eastAsia="en-US"/>
        </w:rPr>
        <w:t>Used when using a premium connector with a Power Automate</w:t>
      </w:r>
    </w:p>
    <w:p w:rsidRPr="006F6C01" w:rsidR="0006461B" w:rsidP="004C264F" w:rsidRDefault="0006461B" w14:paraId="2030D219" w14:textId="747D6996">
      <w:pPr>
        <w:pStyle w:val="ListParagraph"/>
        <w:numPr>
          <w:ilvl w:val="2"/>
          <w:numId w:val="10"/>
        </w:numPr>
        <w:suppressAutoHyphens w:val="0"/>
        <w:spacing w:after="0" w:line="240" w:lineRule="auto"/>
        <w:rPr>
          <w:rFonts w:ascii="Lato" w:hAnsi="Lato" w:eastAsia="Arial" w:cs="Arial"/>
          <w:i/>
          <w:iCs/>
          <w:color w:val="595959" w:themeColor="text1" w:themeTint="A6"/>
          <w:szCs w:val="21"/>
          <w:lang w:eastAsia="en-US"/>
        </w:rPr>
      </w:pPr>
      <w:r w:rsidRPr="006F6C01">
        <w:rPr>
          <w:rFonts w:ascii="Lato" w:hAnsi="Lato" w:eastAsia="Arial" w:cs="Arial"/>
          <w:i/>
          <w:iCs/>
          <w:color w:val="595959" w:themeColor="text1" w:themeTint="A6"/>
          <w:szCs w:val="21"/>
          <w:lang w:eastAsia="en-US"/>
        </w:rPr>
        <w:t>Generally, only the author of the Power Automate will need this license</w:t>
      </w:r>
    </w:p>
    <w:p w:rsidRPr="006F6C01" w:rsidR="004C264F" w:rsidP="006F6C01" w:rsidRDefault="004C264F" w14:paraId="0A48A398" w14:textId="6CAEC210">
      <w:pPr>
        <w:pStyle w:val="ListParagraph"/>
        <w:numPr>
          <w:ilvl w:val="2"/>
          <w:numId w:val="10"/>
        </w:numPr>
        <w:suppressAutoHyphens w:val="0"/>
        <w:spacing w:after="0" w:line="240" w:lineRule="auto"/>
        <w:rPr>
          <w:rFonts w:ascii="Lato" w:hAnsi="Lato" w:eastAsia="Arial" w:cs="Arial"/>
          <w:i/>
          <w:iCs/>
          <w:color w:val="595959" w:themeColor="text1" w:themeTint="A6"/>
          <w:szCs w:val="21"/>
          <w:lang w:eastAsia="en-US"/>
        </w:rPr>
      </w:pPr>
      <w:r w:rsidRPr="006F6C01">
        <w:rPr>
          <w:rFonts w:ascii="Lato" w:hAnsi="Lato" w:eastAsia="Arial" w:cs="Arial"/>
          <w:i/>
          <w:iCs/>
          <w:color w:val="595959" w:themeColor="text1" w:themeTint="A6"/>
          <w:szCs w:val="21"/>
          <w:lang w:eastAsia="en-US"/>
        </w:rPr>
        <w:t xml:space="preserve">All P1 Licenses were mapped to Power </w:t>
      </w:r>
      <w:r w:rsidRPr="006F6C01" w:rsidR="006F6C01">
        <w:rPr>
          <w:rFonts w:ascii="Lato" w:hAnsi="Lato" w:eastAsia="Arial" w:cs="Arial"/>
          <w:i/>
          <w:iCs/>
          <w:color w:val="595959" w:themeColor="text1" w:themeTint="A6"/>
          <w:szCs w:val="21"/>
          <w:lang w:eastAsia="en-US"/>
        </w:rPr>
        <w:t>Automate</w:t>
      </w:r>
      <w:r w:rsidRPr="006F6C01">
        <w:rPr>
          <w:rFonts w:ascii="Lato" w:hAnsi="Lato" w:eastAsia="Arial" w:cs="Arial"/>
          <w:i/>
          <w:iCs/>
          <w:color w:val="595959" w:themeColor="text1" w:themeTint="A6"/>
          <w:szCs w:val="21"/>
          <w:lang w:eastAsia="en-US"/>
        </w:rPr>
        <w:t xml:space="preserve"> Per User License as of July 2022</w:t>
      </w:r>
    </w:p>
    <w:p w:rsidRPr="006F6C01" w:rsidR="00E45EF4" w:rsidP="004C264F" w:rsidRDefault="00E45EF4" w14:paraId="3E0309B9" w14:textId="3F81283F">
      <w:pPr>
        <w:pStyle w:val="ListParagraph"/>
        <w:numPr>
          <w:ilvl w:val="1"/>
          <w:numId w:val="10"/>
        </w:numPr>
        <w:suppressAutoHyphens w:val="0"/>
        <w:spacing w:after="0" w:line="240" w:lineRule="auto"/>
        <w:rPr>
          <w:rFonts w:ascii="Lato" w:hAnsi="Lato" w:eastAsia="Arial" w:cs="Arial"/>
          <w:i/>
          <w:iCs/>
          <w:color w:val="595959" w:themeColor="text1" w:themeTint="A6"/>
          <w:lang w:eastAsia="en-US"/>
        </w:rPr>
      </w:pPr>
      <w:r w:rsidRPr="006F6C01">
        <w:rPr>
          <w:rFonts w:ascii="Lato" w:hAnsi="Lato" w:eastAsia="Arial" w:cs="Arial"/>
          <w:i/>
          <w:iCs/>
          <w:color w:val="595959" w:themeColor="text1" w:themeTint="A6"/>
          <w:lang w:val="en-GB" w:eastAsia="en-US"/>
        </w:rPr>
        <w:t>Power Automate P2 License (Flow P2)</w:t>
      </w:r>
    </w:p>
    <w:p w:rsidRPr="006F6C01" w:rsidR="00B91853" w:rsidP="004C264F" w:rsidRDefault="00B91853" w14:paraId="08D40CD6" w14:textId="38DF3B16">
      <w:pPr>
        <w:pStyle w:val="ListParagraph"/>
        <w:numPr>
          <w:ilvl w:val="2"/>
          <w:numId w:val="10"/>
        </w:numPr>
        <w:suppressAutoHyphens w:val="0"/>
        <w:spacing w:after="0" w:line="240" w:lineRule="auto"/>
        <w:rPr>
          <w:rFonts w:ascii="Lato" w:hAnsi="Lato" w:eastAsia="Arial" w:cs="Arial"/>
          <w:i/>
          <w:iCs/>
          <w:color w:val="595959" w:themeColor="text1" w:themeTint="A6"/>
          <w:lang w:eastAsia="en-US"/>
        </w:rPr>
      </w:pPr>
      <w:r w:rsidRPr="006F6C01">
        <w:rPr>
          <w:rFonts w:ascii="Lato" w:hAnsi="Lato" w:eastAsia="Arial" w:cs="Arial"/>
          <w:i/>
          <w:iCs/>
          <w:color w:val="595959" w:themeColor="text1" w:themeTint="A6"/>
          <w:lang w:val="en-GB" w:eastAsia="en-US"/>
        </w:rPr>
        <w:t>Allows the creation of environments</w:t>
      </w:r>
      <w:r w:rsidRPr="006F6C01" w:rsidR="005E0E90">
        <w:rPr>
          <w:rFonts w:ascii="Lato" w:hAnsi="Lato" w:eastAsia="Arial" w:cs="Arial"/>
          <w:i/>
          <w:iCs/>
          <w:color w:val="595959" w:themeColor="text1" w:themeTint="A6"/>
          <w:lang w:val="en-GB" w:eastAsia="en-US"/>
        </w:rPr>
        <w:t xml:space="preserve"> in addition to Power Automate P1 features</w:t>
      </w:r>
    </w:p>
    <w:p w:rsidRPr="006F6C01" w:rsidR="0D1B9BE0" w:rsidP="004C264F" w:rsidRDefault="0D1B9BE0" w14:paraId="02A18E6D" w14:textId="4CAD9FA7">
      <w:pPr>
        <w:pStyle w:val="ListParagraph"/>
        <w:numPr>
          <w:ilvl w:val="2"/>
          <w:numId w:val="10"/>
        </w:numPr>
        <w:spacing w:after="0" w:line="240" w:lineRule="auto"/>
        <w:rPr>
          <w:rStyle w:val="Hyperlink"/>
          <w:i/>
          <w:iCs/>
          <w:color w:val="595959" w:themeColor="text1" w:themeTint="A6"/>
          <w:u w:val="none"/>
          <w:lang w:val="en-GB" w:eastAsia="en-US"/>
        </w:rPr>
      </w:pPr>
      <w:r w:rsidRPr="006F6C01">
        <w:rPr>
          <w:rFonts w:ascii="Lato" w:hAnsi="Lato" w:eastAsia="Arial" w:cs="Arial"/>
          <w:i/>
          <w:iCs/>
          <w:color w:val="595959" w:themeColor="text1" w:themeTint="A6"/>
          <w:lang w:val="en-GB" w:eastAsia="en-US"/>
        </w:rPr>
        <w:t xml:space="preserve">Raises certain limits for pagination, etc. </w:t>
      </w:r>
      <w:hyperlink r:id="rId12">
        <w:r w:rsidRPr="006F6C01">
          <w:rPr>
            <w:rStyle w:val="Hyperlink"/>
            <w:rFonts w:ascii="Lato" w:hAnsi="Lato" w:eastAsia="Arial" w:cs="Arial"/>
            <w:i/>
            <w:iCs/>
            <w:color w:val="595959" w:themeColor="text1" w:themeTint="A6"/>
            <w:lang w:val="en-GB" w:eastAsia="en-US"/>
          </w:rPr>
          <w:t>Details can be found here.</w:t>
        </w:r>
      </w:hyperlink>
    </w:p>
    <w:p w:rsidRPr="006F6C01" w:rsidR="006F6C01" w:rsidP="006F6C01" w:rsidRDefault="006F6C01" w14:paraId="1A05AD58" w14:textId="7C6B1E55">
      <w:pPr>
        <w:pStyle w:val="ListParagraph"/>
        <w:numPr>
          <w:ilvl w:val="2"/>
          <w:numId w:val="10"/>
        </w:numPr>
        <w:suppressAutoHyphens w:val="0"/>
        <w:spacing w:after="0" w:line="240" w:lineRule="auto"/>
        <w:rPr>
          <w:rFonts w:ascii="Lato" w:hAnsi="Lato" w:eastAsia="Arial" w:cs="Arial"/>
          <w:i/>
          <w:iCs/>
          <w:color w:val="595959" w:themeColor="text1" w:themeTint="A6"/>
          <w:szCs w:val="21"/>
          <w:lang w:eastAsia="en-US"/>
        </w:rPr>
      </w:pPr>
      <w:r w:rsidRPr="11C55D35">
        <w:rPr>
          <w:rFonts w:ascii="Lato" w:hAnsi="Lato" w:eastAsia="Arial" w:cs="Arial"/>
          <w:i/>
          <w:iCs/>
          <w:color w:val="595959" w:themeColor="text1" w:themeTint="A6"/>
          <w:lang w:eastAsia="en-US"/>
        </w:rPr>
        <w:t>All P2 Licenses were mapped to Power Automate Per User License as of July 2022</w:t>
      </w:r>
    </w:p>
    <w:p w:rsidR="1F19A88A" w:rsidP="11C55D35" w:rsidRDefault="1F19A88A" w14:paraId="3313E14D" w14:textId="6837B837">
      <w:pPr>
        <w:pStyle w:val="ListParagraph"/>
        <w:numPr>
          <w:ilvl w:val="1"/>
          <w:numId w:val="10"/>
        </w:numPr>
        <w:spacing w:after="0" w:line="240" w:lineRule="auto"/>
        <w:rPr>
          <w:rFonts w:ascii="Lato" w:hAnsi="Lato" w:eastAsia="Arial" w:cs="Arial"/>
          <w:i/>
          <w:iCs/>
          <w:color w:val="595959" w:themeColor="text1" w:themeTint="A6"/>
          <w:lang w:eastAsia="en-US"/>
        </w:rPr>
      </w:pPr>
      <w:r w:rsidRPr="11C55D35">
        <w:rPr>
          <w:rFonts w:ascii="Lato" w:hAnsi="Lato" w:eastAsia="Arial" w:cs="Arial"/>
          <w:i/>
          <w:iCs/>
          <w:color w:val="595959" w:themeColor="text1" w:themeTint="A6"/>
          <w:lang w:eastAsia="en-US"/>
        </w:rPr>
        <w:t>Power Automate Per App License</w:t>
      </w:r>
    </w:p>
    <w:p w:rsidR="1F19A88A" w:rsidP="11C55D35" w:rsidRDefault="1F19A88A" w14:paraId="512B061F" w14:textId="2D0C8B85">
      <w:pPr>
        <w:pStyle w:val="ListParagraph"/>
        <w:numPr>
          <w:ilvl w:val="2"/>
          <w:numId w:val="10"/>
        </w:numPr>
        <w:spacing w:after="0" w:line="240" w:lineRule="auto"/>
        <w:rPr>
          <w:rFonts w:ascii="Lato" w:hAnsi="Lato" w:eastAsia="Arial" w:cs="Arial"/>
          <w:i/>
          <w:iCs/>
          <w:color w:val="595959" w:themeColor="text1" w:themeTint="A6"/>
          <w:lang w:eastAsia="en-US"/>
        </w:rPr>
      </w:pPr>
      <w:r w:rsidRPr="11C55D35">
        <w:rPr>
          <w:rFonts w:ascii="Lato" w:hAnsi="Lato" w:eastAsia="Arial" w:cs="Arial"/>
          <w:i/>
          <w:iCs/>
          <w:color w:val="595959" w:themeColor="text1" w:themeTint="A6"/>
          <w:lang w:eastAsia="en-US"/>
        </w:rPr>
        <w:t>$1056.00 / year per flow</w:t>
      </w:r>
    </w:p>
    <w:p w:rsidR="1F19A88A" w:rsidP="11C55D35" w:rsidRDefault="1F19A88A" w14:paraId="42D6E6B6" w14:textId="5261CA62">
      <w:pPr>
        <w:pStyle w:val="ListParagraph"/>
        <w:numPr>
          <w:ilvl w:val="2"/>
          <w:numId w:val="10"/>
        </w:numPr>
        <w:spacing w:after="0" w:line="240" w:lineRule="auto"/>
        <w:rPr>
          <w:rFonts w:ascii="Lato" w:hAnsi="Lato" w:eastAsia="Arial" w:cs="Arial"/>
          <w:i/>
          <w:iCs/>
          <w:color w:val="595959" w:themeColor="text1" w:themeTint="A6"/>
          <w:lang w:eastAsia="en-US"/>
        </w:rPr>
      </w:pPr>
      <w:r w:rsidRPr="11C55D35">
        <w:rPr>
          <w:rFonts w:ascii="Lato" w:hAnsi="Lato" w:eastAsia="Arial" w:cs="Arial"/>
          <w:i/>
          <w:iCs/>
          <w:color w:val="595959" w:themeColor="text1" w:themeTint="A6"/>
          <w:lang w:eastAsia="en-US"/>
        </w:rPr>
        <w:t>Minimum of 5 flows required for purchase per Tenant, we don’t currently have enough interest to purchase this license yet. Please open a ticket if you are interested in this license so I can add you to the interest list.</w:t>
      </w:r>
    </w:p>
    <w:p w:rsidR="1F19A88A" w:rsidP="11C55D35" w:rsidRDefault="1F19A88A" w14:paraId="43CF34E9" w14:textId="69B68BE7">
      <w:pPr>
        <w:pStyle w:val="ListParagraph"/>
        <w:numPr>
          <w:ilvl w:val="2"/>
          <w:numId w:val="10"/>
        </w:numPr>
        <w:spacing w:after="0" w:line="240" w:lineRule="auto"/>
        <w:rPr>
          <w:rFonts w:ascii="Lato" w:hAnsi="Lato" w:eastAsia="Arial" w:cs="Arial"/>
          <w:i/>
          <w:iCs/>
          <w:color w:val="595959" w:themeColor="text1" w:themeTint="A6"/>
          <w:lang w:eastAsia="en-US"/>
        </w:rPr>
      </w:pPr>
      <w:r w:rsidRPr="11C55D35">
        <w:rPr>
          <w:rFonts w:ascii="Lato" w:hAnsi="Lato" w:eastAsia="Arial" w:cs="Arial"/>
          <w:i/>
          <w:iCs/>
          <w:color w:val="595959" w:themeColor="text1" w:themeTint="A6"/>
          <w:lang w:eastAsia="en-US"/>
        </w:rPr>
        <w:t xml:space="preserve">Required for the “High” </w:t>
      </w:r>
      <w:hyperlink w:anchor="performance-profiles" r:id="rId13">
        <w:r w:rsidRPr="11C55D35">
          <w:rPr>
            <w:rStyle w:val="Hyperlink"/>
            <w:rFonts w:ascii="Lato" w:hAnsi="Lato" w:eastAsia="Arial" w:cs="Arial"/>
            <w:i/>
            <w:iCs/>
            <w:color w:val="595959" w:themeColor="text1" w:themeTint="A6"/>
            <w:lang w:eastAsia="en-US"/>
          </w:rPr>
          <w:t>performance profile</w:t>
        </w:r>
      </w:hyperlink>
      <w:r w:rsidRPr="11C55D35">
        <w:rPr>
          <w:rFonts w:ascii="Lato" w:hAnsi="Lato" w:eastAsia="Arial" w:cs="Arial"/>
          <w:i/>
          <w:iCs/>
          <w:color w:val="595959" w:themeColor="text1" w:themeTint="A6"/>
          <w:lang w:eastAsia="en-US"/>
        </w:rPr>
        <w:t xml:space="preserve"> for a flow</w:t>
      </w:r>
    </w:p>
    <w:p w:rsidR="00295873" w:rsidP="00E45EF4" w:rsidRDefault="00295873" w14:paraId="6F939697" w14:textId="0C051120">
      <w:pPr>
        <w:suppressAutoHyphens w:val="0"/>
        <w:spacing w:after="120" w:line="240" w:lineRule="auto"/>
        <w:contextualSpacing/>
        <w:rPr>
          <w:rFonts w:ascii="Lato" w:hAnsi="Lato" w:eastAsia="Arial" w:cs="Arial"/>
          <w:color w:val="000000"/>
          <w:szCs w:val="21"/>
          <w:lang w:val="en-GB" w:eastAsia="en-US"/>
        </w:rPr>
      </w:pPr>
    </w:p>
    <w:p w:rsidR="00C251C3" w:rsidRDefault="00C251C3" w14:paraId="396EAC40" w14:textId="2A249CB5">
      <w:pPr>
        <w:suppressAutoHyphens w:val="0"/>
        <w:spacing w:after="0" w:line="240" w:lineRule="auto"/>
        <w:rPr>
          <w:rFonts w:ascii="Lato" w:hAnsi="Lato" w:eastAsia="Arial" w:cs="Arial"/>
          <w:color w:val="000000"/>
          <w:szCs w:val="21"/>
          <w:lang w:val="en-GB" w:eastAsia="en-US"/>
        </w:rPr>
      </w:pPr>
      <w:r>
        <w:rPr>
          <w:rFonts w:ascii="Lato" w:hAnsi="Lato" w:eastAsia="Arial" w:cs="Arial"/>
          <w:color w:val="000000"/>
          <w:szCs w:val="21"/>
          <w:lang w:val="en-GB" w:eastAsia="en-US"/>
        </w:rPr>
        <w:br w:type="page"/>
      </w:r>
    </w:p>
    <w:p w:rsidRPr="005A37C3" w:rsidR="00295873" w:rsidP="00E45EF4" w:rsidRDefault="00295873" w14:paraId="599C9123" w14:textId="77777777">
      <w:pPr>
        <w:suppressAutoHyphens w:val="0"/>
        <w:spacing w:after="120" w:line="240" w:lineRule="auto"/>
        <w:contextualSpacing/>
        <w:rPr>
          <w:rFonts w:ascii="Lato" w:hAnsi="Lato" w:eastAsia="Arial" w:cs="Arial"/>
          <w:color w:val="000000"/>
          <w:szCs w:val="21"/>
          <w:lang w:val="en-GB" w:eastAsia="en-US"/>
        </w:rPr>
      </w:pPr>
    </w:p>
    <w:p w:rsidRPr="005A37C3" w:rsidR="00E45EF4" w:rsidP="00E45EF4" w:rsidRDefault="00E45EF4" w14:paraId="00D6F2AE" w14:textId="096B93FB">
      <w:pPr>
        <w:pBdr>
          <w:bottom w:val="single" w:color="auto" w:sz="4" w:space="1"/>
        </w:pBdr>
        <w:shd w:val="clear" w:color="auto" w:fill="FFFFFF"/>
        <w:suppressAutoHyphens w:val="0"/>
        <w:spacing w:after="120" w:line="270" w:lineRule="atLeast"/>
        <w:ind w:hanging="810"/>
        <w:textAlignment w:val="baseline"/>
        <w:rPr>
          <w:rFonts w:ascii="Lato" w:hAnsi="Lato" w:eastAsia="Times New Roman" w:cs="Arial"/>
          <w:b/>
          <w:bCs/>
          <w:color w:val="326193"/>
          <w:sz w:val="24"/>
          <w:szCs w:val="21"/>
          <w:lang w:eastAsia="en-US"/>
        </w:rPr>
      </w:pPr>
      <w:r>
        <w:rPr>
          <w:rFonts w:ascii="Lato" w:hAnsi="Lato" w:eastAsia="Times New Roman" w:cs="Arial"/>
          <w:b/>
          <w:bCs/>
          <w:color w:val="3BC7E5"/>
          <w:sz w:val="24"/>
          <w:szCs w:val="21"/>
          <w:lang w:eastAsia="en-US"/>
        </w:rPr>
        <w:t>Power</w:t>
      </w:r>
      <w:r w:rsidR="003C1861">
        <w:rPr>
          <w:rFonts w:ascii="Lato" w:hAnsi="Lato" w:eastAsia="Times New Roman" w:cs="Arial"/>
          <w:b/>
          <w:bCs/>
          <w:color w:val="3BC7E5"/>
          <w:sz w:val="24"/>
          <w:szCs w:val="21"/>
          <w:lang w:eastAsia="en-US"/>
        </w:rPr>
        <w:t xml:space="preserve"> </w:t>
      </w:r>
      <w:r>
        <w:rPr>
          <w:rFonts w:ascii="Lato" w:hAnsi="Lato" w:eastAsia="Times New Roman" w:cs="Arial"/>
          <w:b/>
          <w:bCs/>
          <w:color w:val="3BC7E5"/>
          <w:sz w:val="24"/>
          <w:szCs w:val="21"/>
          <w:lang w:eastAsia="en-US"/>
        </w:rPr>
        <w:t>Apps</w:t>
      </w:r>
    </w:p>
    <w:p w:rsidR="00E45EF4" w:rsidP="00E45EF4" w:rsidRDefault="00E45EF4" w14:paraId="5128A3CC" w14:textId="015CC983">
      <w:pPr>
        <w:pStyle w:val="ListParagraph"/>
        <w:numPr>
          <w:ilvl w:val="0"/>
          <w:numId w:val="10"/>
        </w:numPr>
        <w:suppressAutoHyphens w:val="0"/>
        <w:spacing w:after="0" w:line="240" w:lineRule="auto"/>
        <w:rPr>
          <w:rFonts w:ascii="Lato" w:hAnsi="Lato" w:eastAsia="Arial" w:cs="Arial"/>
          <w:color w:val="000000"/>
          <w:szCs w:val="21"/>
          <w:lang w:eastAsia="en-US"/>
        </w:rPr>
      </w:pPr>
      <w:r w:rsidRPr="00E45EF4">
        <w:rPr>
          <w:rFonts w:ascii="Lato" w:hAnsi="Lato" w:eastAsia="Arial" w:cs="Arial"/>
          <w:color w:val="000000"/>
          <w:szCs w:val="21"/>
          <w:lang w:eastAsia="en-US"/>
        </w:rPr>
        <w:t xml:space="preserve">Power Apps under </w:t>
      </w:r>
      <w:r w:rsidR="005864D3">
        <w:rPr>
          <w:rFonts w:ascii="Lato" w:hAnsi="Lato" w:eastAsia="Arial" w:cs="Arial"/>
          <w:color w:val="000000"/>
          <w:szCs w:val="21"/>
          <w:lang w:eastAsia="en-US"/>
        </w:rPr>
        <w:t xml:space="preserve">the O365 </w:t>
      </w:r>
      <w:r w:rsidRPr="00E45EF4" w:rsidR="005864D3">
        <w:rPr>
          <w:rFonts w:ascii="Lato" w:hAnsi="Lato" w:eastAsia="Arial" w:cs="Arial"/>
          <w:color w:val="000000"/>
          <w:szCs w:val="21"/>
          <w:lang w:eastAsia="en-US"/>
        </w:rPr>
        <w:t>E</w:t>
      </w:r>
      <w:r w:rsidR="00CA2F13">
        <w:rPr>
          <w:rFonts w:ascii="Lato" w:hAnsi="Lato" w:eastAsia="Arial" w:cs="Arial"/>
          <w:color w:val="000000"/>
          <w:szCs w:val="21"/>
          <w:lang w:eastAsia="en-US"/>
        </w:rPr>
        <w:t>5</w:t>
      </w:r>
      <w:r w:rsidRPr="00E45EF4" w:rsidR="005864D3">
        <w:rPr>
          <w:rFonts w:ascii="Lato" w:hAnsi="Lato" w:eastAsia="Arial" w:cs="Arial"/>
          <w:color w:val="000000"/>
          <w:szCs w:val="21"/>
          <w:lang w:eastAsia="en-US"/>
        </w:rPr>
        <w:t xml:space="preserve"> </w:t>
      </w:r>
      <w:r w:rsidR="000A7759">
        <w:rPr>
          <w:rFonts w:ascii="Lato" w:hAnsi="Lato" w:eastAsia="Arial" w:cs="Arial"/>
          <w:color w:val="000000"/>
          <w:szCs w:val="21"/>
          <w:lang w:eastAsia="en-US"/>
        </w:rPr>
        <w:t>L</w:t>
      </w:r>
      <w:r w:rsidR="005864D3">
        <w:rPr>
          <w:rFonts w:ascii="Lato" w:hAnsi="Lato" w:eastAsia="Arial" w:cs="Arial"/>
          <w:color w:val="000000"/>
          <w:szCs w:val="21"/>
          <w:lang w:eastAsia="en-US"/>
        </w:rPr>
        <w:t>icense</w:t>
      </w:r>
    </w:p>
    <w:p w:rsidR="00E45EF4" w:rsidP="00E45EF4" w:rsidRDefault="00E45EF4" w14:paraId="1F20B7DB" w14:textId="720320CE">
      <w:pPr>
        <w:pStyle w:val="ListParagraph"/>
        <w:numPr>
          <w:ilvl w:val="1"/>
          <w:numId w:val="10"/>
        </w:numPr>
        <w:suppressAutoHyphens w:val="0"/>
        <w:spacing w:after="0" w:line="240" w:lineRule="auto"/>
        <w:rPr>
          <w:rFonts w:ascii="Lato" w:hAnsi="Lato" w:eastAsia="Arial" w:cs="Arial"/>
          <w:color w:val="000000"/>
          <w:szCs w:val="21"/>
          <w:lang w:eastAsia="en-US"/>
        </w:rPr>
      </w:pPr>
      <w:r>
        <w:rPr>
          <w:rFonts w:ascii="Lato" w:hAnsi="Lato" w:eastAsia="Arial" w:cs="Arial"/>
          <w:color w:val="000000"/>
          <w:szCs w:val="21"/>
          <w:lang w:eastAsia="en-US"/>
        </w:rPr>
        <w:t xml:space="preserve">Already </w:t>
      </w:r>
      <w:r w:rsidR="00492D40">
        <w:rPr>
          <w:rFonts w:ascii="Lato" w:hAnsi="Lato" w:eastAsia="Arial" w:cs="Arial"/>
          <w:color w:val="000000"/>
          <w:szCs w:val="21"/>
          <w:lang w:eastAsia="en-US"/>
        </w:rPr>
        <w:t>a</w:t>
      </w:r>
      <w:r>
        <w:rPr>
          <w:rFonts w:ascii="Lato" w:hAnsi="Lato" w:eastAsia="Arial" w:cs="Arial"/>
          <w:color w:val="000000"/>
          <w:szCs w:val="21"/>
          <w:lang w:eastAsia="en-US"/>
        </w:rPr>
        <w:t>ssigned to all associates</w:t>
      </w:r>
    </w:p>
    <w:p w:rsidR="005E0E90" w:rsidP="00E45EF4" w:rsidRDefault="005E0E90" w14:paraId="7D0E65A2" w14:textId="142DF33A">
      <w:pPr>
        <w:pStyle w:val="ListParagraph"/>
        <w:numPr>
          <w:ilvl w:val="1"/>
          <w:numId w:val="10"/>
        </w:numPr>
        <w:suppressAutoHyphens w:val="0"/>
        <w:spacing w:after="0" w:line="240" w:lineRule="auto"/>
        <w:rPr>
          <w:rFonts w:ascii="Lato" w:hAnsi="Lato" w:eastAsia="Arial" w:cs="Arial"/>
          <w:color w:val="000000"/>
          <w:szCs w:val="21"/>
          <w:lang w:eastAsia="en-US"/>
        </w:rPr>
      </w:pPr>
      <w:r>
        <w:rPr>
          <w:rFonts w:ascii="Lato" w:hAnsi="Lato" w:eastAsia="Arial" w:cs="Arial"/>
          <w:color w:val="000000"/>
          <w:szCs w:val="21"/>
          <w:lang w:eastAsia="en-US"/>
        </w:rPr>
        <w:t>Used to create Power</w:t>
      </w:r>
      <w:r w:rsidR="00CA2F13">
        <w:rPr>
          <w:rFonts w:ascii="Lato" w:hAnsi="Lato" w:eastAsia="Arial" w:cs="Arial"/>
          <w:color w:val="000000"/>
          <w:szCs w:val="21"/>
          <w:lang w:eastAsia="en-US"/>
        </w:rPr>
        <w:t xml:space="preserve"> </w:t>
      </w:r>
      <w:r>
        <w:rPr>
          <w:rFonts w:ascii="Lato" w:hAnsi="Lato" w:eastAsia="Arial" w:cs="Arial"/>
          <w:color w:val="000000"/>
          <w:szCs w:val="21"/>
          <w:lang w:eastAsia="en-US"/>
        </w:rPr>
        <w:t>Apps using basic connectors</w:t>
      </w:r>
    </w:p>
    <w:p w:rsidRPr="000A7759" w:rsidR="005864D3" w:rsidP="005864D3" w:rsidRDefault="005864D3" w14:paraId="4511B9CD" w14:textId="3497EACA">
      <w:pPr>
        <w:pStyle w:val="ListParagraph"/>
        <w:numPr>
          <w:ilvl w:val="1"/>
          <w:numId w:val="10"/>
        </w:numPr>
        <w:suppressAutoHyphens w:val="0"/>
        <w:spacing w:after="0" w:line="240" w:lineRule="auto"/>
        <w:rPr>
          <w:rFonts w:ascii="Lato" w:hAnsi="Lato" w:eastAsia="Arial" w:cs="Arial"/>
          <w:color w:val="000000"/>
          <w:szCs w:val="21"/>
          <w:lang w:eastAsia="en-US"/>
        </w:rPr>
      </w:pPr>
      <w:r>
        <w:rPr>
          <w:rFonts w:ascii="Lato" w:hAnsi="Lato" w:eastAsia="Arial" w:cs="Arial"/>
          <w:color w:val="000000"/>
          <w:szCs w:val="21"/>
          <w:lang w:val="en-GB" w:eastAsia="en-US"/>
        </w:rPr>
        <w:t>Included at no additional cost to associates with E</w:t>
      </w:r>
      <w:r w:rsidR="004378D2">
        <w:rPr>
          <w:rFonts w:ascii="Lato" w:hAnsi="Lato" w:eastAsia="Arial" w:cs="Arial"/>
          <w:color w:val="000000"/>
          <w:szCs w:val="21"/>
          <w:lang w:val="en-GB" w:eastAsia="en-US"/>
        </w:rPr>
        <w:t>5</w:t>
      </w:r>
      <w:r>
        <w:rPr>
          <w:rFonts w:ascii="Lato" w:hAnsi="Lato" w:eastAsia="Arial" w:cs="Arial"/>
          <w:color w:val="000000"/>
          <w:szCs w:val="21"/>
          <w:lang w:val="en-GB" w:eastAsia="en-US"/>
        </w:rPr>
        <w:t xml:space="preserve"> license</w:t>
      </w:r>
    </w:p>
    <w:p w:rsidRPr="000E7C4D" w:rsidR="000A7759" w:rsidP="000A7759" w:rsidRDefault="000A7759" w14:paraId="52900590" w14:textId="7BB111D6">
      <w:pPr>
        <w:pStyle w:val="ListParagraph"/>
        <w:numPr>
          <w:ilvl w:val="0"/>
          <w:numId w:val="10"/>
        </w:numPr>
        <w:suppressAutoHyphens w:val="0"/>
        <w:spacing w:after="0" w:line="240" w:lineRule="auto"/>
        <w:rPr>
          <w:rFonts w:ascii="Lato" w:hAnsi="Lato" w:eastAsia="Arial" w:cs="Arial"/>
          <w:color w:val="000000"/>
          <w:szCs w:val="21"/>
          <w:lang w:eastAsia="en-US"/>
        </w:rPr>
      </w:pPr>
      <w:r>
        <w:rPr>
          <w:rFonts w:ascii="Lato" w:hAnsi="Lato" w:eastAsia="Arial" w:cs="Arial"/>
          <w:color w:val="000000"/>
          <w:szCs w:val="21"/>
          <w:lang w:val="en-GB" w:eastAsia="en-US"/>
        </w:rPr>
        <w:t>Power Apps Per User License</w:t>
      </w:r>
    </w:p>
    <w:p w:rsidRPr="000A7759" w:rsidR="000E7C4D" w:rsidP="000E7C4D" w:rsidRDefault="008D7E94" w14:paraId="530637C0" w14:textId="72F23A4B">
      <w:pPr>
        <w:pStyle w:val="ListParagraph"/>
        <w:numPr>
          <w:ilvl w:val="1"/>
          <w:numId w:val="10"/>
        </w:numPr>
        <w:suppressAutoHyphens w:val="0"/>
        <w:spacing w:after="0" w:line="240" w:lineRule="auto"/>
        <w:rPr>
          <w:rFonts w:ascii="Lato" w:hAnsi="Lato" w:eastAsia="Arial" w:cs="Arial"/>
          <w:color w:val="000000"/>
          <w:szCs w:val="21"/>
          <w:lang w:eastAsia="en-US"/>
        </w:rPr>
      </w:pPr>
      <w:r w:rsidRPr="17DA774E" w:rsidR="008D7E94">
        <w:rPr>
          <w:rFonts w:ascii="Lato" w:hAnsi="Lato" w:eastAsia="Arial" w:cs="Arial"/>
          <w:color w:val="000000" w:themeColor="text1" w:themeTint="FF" w:themeShade="FF"/>
          <w:lang w:eastAsia="en-US"/>
        </w:rPr>
        <w:t xml:space="preserve">$168.96 </w:t>
      </w:r>
      <w:r w:rsidRPr="17DA774E" w:rsidR="000E7C4D">
        <w:rPr>
          <w:rFonts w:ascii="Lato" w:hAnsi="Lato" w:eastAsia="Arial" w:cs="Arial"/>
          <w:color w:val="000000" w:themeColor="text1" w:themeTint="FF" w:themeShade="FF"/>
          <w:lang w:eastAsia="en-US"/>
        </w:rPr>
        <w:t>/ year</w:t>
      </w:r>
    </w:p>
    <w:p w:rsidR="05B4BE4A" w:rsidP="17DA774E" w:rsidRDefault="05B4BE4A" w14:paraId="5263CBCF" w14:textId="2B6D967D">
      <w:pPr>
        <w:pStyle w:val="ListParagraph"/>
        <w:numPr>
          <w:ilvl w:val="0"/>
          <w:numId w:val="10"/>
        </w:numPr>
        <w:spacing w:after="0" w:line="240" w:lineRule="auto"/>
        <w:rPr>
          <w:rFonts w:ascii="Lato" w:hAnsi="Lato" w:eastAsia="Arial" w:cs="Arial"/>
          <w:color w:val="000000" w:themeColor="text1" w:themeTint="FF" w:themeShade="FF"/>
          <w:lang w:eastAsia="en-US"/>
        </w:rPr>
      </w:pPr>
      <w:r w:rsidRPr="17DA774E" w:rsidR="05B4BE4A">
        <w:rPr>
          <w:rFonts w:ascii="Lato" w:hAnsi="Lato" w:eastAsia="Arial" w:cs="Arial"/>
          <w:color w:val="000000" w:themeColor="text1" w:themeTint="FF" w:themeShade="FF"/>
          <w:lang w:eastAsia="en-US"/>
        </w:rPr>
        <w:t>Power Apps Pay-as-you-Go</w:t>
      </w:r>
    </w:p>
    <w:p w:rsidR="380DFA87" w:rsidP="17DA774E" w:rsidRDefault="380DFA87" w14:paraId="78F17DA6" w14:textId="69CEDD54">
      <w:pPr>
        <w:pStyle w:val="ListParagraph"/>
        <w:numPr>
          <w:ilvl w:val="1"/>
          <w:numId w:val="10"/>
        </w:numPr>
        <w:spacing w:after="0" w:line="240" w:lineRule="auto"/>
        <w:rPr>
          <w:rFonts w:ascii="Lato" w:hAnsi="Lato" w:eastAsia="Arial" w:cs="Arial"/>
          <w:color w:val="000000" w:themeColor="text1" w:themeTint="FF" w:themeShade="FF"/>
          <w:lang w:eastAsia="en-US"/>
        </w:rPr>
      </w:pPr>
      <w:r w:rsidRPr="17DA774E" w:rsidR="380DFA87">
        <w:rPr>
          <w:rFonts w:ascii="Lato" w:hAnsi="Lato" w:eastAsia="Arial" w:cs="Arial"/>
          <w:color w:val="000000" w:themeColor="text1" w:themeTint="FF" w:themeShade="FF"/>
          <w:lang w:eastAsia="en-US"/>
        </w:rPr>
        <w:t>$10 per active user / app / month</w:t>
      </w:r>
    </w:p>
    <w:p w:rsidRPr="002417E1" w:rsidR="000A7759" w:rsidP="00E45EF4" w:rsidRDefault="000A7759" w14:paraId="58CEA3D2" w14:textId="0527A77C">
      <w:pPr>
        <w:pStyle w:val="ListParagraph"/>
        <w:numPr>
          <w:ilvl w:val="0"/>
          <w:numId w:val="10"/>
        </w:numPr>
        <w:suppressAutoHyphens w:val="0"/>
        <w:spacing w:after="0" w:line="240" w:lineRule="auto"/>
        <w:rPr>
          <w:rFonts w:ascii="Lato" w:hAnsi="Lato" w:eastAsia="Arial" w:cs="Arial"/>
          <w:szCs w:val="21"/>
          <w:lang w:eastAsia="en-US"/>
        </w:rPr>
      </w:pPr>
      <w:r w:rsidRPr="002417E1">
        <w:rPr>
          <w:rFonts w:ascii="Lato" w:hAnsi="Lato" w:eastAsia="Arial" w:cs="Arial"/>
          <w:szCs w:val="21"/>
          <w:lang w:eastAsia="en-US"/>
        </w:rPr>
        <w:t>Deprecated Licenses</w:t>
      </w:r>
    </w:p>
    <w:p w:rsidRPr="006E7EC3" w:rsidR="00E45EF4" w:rsidP="000A7759" w:rsidRDefault="006A020C" w14:paraId="453A1D55" w14:textId="044B537D">
      <w:pPr>
        <w:pStyle w:val="ListParagraph"/>
        <w:numPr>
          <w:ilvl w:val="1"/>
          <w:numId w:val="10"/>
        </w:numPr>
        <w:suppressAutoHyphens w:val="0"/>
        <w:spacing w:after="0" w:line="240" w:lineRule="auto"/>
        <w:rPr>
          <w:rFonts w:ascii="Lato" w:hAnsi="Lato" w:eastAsia="Arial" w:cs="Arial"/>
          <w:i/>
          <w:iCs/>
          <w:color w:val="595959" w:themeColor="text1" w:themeTint="A6"/>
          <w:szCs w:val="21"/>
          <w:lang w:eastAsia="en-US"/>
        </w:rPr>
      </w:pPr>
      <w:r w:rsidRPr="006E7EC3">
        <w:rPr>
          <w:rFonts w:ascii="Lato" w:hAnsi="Lato" w:eastAsia="Arial" w:cs="Arial"/>
          <w:i/>
          <w:iCs/>
          <w:color w:val="595959" w:themeColor="text1" w:themeTint="A6"/>
          <w:szCs w:val="21"/>
          <w:lang w:eastAsia="en-US"/>
        </w:rPr>
        <w:t xml:space="preserve"> </w:t>
      </w:r>
      <w:r w:rsidRPr="006E7EC3" w:rsidR="00E45EF4">
        <w:rPr>
          <w:rFonts w:ascii="Lato" w:hAnsi="Lato" w:eastAsia="Arial" w:cs="Arial"/>
          <w:i/>
          <w:iCs/>
          <w:color w:val="595959" w:themeColor="text1" w:themeTint="A6"/>
          <w:szCs w:val="21"/>
          <w:lang w:eastAsia="en-US"/>
        </w:rPr>
        <w:t>PowerApps P1 License</w:t>
      </w:r>
    </w:p>
    <w:p w:rsidRPr="006E7EC3" w:rsidR="00E45EF4" w:rsidP="000A7759" w:rsidRDefault="00E45EF4" w14:paraId="61841860" w14:textId="77777777">
      <w:pPr>
        <w:pStyle w:val="ListParagraph"/>
        <w:numPr>
          <w:ilvl w:val="2"/>
          <w:numId w:val="10"/>
        </w:numPr>
        <w:suppressAutoHyphens w:val="0"/>
        <w:spacing w:after="0" w:line="240" w:lineRule="auto"/>
        <w:rPr>
          <w:rFonts w:ascii="Lato" w:hAnsi="Lato" w:eastAsia="Arial" w:cs="Arial"/>
          <w:i/>
          <w:iCs/>
          <w:color w:val="595959" w:themeColor="text1" w:themeTint="A6"/>
          <w:szCs w:val="21"/>
          <w:lang w:eastAsia="en-US"/>
        </w:rPr>
      </w:pPr>
      <w:r w:rsidRPr="006E7EC3">
        <w:rPr>
          <w:rFonts w:ascii="Lato" w:hAnsi="Lato" w:eastAsia="Arial" w:cs="Arial"/>
          <w:i/>
          <w:iCs/>
          <w:color w:val="595959" w:themeColor="text1" w:themeTint="A6"/>
          <w:szCs w:val="21"/>
          <w:lang w:eastAsia="en-US"/>
        </w:rPr>
        <w:t xml:space="preserve">Used when using a premium connector with a </w:t>
      </w:r>
      <w:proofErr w:type="spellStart"/>
      <w:r w:rsidRPr="006E7EC3">
        <w:rPr>
          <w:rFonts w:ascii="Lato" w:hAnsi="Lato" w:eastAsia="Arial" w:cs="Arial"/>
          <w:i/>
          <w:iCs/>
          <w:color w:val="595959" w:themeColor="text1" w:themeTint="A6"/>
          <w:szCs w:val="21"/>
          <w:lang w:eastAsia="en-US"/>
        </w:rPr>
        <w:t>PowerApp</w:t>
      </w:r>
      <w:proofErr w:type="spellEnd"/>
    </w:p>
    <w:p w:rsidRPr="006E7EC3" w:rsidR="0006461B" w:rsidP="000A7759" w:rsidRDefault="0006461B" w14:paraId="3E289D88" w14:textId="4A0DE1A1">
      <w:pPr>
        <w:pStyle w:val="ListParagraph"/>
        <w:numPr>
          <w:ilvl w:val="2"/>
          <w:numId w:val="10"/>
        </w:numPr>
        <w:suppressAutoHyphens w:val="0"/>
        <w:spacing w:after="0" w:line="240" w:lineRule="auto"/>
        <w:rPr>
          <w:rFonts w:ascii="Lato" w:hAnsi="Lato" w:eastAsia="Arial" w:cs="Arial"/>
          <w:i/>
          <w:iCs/>
          <w:color w:val="595959" w:themeColor="text1" w:themeTint="A6"/>
          <w:szCs w:val="21"/>
          <w:lang w:eastAsia="en-US"/>
        </w:rPr>
      </w:pPr>
      <w:r w:rsidRPr="006E7EC3">
        <w:rPr>
          <w:rFonts w:ascii="Lato" w:hAnsi="Lato" w:eastAsia="Arial" w:cs="Arial"/>
          <w:i/>
          <w:iCs/>
          <w:color w:val="595959" w:themeColor="text1" w:themeTint="A6"/>
          <w:szCs w:val="21"/>
          <w:lang w:eastAsia="en-US"/>
        </w:rPr>
        <w:t xml:space="preserve">Required for all users of a </w:t>
      </w:r>
      <w:proofErr w:type="spellStart"/>
      <w:r w:rsidRPr="006E7EC3">
        <w:rPr>
          <w:rFonts w:ascii="Lato" w:hAnsi="Lato" w:eastAsia="Arial" w:cs="Arial"/>
          <w:i/>
          <w:iCs/>
          <w:color w:val="595959" w:themeColor="text1" w:themeTint="A6"/>
          <w:szCs w:val="21"/>
          <w:lang w:eastAsia="en-US"/>
        </w:rPr>
        <w:t>PowerApp</w:t>
      </w:r>
      <w:proofErr w:type="spellEnd"/>
      <w:r w:rsidRPr="006E7EC3">
        <w:rPr>
          <w:rFonts w:ascii="Lato" w:hAnsi="Lato" w:eastAsia="Arial" w:cs="Arial"/>
          <w:i/>
          <w:iCs/>
          <w:color w:val="595959" w:themeColor="text1" w:themeTint="A6"/>
          <w:szCs w:val="21"/>
          <w:lang w:eastAsia="en-US"/>
        </w:rPr>
        <w:t xml:space="preserve"> that uses a premium connector</w:t>
      </w:r>
    </w:p>
    <w:p w:rsidRPr="006E7EC3" w:rsidR="0006461B" w:rsidP="000A7759" w:rsidRDefault="0006461B" w14:paraId="3802DF0D" w14:textId="77777777">
      <w:pPr>
        <w:pStyle w:val="ListParagraph"/>
        <w:numPr>
          <w:ilvl w:val="2"/>
          <w:numId w:val="10"/>
        </w:numPr>
        <w:suppressAutoHyphens w:val="0"/>
        <w:spacing w:after="0" w:line="240" w:lineRule="auto"/>
        <w:rPr>
          <w:rFonts w:ascii="Lato" w:hAnsi="Lato" w:eastAsia="Arial" w:cs="Arial"/>
          <w:i/>
          <w:iCs/>
          <w:color w:val="595959" w:themeColor="text1" w:themeTint="A6"/>
          <w:szCs w:val="21"/>
          <w:lang w:eastAsia="en-US"/>
        </w:rPr>
      </w:pPr>
      <w:r w:rsidRPr="006E7EC3">
        <w:rPr>
          <w:rFonts w:ascii="Lato" w:hAnsi="Lato" w:eastAsia="Arial" w:cs="Arial"/>
          <w:i/>
          <w:iCs/>
          <w:color w:val="595959" w:themeColor="text1" w:themeTint="A6"/>
          <w:szCs w:val="21"/>
          <w:lang w:eastAsia="en-US"/>
        </w:rPr>
        <w:t>Includes a P1 license for Power Automate (Flow) as well</w:t>
      </w:r>
    </w:p>
    <w:p w:rsidRPr="006E7EC3" w:rsidR="00EE70DE" w:rsidP="000A7759" w:rsidRDefault="00EE70DE" w14:paraId="31E3FE9F" w14:textId="243BA43C">
      <w:pPr>
        <w:pStyle w:val="ListParagraph"/>
        <w:numPr>
          <w:ilvl w:val="2"/>
          <w:numId w:val="10"/>
        </w:numPr>
        <w:suppressAutoHyphens w:val="0"/>
        <w:spacing w:after="0" w:line="240" w:lineRule="auto"/>
        <w:rPr>
          <w:rFonts w:ascii="Lato" w:hAnsi="Lato" w:eastAsia="Arial" w:cs="Arial"/>
          <w:i/>
          <w:iCs/>
          <w:color w:val="595959" w:themeColor="text1" w:themeTint="A6"/>
          <w:szCs w:val="21"/>
          <w:lang w:eastAsia="en-US"/>
        </w:rPr>
      </w:pPr>
      <w:r w:rsidRPr="006E7EC3">
        <w:rPr>
          <w:rFonts w:ascii="Lato" w:hAnsi="Lato" w:eastAsia="Arial" w:cs="Arial"/>
          <w:i/>
          <w:iCs/>
          <w:color w:val="595959" w:themeColor="text1" w:themeTint="A6"/>
          <w:szCs w:val="21"/>
          <w:lang w:eastAsia="en-US"/>
        </w:rPr>
        <w:t xml:space="preserve">All P1 Licenses were mapped to </w:t>
      </w:r>
      <w:r w:rsidRPr="006E7EC3" w:rsidR="00F10967">
        <w:rPr>
          <w:rFonts w:ascii="Lato" w:hAnsi="Lato" w:eastAsia="Arial" w:cs="Arial"/>
          <w:i/>
          <w:iCs/>
          <w:color w:val="595959" w:themeColor="text1" w:themeTint="A6"/>
          <w:szCs w:val="21"/>
          <w:lang w:eastAsia="en-US"/>
        </w:rPr>
        <w:t xml:space="preserve">Power Apps </w:t>
      </w:r>
      <w:r w:rsidRPr="006E7EC3">
        <w:rPr>
          <w:rFonts w:ascii="Lato" w:hAnsi="Lato" w:eastAsia="Arial" w:cs="Arial"/>
          <w:i/>
          <w:iCs/>
          <w:color w:val="595959" w:themeColor="text1" w:themeTint="A6"/>
          <w:szCs w:val="21"/>
          <w:lang w:eastAsia="en-US"/>
        </w:rPr>
        <w:t>Per User Lice</w:t>
      </w:r>
      <w:r w:rsidRPr="006E7EC3" w:rsidR="00F10967">
        <w:rPr>
          <w:rFonts w:ascii="Lato" w:hAnsi="Lato" w:eastAsia="Arial" w:cs="Arial"/>
          <w:i/>
          <w:iCs/>
          <w:color w:val="595959" w:themeColor="text1" w:themeTint="A6"/>
          <w:szCs w:val="21"/>
          <w:lang w:eastAsia="en-US"/>
        </w:rPr>
        <w:t>nse as of July 2022</w:t>
      </w:r>
    </w:p>
    <w:p w:rsidRPr="006E7EC3" w:rsidR="00E45EF4" w:rsidP="000A7759" w:rsidRDefault="00E45EF4" w14:paraId="7D4FC30E" w14:textId="60510C0E">
      <w:pPr>
        <w:numPr>
          <w:ilvl w:val="1"/>
          <w:numId w:val="10"/>
        </w:numPr>
        <w:suppressAutoHyphens w:val="0"/>
        <w:spacing w:after="120" w:line="240" w:lineRule="auto"/>
        <w:contextualSpacing/>
        <w:rPr>
          <w:rFonts w:ascii="Lato" w:hAnsi="Lato" w:eastAsia="Arial" w:cs="Arial"/>
          <w:i/>
          <w:iCs/>
          <w:color w:val="595959" w:themeColor="text1" w:themeTint="A6"/>
          <w:szCs w:val="21"/>
          <w:lang w:val="en-GB" w:eastAsia="en-US"/>
        </w:rPr>
      </w:pPr>
      <w:r w:rsidRPr="006E7EC3">
        <w:rPr>
          <w:rFonts w:ascii="Lato" w:hAnsi="Lato" w:eastAsia="Arial" w:cs="Arial"/>
          <w:i/>
          <w:iCs/>
          <w:color w:val="595959" w:themeColor="text1" w:themeTint="A6"/>
          <w:szCs w:val="21"/>
          <w:lang w:val="en-GB" w:eastAsia="en-US"/>
        </w:rPr>
        <w:t>PowerApps P2 License</w:t>
      </w:r>
    </w:p>
    <w:p w:rsidRPr="006E7EC3" w:rsidR="00B91853" w:rsidP="000A7759" w:rsidRDefault="00B91853" w14:paraId="49904B69" w14:textId="2EBECACD">
      <w:pPr>
        <w:numPr>
          <w:ilvl w:val="2"/>
          <w:numId w:val="10"/>
        </w:numPr>
        <w:suppressAutoHyphens w:val="0"/>
        <w:spacing w:after="120" w:line="240" w:lineRule="auto"/>
        <w:contextualSpacing/>
        <w:rPr>
          <w:rFonts w:ascii="Lato" w:hAnsi="Lato" w:eastAsia="Arial" w:cs="Arial"/>
          <w:i/>
          <w:iCs/>
          <w:color w:val="595959" w:themeColor="text1" w:themeTint="A6"/>
          <w:szCs w:val="21"/>
          <w:lang w:val="en-GB" w:eastAsia="en-US"/>
        </w:rPr>
      </w:pPr>
      <w:r w:rsidRPr="006E7EC3">
        <w:rPr>
          <w:rFonts w:ascii="Lato" w:hAnsi="Lato" w:eastAsia="Arial" w:cs="Arial"/>
          <w:i/>
          <w:iCs/>
          <w:color w:val="595959" w:themeColor="text1" w:themeTint="A6"/>
          <w:szCs w:val="21"/>
          <w:lang w:val="en-GB" w:eastAsia="en-US"/>
        </w:rPr>
        <w:t xml:space="preserve">Required for the author and all users of a </w:t>
      </w:r>
      <w:hyperlink w:history="1" r:id="rId14">
        <w:r w:rsidRPr="006E7EC3">
          <w:rPr>
            <w:rStyle w:val="Hyperlink"/>
            <w:rFonts w:ascii="Lato" w:hAnsi="Lato" w:eastAsia="Arial" w:cs="Arial"/>
            <w:i/>
            <w:iCs/>
            <w:color w:val="595959" w:themeColor="text1" w:themeTint="A6"/>
            <w:szCs w:val="21"/>
            <w:lang w:val="en-GB" w:eastAsia="en-US"/>
          </w:rPr>
          <w:t>model driven app</w:t>
        </w:r>
      </w:hyperlink>
      <w:r w:rsidRPr="006E7EC3" w:rsidR="005864D3">
        <w:rPr>
          <w:rFonts w:ascii="Lato" w:hAnsi="Lato" w:eastAsia="Arial" w:cs="Arial"/>
          <w:i/>
          <w:iCs/>
          <w:color w:val="595959" w:themeColor="text1" w:themeTint="A6"/>
          <w:szCs w:val="21"/>
          <w:lang w:val="en-GB" w:eastAsia="en-US"/>
        </w:rPr>
        <w:t xml:space="preserve"> (opposed to a canvas app) </w:t>
      </w:r>
    </w:p>
    <w:p w:rsidRPr="006E7EC3" w:rsidR="00B91853" w:rsidP="000A7759" w:rsidRDefault="00B91853" w14:paraId="7B06DA85" w14:textId="1A4A78D9">
      <w:pPr>
        <w:numPr>
          <w:ilvl w:val="2"/>
          <w:numId w:val="10"/>
        </w:numPr>
        <w:suppressAutoHyphens w:val="0"/>
        <w:spacing w:after="120" w:line="240" w:lineRule="auto"/>
        <w:contextualSpacing/>
        <w:rPr>
          <w:rFonts w:ascii="Lato" w:hAnsi="Lato" w:eastAsia="Arial" w:cs="Arial"/>
          <w:i/>
          <w:iCs/>
          <w:color w:val="595959" w:themeColor="text1" w:themeTint="A6"/>
          <w:szCs w:val="21"/>
          <w:lang w:val="en-GB" w:eastAsia="en-US"/>
        </w:rPr>
      </w:pPr>
      <w:r w:rsidRPr="006E7EC3">
        <w:rPr>
          <w:rFonts w:ascii="Lato" w:hAnsi="Lato" w:eastAsia="Arial" w:cs="Arial"/>
          <w:i/>
          <w:iCs/>
          <w:color w:val="595959" w:themeColor="text1" w:themeTint="A6"/>
          <w:szCs w:val="21"/>
          <w:lang w:val="en-GB" w:eastAsia="en-US"/>
        </w:rPr>
        <w:t>Allows the creation of environments</w:t>
      </w:r>
      <w:r w:rsidRPr="006E7EC3" w:rsidR="005E0E90">
        <w:rPr>
          <w:rFonts w:ascii="Lato" w:hAnsi="Lato" w:eastAsia="Arial" w:cs="Arial"/>
          <w:i/>
          <w:iCs/>
          <w:color w:val="595959" w:themeColor="text1" w:themeTint="A6"/>
          <w:szCs w:val="21"/>
          <w:lang w:val="en-GB" w:eastAsia="en-US"/>
        </w:rPr>
        <w:t xml:space="preserve"> in addition to Power Apps P1 features</w:t>
      </w:r>
    </w:p>
    <w:p w:rsidR="001D1892" w:rsidP="08D95F73" w:rsidRDefault="00F10967" w14:paraId="6170C5E0" w14:textId="7AC7453E">
      <w:pPr>
        <w:numPr>
          <w:ilvl w:val="2"/>
          <w:numId w:val="10"/>
        </w:numPr>
        <w:suppressAutoHyphens w:val="0"/>
        <w:spacing w:after="120" w:line="240" w:lineRule="auto"/>
        <w:contextualSpacing/>
        <w:rPr>
          <w:rFonts w:ascii="Lato" w:hAnsi="Lato" w:eastAsia="Arial" w:cs="Arial"/>
          <w:i w:val="1"/>
          <w:iCs w:val="1"/>
          <w:color w:val="767171" w:themeColor="background2" w:themeTint="FF" w:themeShade="80"/>
          <w:lang w:val="en-GB" w:eastAsia="en-US"/>
        </w:rPr>
      </w:pPr>
      <w:r w:rsidRPr="08D95F73" w:rsidR="00F10967">
        <w:rPr>
          <w:rFonts w:ascii="Lato" w:hAnsi="Lato" w:eastAsia="Arial" w:cs="Arial"/>
          <w:i w:val="1"/>
          <w:iCs w:val="1"/>
          <w:color w:val="767171" w:themeColor="background2" w:themeTint="FF" w:themeShade="80"/>
          <w:lang w:eastAsia="en-US"/>
        </w:rPr>
        <w:t>All P2 Licenses were mapped to Power Apps Per User License as of July 2022</w:t>
      </w:r>
    </w:p>
    <w:p w:rsidR="564295EF" w:rsidP="08D95F73" w:rsidRDefault="564295EF" w14:paraId="0A7F80C0" w14:textId="5193EF1C">
      <w:pPr>
        <w:numPr>
          <w:ilvl w:val="1"/>
          <w:numId w:val="10"/>
        </w:numPr>
        <w:spacing w:after="120" w:line="240" w:lineRule="auto"/>
        <w:contextualSpacing/>
        <w:rPr>
          <w:rFonts w:ascii="Lato" w:hAnsi="Lato" w:eastAsia="Arial" w:cs="Arial"/>
          <w:i w:val="1"/>
          <w:iCs w:val="1"/>
          <w:color w:val="767171" w:themeColor="background2" w:themeTint="FF" w:themeShade="80"/>
          <w:sz w:val="22"/>
          <w:szCs w:val="22"/>
          <w:lang w:eastAsia="en-US"/>
        </w:rPr>
      </w:pPr>
      <w:r w:rsidRPr="08D95F73" w:rsidR="564295EF">
        <w:rPr>
          <w:rFonts w:ascii="Lato" w:hAnsi="Lato" w:eastAsia="Arial" w:cs="Arial"/>
          <w:i w:val="1"/>
          <w:iCs w:val="1"/>
          <w:color w:val="767171" w:themeColor="background2" w:themeTint="FF" w:themeShade="80"/>
          <w:lang w:val="en-GB" w:eastAsia="en-US"/>
        </w:rPr>
        <w:t>Power Apps Per App License</w:t>
      </w:r>
    </w:p>
    <w:p w:rsidR="564295EF" w:rsidP="08D95F73" w:rsidRDefault="564295EF" w14:paraId="48A02F09" w14:textId="12B7489A">
      <w:pPr>
        <w:numPr>
          <w:ilvl w:val="2"/>
          <w:numId w:val="10"/>
        </w:numPr>
        <w:spacing w:after="120" w:line="240" w:lineRule="auto"/>
        <w:contextualSpacing/>
        <w:rPr>
          <w:rFonts w:ascii="Lato" w:hAnsi="Lato" w:eastAsia="Arial" w:cs="Arial"/>
          <w:i w:val="1"/>
          <w:iCs w:val="1"/>
          <w:color w:val="767171" w:themeColor="background2" w:themeTint="FF" w:themeShade="80"/>
          <w:sz w:val="22"/>
          <w:szCs w:val="22"/>
          <w:lang w:eastAsia="en-US"/>
        </w:rPr>
      </w:pPr>
      <w:r w:rsidRPr="08D95F73" w:rsidR="564295EF">
        <w:rPr>
          <w:rFonts w:ascii="Lato" w:hAnsi="Lato" w:eastAsia="Arial" w:cs="Arial"/>
          <w:i w:val="1"/>
          <w:iCs w:val="1"/>
          <w:color w:val="767171" w:themeColor="background2" w:themeTint="FF" w:themeShade="80"/>
          <w:sz w:val="22"/>
          <w:szCs w:val="22"/>
          <w:lang w:val="en-GB" w:eastAsia="en-US"/>
        </w:rPr>
        <w:t>$52.80 / year</w:t>
      </w:r>
    </w:p>
    <w:p w:rsidRPr="0018073E" w:rsidR="001D1892" w:rsidP="001D1892" w:rsidRDefault="001D1892" w14:paraId="49B84F83" w14:textId="3ECF3553">
      <w:pPr>
        <w:suppressAutoHyphens w:val="0"/>
        <w:spacing w:after="120" w:line="240" w:lineRule="auto"/>
        <w:contextualSpacing/>
        <w:rPr>
          <w:rFonts w:ascii="Lato" w:hAnsi="Lato" w:eastAsia="Arial" w:cs="Arial"/>
          <w:color w:val="595959" w:themeColor="text1" w:themeTint="A6"/>
          <w:szCs w:val="21"/>
          <w:lang w:val="en-GB" w:eastAsia="en-US"/>
        </w:rPr>
      </w:pPr>
    </w:p>
    <w:p w:rsidRPr="0018073E" w:rsidR="001D1892" w:rsidP="001D1892" w:rsidRDefault="001D1892" w14:paraId="2E3D77BC" w14:textId="1546DC7A">
      <w:pPr>
        <w:suppressAutoHyphens w:val="0"/>
        <w:spacing w:after="120" w:line="240" w:lineRule="auto"/>
        <w:contextualSpacing/>
        <w:rPr>
          <w:rFonts w:ascii="Lato" w:hAnsi="Lato" w:eastAsia="Arial" w:cs="Arial"/>
          <w:color w:val="595959" w:themeColor="text1" w:themeTint="A6"/>
          <w:szCs w:val="21"/>
          <w:lang w:val="en-GB" w:eastAsia="en-US"/>
        </w:rPr>
      </w:pPr>
    </w:p>
    <w:p w:rsidRPr="005A37C3" w:rsidR="001D1892" w:rsidP="11C55D35" w:rsidRDefault="2817B504" w14:paraId="3BC2607C" w14:textId="199CBA64">
      <w:pPr>
        <w:pBdr>
          <w:bottom w:val="single" w:color="auto" w:sz="4" w:space="1"/>
        </w:pBdr>
        <w:shd w:val="clear" w:color="auto" w:fill="FFFFFF" w:themeFill="background1"/>
        <w:suppressAutoHyphens w:val="0"/>
        <w:spacing w:after="120" w:line="270" w:lineRule="atLeast"/>
        <w:ind w:hanging="810"/>
        <w:textAlignment w:val="baseline"/>
        <w:rPr>
          <w:rFonts w:ascii="Lato" w:hAnsi="Lato" w:eastAsia="Times New Roman" w:cs="Arial"/>
          <w:b/>
          <w:bCs/>
          <w:color w:val="326193"/>
          <w:sz w:val="24"/>
          <w:szCs w:val="24"/>
          <w:lang w:eastAsia="en-US"/>
        </w:rPr>
      </w:pPr>
      <w:r w:rsidRPr="11C55D35">
        <w:rPr>
          <w:rFonts w:ascii="Lato" w:hAnsi="Lato" w:eastAsia="Times New Roman" w:cs="Arial"/>
          <w:b/>
          <w:bCs/>
          <w:color w:val="3BC7E5"/>
          <w:sz w:val="24"/>
          <w:szCs w:val="24"/>
          <w:lang w:eastAsia="en-US"/>
        </w:rPr>
        <w:t>Copilot Studio</w:t>
      </w:r>
      <w:r w:rsidR="0027114D">
        <w:rPr>
          <w:rFonts w:ascii="Lato" w:hAnsi="Lato" w:eastAsia="Times New Roman" w:cs="Arial"/>
          <w:b/>
          <w:bCs/>
          <w:color w:val="3BC7E5"/>
          <w:sz w:val="24"/>
          <w:szCs w:val="24"/>
          <w:lang w:eastAsia="en-US"/>
        </w:rPr>
        <w:t xml:space="preserve"> (Previously Power Virtual Agents)</w:t>
      </w:r>
    </w:p>
    <w:p w:rsidR="001D1892" w:rsidP="11C55D35" w:rsidRDefault="59E4EA9C" w14:paraId="2AFC3CE8" w14:textId="584E11A1">
      <w:pPr>
        <w:pStyle w:val="ListParagraph"/>
        <w:numPr>
          <w:ilvl w:val="0"/>
          <w:numId w:val="10"/>
        </w:numPr>
        <w:suppressAutoHyphens w:val="0"/>
        <w:spacing w:after="0" w:line="240" w:lineRule="auto"/>
        <w:rPr>
          <w:rFonts w:ascii="Lato" w:hAnsi="Lato" w:eastAsia="Arial" w:cs="Arial"/>
          <w:color w:val="000000"/>
          <w:lang w:eastAsia="en-US"/>
        </w:rPr>
      </w:pPr>
      <w:r w:rsidRPr="11C55D35">
        <w:rPr>
          <w:rFonts w:ascii="Lato" w:hAnsi="Lato" w:eastAsia="Arial" w:cs="Arial"/>
          <w:color w:val="000000" w:themeColor="text1"/>
          <w:lang w:eastAsia="en-US"/>
        </w:rPr>
        <w:t>Copilot Studio</w:t>
      </w:r>
      <w:r w:rsidRPr="11C55D35" w:rsidR="00356289">
        <w:rPr>
          <w:rFonts w:ascii="Lato" w:hAnsi="Lato" w:eastAsia="Arial" w:cs="Arial"/>
          <w:color w:val="000000" w:themeColor="text1"/>
          <w:lang w:eastAsia="en-US"/>
        </w:rPr>
        <w:t xml:space="preserve"> User License</w:t>
      </w:r>
    </w:p>
    <w:p w:rsidR="001D1892" w:rsidP="11C55D35" w:rsidRDefault="00356289" w14:paraId="5C49ED5E" w14:textId="6FD7118E">
      <w:pPr>
        <w:pStyle w:val="ListParagraph"/>
        <w:numPr>
          <w:ilvl w:val="1"/>
          <w:numId w:val="10"/>
        </w:numPr>
        <w:suppressAutoHyphens w:val="0"/>
        <w:spacing w:after="0" w:line="240" w:lineRule="auto"/>
        <w:rPr>
          <w:rFonts w:ascii="Lato" w:hAnsi="Lato" w:eastAsia="Arial" w:cs="Arial"/>
          <w:color w:val="000000"/>
          <w:lang w:eastAsia="en-US"/>
        </w:rPr>
      </w:pPr>
      <w:r w:rsidRPr="11C55D35">
        <w:rPr>
          <w:rFonts w:ascii="Lato" w:hAnsi="Lato" w:eastAsia="Arial" w:cs="Arial"/>
          <w:color w:val="000000" w:themeColor="text1"/>
          <w:lang w:eastAsia="en-US"/>
        </w:rPr>
        <w:t>Required for developmen</w:t>
      </w:r>
      <w:r w:rsidR="00D820D2">
        <w:rPr>
          <w:rFonts w:ascii="Lato" w:hAnsi="Lato" w:eastAsia="Arial" w:cs="Arial"/>
          <w:color w:val="000000" w:themeColor="text1"/>
          <w:lang w:eastAsia="en-US"/>
        </w:rPr>
        <w:t>t</w:t>
      </w:r>
      <w:r w:rsidRPr="11C55D35">
        <w:rPr>
          <w:rFonts w:ascii="Lato" w:hAnsi="Lato" w:eastAsia="Arial" w:cs="Arial"/>
          <w:color w:val="000000" w:themeColor="text1"/>
          <w:lang w:eastAsia="en-US"/>
        </w:rPr>
        <w:t xml:space="preserve"> in </w:t>
      </w:r>
      <w:r w:rsidRPr="11C55D35" w:rsidR="6D5DE599">
        <w:rPr>
          <w:rFonts w:ascii="Lato" w:hAnsi="Lato" w:eastAsia="Arial" w:cs="Arial"/>
          <w:color w:val="000000" w:themeColor="text1"/>
          <w:lang w:eastAsia="en-US"/>
        </w:rPr>
        <w:t>Copilot Studio</w:t>
      </w:r>
      <w:r w:rsidR="00E83E1A">
        <w:rPr>
          <w:rFonts w:ascii="Lato" w:hAnsi="Lato" w:eastAsia="Arial" w:cs="Arial"/>
          <w:color w:val="000000" w:themeColor="text1"/>
          <w:lang w:eastAsia="en-US"/>
        </w:rPr>
        <w:t xml:space="preserve"> at copilotstudio.microsoft.com</w:t>
      </w:r>
    </w:p>
    <w:p w:rsidRPr="000A7759" w:rsidR="00356289" w:rsidP="001D1892" w:rsidRDefault="00E7488E" w14:paraId="417C0116" w14:textId="0E70B255">
      <w:pPr>
        <w:pStyle w:val="ListParagraph"/>
        <w:numPr>
          <w:ilvl w:val="1"/>
          <w:numId w:val="10"/>
        </w:numPr>
        <w:suppressAutoHyphens w:val="0"/>
        <w:spacing w:after="0" w:line="240" w:lineRule="auto"/>
        <w:rPr>
          <w:rFonts w:ascii="Lato" w:hAnsi="Lato" w:eastAsia="Arial" w:cs="Arial"/>
          <w:color w:val="000000"/>
          <w:szCs w:val="21"/>
          <w:lang w:eastAsia="en-US"/>
        </w:rPr>
      </w:pPr>
      <w:r>
        <w:rPr>
          <w:rFonts w:ascii="Lato" w:hAnsi="Lato" w:eastAsia="Arial" w:cs="Arial"/>
          <w:color w:val="000000"/>
          <w:szCs w:val="21"/>
          <w:lang w:eastAsia="en-US"/>
        </w:rPr>
        <w:t>Free</w:t>
      </w:r>
    </w:p>
    <w:p w:rsidRPr="00E7488E" w:rsidR="001D1892" w:rsidP="00157248" w:rsidRDefault="48432363" w14:paraId="5A85029E" w14:textId="197F1B51">
      <w:pPr>
        <w:pStyle w:val="ListParagraph"/>
        <w:numPr>
          <w:ilvl w:val="0"/>
          <w:numId w:val="10"/>
        </w:numPr>
        <w:suppressAutoHyphens w:val="0"/>
        <w:spacing w:after="0" w:line="240" w:lineRule="auto"/>
        <w:rPr>
          <w:rFonts w:ascii="Lato" w:hAnsi="Lato" w:eastAsia="Arial" w:cs="Arial"/>
          <w:color w:val="000000"/>
          <w:lang w:val="en-GB" w:eastAsia="en-US"/>
        </w:rPr>
      </w:pPr>
      <w:r w:rsidRPr="00157248" w:rsidR="48432363">
        <w:rPr>
          <w:rFonts w:ascii="Lato" w:hAnsi="Lato" w:eastAsia="Arial" w:cs="Arial"/>
          <w:color w:val="000000" w:themeColor="text1" w:themeTint="FF" w:themeShade="FF"/>
          <w:lang w:eastAsia="en-US"/>
        </w:rPr>
        <w:t>Copilot Studio</w:t>
      </w:r>
      <w:r w:rsidRPr="00157248" w:rsidR="00816553">
        <w:rPr>
          <w:rFonts w:ascii="Lato" w:hAnsi="Lato" w:eastAsia="Arial" w:cs="Arial"/>
          <w:color w:val="000000" w:themeColor="text1" w:themeTint="FF" w:themeShade="FF"/>
          <w:lang w:val="en-GB" w:eastAsia="en-US"/>
        </w:rPr>
        <w:t xml:space="preserve"> Message</w:t>
      </w:r>
      <w:r w:rsidRPr="00157248" w:rsidR="7D939887">
        <w:rPr>
          <w:rFonts w:ascii="Lato" w:hAnsi="Lato" w:eastAsia="Arial" w:cs="Arial"/>
          <w:color w:val="000000" w:themeColor="text1" w:themeTint="FF" w:themeShade="FF"/>
          <w:lang w:val="en-GB" w:eastAsia="en-US"/>
        </w:rPr>
        <w:t xml:space="preserve"> Packs</w:t>
      </w:r>
    </w:p>
    <w:p w:rsidR="00E7488E" w:rsidP="00E7488E" w:rsidRDefault="00E7488E" w14:paraId="38E51ECC" w14:textId="67F964C9">
      <w:pPr>
        <w:pStyle w:val="ListParagraph"/>
        <w:numPr>
          <w:ilvl w:val="1"/>
          <w:numId w:val="10"/>
        </w:numPr>
        <w:suppressAutoHyphens w:val="0"/>
        <w:spacing w:after="0" w:line="240" w:lineRule="auto"/>
        <w:rPr>
          <w:rFonts w:ascii="Lato" w:hAnsi="Lato" w:eastAsia="Arial" w:cs="Arial"/>
          <w:color w:val="000000"/>
          <w:szCs w:val="21"/>
          <w:lang w:eastAsia="en-US"/>
        </w:rPr>
      </w:pPr>
      <w:r w:rsidRPr="00E7488E">
        <w:rPr>
          <w:rFonts w:ascii="Lato" w:hAnsi="Lato" w:eastAsia="Arial" w:cs="Arial"/>
          <w:color w:val="000000"/>
          <w:szCs w:val="21"/>
          <w:lang w:eastAsia="en-US"/>
        </w:rPr>
        <w:t>$</w:t>
      </w:r>
      <w:r w:rsidR="00056DCC">
        <w:rPr>
          <w:rFonts w:ascii="Lato" w:hAnsi="Lato" w:eastAsia="Arial" w:cs="Arial"/>
          <w:color w:val="000000"/>
          <w:szCs w:val="21"/>
          <w:lang w:eastAsia="en-US"/>
        </w:rPr>
        <w:t>2</w:t>
      </w:r>
      <w:r w:rsidRPr="00E7488E">
        <w:rPr>
          <w:rFonts w:ascii="Lato" w:hAnsi="Lato" w:eastAsia="Arial" w:cs="Arial"/>
          <w:color w:val="000000"/>
          <w:szCs w:val="21"/>
          <w:lang w:eastAsia="en-US"/>
        </w:rPr>
        <w:t>,4</w:t>
      </w:r>
      <w:r w:rsidR="00283FF2">
        <w:rPr>
          <w:rFonts w:ascii="Lato" w:hAnsi="Lato" w:eastAsia="Arial" w:cs="Arial"/>
          <w:color w:val="000000"/>
          <w:szCs w:val="21"/>
          <w:lang w:eastAsia="en-US"/>
        </w:rPr>
        <w:t>00</w:t>
      </w:r>
      <w:r w:rsidRPr="00E7488E">
        <w:rPr>
          <w:rFonts w:ascii="Lato" w:hAnsi="Lato" w:eastAsia="Arial" w:cs="Arial"/>
          <w:color w:val="000000"/>
          <w:szCs w:val="21"/>
          <w:lang w:eastAsia="en-US"/>
        </w:rPr>
        <w:t>.00</w:t>
      </w:r>
      <w:r>
        <w:rPr>
          <w:rFonts w:ascii="Lato" w:hAnsi="Lato" w:eastAsia="Arial" w:cs="Arial"/>
          <w:color w:val="000000"/>
          <w:szCs w:val="21"/>
          <w:lang w:eastAsia="en-US"/>
        </w:rPr>
        <w:t xml:space="preserve"> / year</w:t>
      </w:r>
    </w:p>
    <w:p w:rsidR="00A72A9E" w:rsidP="00E7488E" w:rsidRDefault="00A72A9E" w14:paraId="05E4663C" w14:textId="0F4B788F">
      <w:pPr>
        <w:pStyle w:val="ListParagraph"/>
        <w:numPr>
          <w:ilvl w:val="1"/>
          <w:numId w:val="10"/>
        </w:numPr>
        <w:suppressAutoHyphens w:val="0"/>
        <w:spacing w:after="0" w:line="240" w:lineRule="auto"/>
        <w:rPr>
          <w:rFonts w:ascii="Lato" w:hAnsi="Lato" w:eastAsia="Arial" w:cs="Arial"/>
          <w:color w:val="000000"/>
          <w:szCs w:val="21"/>
          <w:lang w:eastAsia="en-US"/>
        </w:rPr>
      </w:pPr>
      <w:r>
        <w:rPr>
          <w:rFonts w:ascii="Lato" w:hAnsi="Lato" w:eastAsia="Arial" w:cs="Arial"/>
          <w:color w:val="000000"/>
          <w:szCs w:val="21"/>
          <w:lang w:eastAsia="en-US"/>
        </w:rPr>
        <w:t>Each set of 25,000 messages refreshes monthly</w:t>
      </w:r>
    </w:p>
    <w:p w:rsidR="00A31BDF" w:rsidP="00E7488E" w:rsidRDefault="00A31BDF" w14:paraId="2F1E99A2" w14:textId="569C4B4A">
      <w:pPr>
        <w:pStyle w:val="ListParagraph"/>
        <w:numPr>
          <w:ilvl w:val="1"/>
          <w:numId w:val="10"/>
        </w:numPr>
        <w:suppressAutoHyphens w:val="0"/>
        <w:spacing w:after="0" w:line="240" w:lineRule="auto"/>
        <w:rPr>
          <w:rFonts w:ascii="Lato" w:hAnsi="Lato" w:eastAsia="Arial" w:cs="Arial"/>
          <w:color w:val="000000"/>
          <w:szCs w:val="21"/>
          <w:lang w:eastAsia="en-US"/>
        </w:rPr>
      </w:pPr>
      <w:r>
        <w:rPr>
          <w:rFonts w:ascii="Lato" w:hAnsi="Lato" w:eastAsia="Arial" w:cs="Arial"/>
          <w:color w:val="000000"/>
          <w:szCs w:val="21"/>
          <w:lang w:eastAsia="en-US"/>
        </w:rPr>
        <w:t>Must be assigned to an environment</w:t>
      </w:r>
    </w:p>
    <w:p w:rsidR="00A31BDF" w:rsidP="00E7488E" w:rsidRDefault="00A31BDF" w14:paraId="58757AA7" w14:textId="6D2B4AD1">
      <w:pPr>
        <w:pStyle w:val="ListParagraph"/>
        <w:numPr>
          <w:ilvl w:val="1"/>
          <w:numId w:val="10"/>
        </w:numPr>
        <w:suppressAutoHyphens w:val="0"/>
        <w:spacing w:after="0" w:line="240" w:lineRule="auto"/>
        <w:rPr>
          <w:rFonts w:ascii="Lato" w:hAnsi="Lato" w:eastAsia="Arial" w:cs="Arial"/>
          <w:color w:val="000000"/>
          <w:szCs w:val="21"/>
          <w:lang w:eastAsia="en-US"/>
        </w:rPr>
      </w:pPr>
      <w:hyperlink w:history="1" r:id="rId15">
        <w:r w:rsidRPr="00A31BDF">
          <w:rPr>
            <w:rStyle w:val="Hyperlink"/>
            <w:rFonts w:ascii="Lato" w:hAnsi="Lato" w:eastAsia="Arial" w:cs="Arial"/>
            <w:szCs w:val="21"/>
            <w:lang w:eastAsia="en-US"/>
          </w:rPr>
          <w:t>Click here</w:t>
        </w:r>
      </w:hyperlink>
      <w:r>
        <w:rPr>
          <w:rFonts w:ascii="Lato" w:hAnsi="Lato" w:eastAsia="Arial" w:cs="Arial"/>
          <w:color w:val="000000"/>
          <w:szCs w:val="21"/>
          <w:lang w:eastAsia="en-US"/>
        </w:rPr>
        <w:t xml:space="preserve"> for information around what counts as a message</w:t>
      </w:r>
    </w:p>
    <w:p w:rsidR="003B15AB" w:rsidP="00E7488E" w:rsidRDefault="003B15AB" w14:paraId="4E339F42" w14:textId="52783110">
      <w:pPr>
        <w:pStyle w:val="ListParagraph"/>
        <w:numPr>
          <w:ilvl w:val="1"/>
          <w:numId w:val="10"/>
        </w:numPr>
        <w:suppressAutoHyphens w:val="0"/>
        <w:spacing w:after="0" w:line="240" w:lineRule="auto"/>
        <w:rPr>
          <w:rFonts w:ascii="Lato" w:hAnsi="Lato" w:eastAsia="Arial" w:cs="Arial"/>
          <w:color w:val="000000"/>
          <w:szCs w:val="21"/>
          <w:lang w:eastAsia="en-US"/>
        </w:rPr>
      </w:pPr>
      <w:r w:rsidRPr="00157248" w:rsidR="003B15AB">
        <w:rPr>
          <w:rFonts w:ascii="Lato" w:hAnsi="Lato" w:eastAsia="Arial" w:cs="Arial"/>
          <w:color w:val="000000" w:themeColor="text1" w:themeTint="FF" w:themeShade="FF"/>
          <w:lang w:eastAsia="en-US"/>
        </w:rPr>
        <w:t>Only required for users without an M365 copilot license</w:t>
      </w:r>
      <w:r w:rsidRPr="00157248" w:rsidR="00DC77CB">
        <w:rPr>
          <w:rFonts w:ascii="Lato" w:hAnsi="Lato" w:eastAsia="Arial" w:cs="Arial"/>
          <w:color w:val="000000" w:themeColor="text1" w:themeTint="FF" w:themeShade="FF"/>
          <w:lang w:eastAsia="en-US"/>
        </w:rPr>
        <w:t xml:space="preserve">. Users with </w:t>
      </w:r>
      <w:r w:rsidRPr="00157248" w:rsidR="00DA5CF9">
        <w:rPr>
          <w:rFonts w:ascii="Lato" w:hAnsi="Lato" w:eastAsia="Arial" w:cs="Arial"/>
          <w:color w:val="000000" w:themeColor="text1" w:themeTint="FF" w:themeShade="FF"/>
          <w:lang w:eastAsia="en-US"/>
        </w:rPr>
        <w:t>that license can use a Copilot agent without consuming any messages.</w:t>
      </w:r>
    </w:p>
    <w:p w:rsidR="3241FE4B" w:rsidP="00157248" w:rsidRDefault="3241FE4B" w14:paraId="51EA2159" w14:textId="36DFFC7B">
      <w:pPr>
        <w:pStyle w:val="ListParagraph"/>
        <w:numPr>
          <w:ilvl w:val="2"/>
          <w:numId w:val="10"/>
        </w:numPr>
        <w:spacing w:after="0" w:line="240" w:lineRule="auto"/>
        <w:rPr>
          <w:rFonts w:ascii="Lato" w:hAnsi="Lato" w:eastAsia="Arial" w:cs="Arial"/>
          <w:color w:val="000000" w:themeColor="text1" w:themeTint="FF" w:themeShade="FF"/>
          <w:lang w:eastAsia="en-US"/>
        </w:rPr>
      </w:pPr>
      <w:r w:rsidRPr="00157248" w:rsidR="3241FE4B">
        <w:rPr>
          <w:rFonts w:ascii="Lato" w:hAnsi="Lato" w:eastAsia="Arial" w:cs="Arial"/>
          <w:color w:val="000000" w:themeColor="text1" w:themeTint="FF" w:themeShade="FF"/>
          <w:lang w:eastAsia="en-US"/>
        </w:rPr>
        <w:t>If the Copilot Agent is external, it will consume messages regardless of the M365 copilot license.</w:t>
      </w:r>
    </w:p>
    <w:p w:rsidR="3241FE4B" w:rsidP="00157248" w:rsidRDefault="3241FE4B" w14:paraId="58CB2B42" w14:textId="4C92CDB5">
      <w:pPr>
        <w:pStyle w:val="ListParagraph"/>
        <w:numPr>
          <w:ilvl w:val="0"/>
          <w:numId w:val="10"/>
        </w:numPr>
        <w:spacing w:after="0" w:line="240" w:lineRule="auto"/>
        <w:rPr>
          <w:rFonts w:ascii="Lato" w:hAnsi="Lato" w:eastAsia="Arial" w:cs="Arial"/>
          <w:color w:val="000000" w:themeColor="text1" w:themeTint="FF" w:themeShade="FF"/>
          <w:lang w:eastAsia="en-US"/>
        </w:rPr>
      </w:pPr>
      <w:r w:rsidRPr="00157248" w:rsidR="3241FE4B">
        <w:rPr>
          <w:rFonts w:ascii="Lato" w:hAnsi="Lato" w:eastAsia="Arial" w:cs="Arial"/>
          <w:color w:val="000000" w:themeColor="text1" w:themeTint="FF" w:themeShade="FF"/>
          <w:lang w:eastAsia="en-US"/>
        </w:rPr>
        <w:t>Copilot Studio Pay-as-you-go</w:t>
      </w:r>
    </w:p>
    <w:p w:rsidR="27A64926" w:rsidP="00157248" w:rsidRDefault="27A64926" w14:paraId="704638F5" w14:textId="13F8B3BD">
      <w:pPr>
        <w:pStyle w:val="ListParagraph"/>
        <w:numPr>
          <w:ilvl w:val="1"/>
          <w:numId w:val="10"/>
        </w:numPr>
        <w:spacing w:after="0" w:line="240" w:lineRule="auto"/>
        <w:rPr>
          <w:rFonts w:ascii="Lato" w:hAnsi="Lato" w:eastAsia="Arial" w:cs="Arial"/>
          <w:color w:val="000000" w:themeColor="text1" w:themeTint="FF" w:themeShade="FF"/>
          <w:lang w:eastAsia="en-US"/>
        </w:rPr>
      </w:pPr>
      <w:r w:rsidRPr="00157248" w:rsidR="27A64926">
        <w:rPr>
          <w:rFonts w:ascii="Lato" w:hAnsi="Lato" w:eastAsia="Arial" w:cs="Arial"/>
          <w:color w:val="000000" w:themeColor="text1" w:themeTint="FF" w:themeShade="FF"/>
          <w:lang w:eastAsia="en-US"/>
        </w:rPr>
        <w:t>$0.01 per message</w:t>
      </w:r>
    </w:p>
    <w:p w:rsidR="27A64926" w:rsidP="00157248" w:rsidRDefault="27A64926" w14:paraId="770C235A" w14:textId="08189B98">
      <w:pPr>
        <w:pStyle w:val="ListParagraph"/>
        <w:numPr>
          <w:ilvl w:val="1"/>
          <w:numId w:val="10"/>
        </w:numPr>
        <w:spacing w:after="0" w:line="240" w:lineRule="auto"/>
        <w:rPr>
          <w:rFonts w:ascii="Lato" w:hAnsi="Lato" w:eastAsia="Arial" w:cs="Arial"/>
          <w:color w:val="000000" w:themeColor="text1" w:themeTint="FF" w:themeShade="FF"/>
          <w:lang w:eastAsia="en-US"/>
        </w:rPr>
      </w:pPr>
      <w:hyperlink r:id="Rc438899e45724a07">
        <w:r w:rsidRPr="00157248" w:rsidR="27A64926">
          <w:rPr>
            <w:rStyle w:val="Hyperlink"/>
            <w:rFonts w:ascii="Lato" w:hAnsi="Lato" w:eastAsia="Arial" w:cs="Arial"/>
            <w:lang w:eastAsia="en-US"/>
          </w:rPr>
          <w:t>Click here</w:t>
        </w:r>
      </w:hyperlink>
      <w:r w:rsidRPr="00157248" w:rsidR="27A64926">
        <w:rPr>
          <w:rFonts w:ascii="Lato" w:hAnsi="Lato" w:eastAsia="Arial" w:cs="Arial"/>
          <w:color w:val="000000" w:themeColor="text1" w:themeTint="FF" w:themeShade="FF"/>
          <w:lang w:eastAsia="en-US"/>
        </w:rPr>
        <w:t xml:space="preserve"> for details</w:t>
      </w:r>
    </w:p>
    <w:p w:rsidR="0027114D" w:rsidP="0027114D" w:rsidRDefault="0027114D" w14:paraId="2937FAA1" w14:textId="694C4616">
      <w:pPr>
        <w:pStyle w:val="ListParagraph"/>
        <w:numPr>
          <w:ilvl w:val="0"/>
          <w:numId w:val="10"/>
        </w:numPr>
        <w:suppressAutoHyphens w:val="0"/>
        <w:spacing w:after="0" w:line="240" w:lineRule="auto"/>
        <w:rPr>
          <w:rFonts w:ascii="Lato" w:hAnsi="Lato" w:eastAsia="Arial" w:cs="Arial"/>
          <w:color w:val="000000"/>
          <w:szCs w:val="21"/>
          <w:lang w:eastAsia="en-US"/>
        </w:rPr>
      </w:pPr>
      <w:r>
        <w:rPr>
          <w:rFonts w:ascii="Lato" w:hAnsi="Lato" w:eastAsia="Arial" w:cs="Arial"/>
          <w:color w:val="000000"/>
          <w:szCs w:val="21"/>
          <w:lang w:eastAsia="en-US"/>
        </w:rPr>
        <w:t>Deprecated Licenses</w:t>
      </w:r>
    </w:p>
    <w:p w:rsidRPr="00D820D2" w:rsidR="00D820D2" w:rsidP="00D820D2" w:rsidRDefault="00D820D2" w14:paraId="36D9B464" w14:textId="497B1127">
      <w:pPr>
        <w:pStyle w:val="ListParagraph"/>
        <w:numPr>
          <w:ilvl w:val="1"/>
          <w:numId w:val="10"/>
        </w:numPr>
        <w:suppressAutoHyphens w:val="0"/>
        <w:spacing w:after="0" w:line="240" w:lineRule="auto"/>
        <w:rPr>
          <w:rFonts w:ascii="Lato" w:hAnsi="Lato" w:eastAsia="Arial" w:cs="Arial"/>
          <w:i/>
          <w:iCs/>
          <w:color w:val="595959" w:themeColor="text1" w:themeTint="A6"/>
          <w:lang w:eastAsia="en-US"/>
        </w:rPr>
      </w:pPr>
      <w:r w:rsidRPr="00D820D2">
        <w:rPr>
          <w:rFonts w:ascii="Lato" w:hAnsi="Lato" w:eastAsia="Arial" w:cs="Arial"/>
          <w:i/>
          <w:iCs/>
          <w:color w:val="595959" w:themeColor="text1" w:themeTint="A6"/>
          <w:lang w:val="en-GB" w:eastAsia="en-US"/>
        </w:rPr>
        <w:t>Power Virtual Agents 2000 Sessions</w:t>
      </w:r>
    </w:p>
    <w:p w:rsidR="00D820D2" w:rsidP="00D820D2" w:rsidRDefault="00D820D2" w14:paraId="1E29FE36" w14:textId="6611F676">
      <w:pPr>
        <w:pStyle w:val="ListParagraph"/>
        <w:numPr>
          <w:ilvl w:val="2"/>
          <w:numId w:val="10"/>
        </w:numPr>
        <w:suppressAutoHyphens w:val="0"/>
        <w:spacing w:after="0" w:line="240" w:lineRule="auto"/>
        <w:rPr>
          <w:rFonts w:ascii="Lato" w:hAnsi="Lato" w:eastAsia="Arial" w:cs="Arial"/>
          <w:i/>
          <w:iCs/>
          <w:color w:val="595959" w:themeColor="text1" w:themeTint="A6"/>
          <w:szCs w:val="21"/>
          <w:lang w:eastAsia="en-US"/>
        </w:rPr>
      </w:pPr>
      <w:r w:rsidRPr="00D820D2">
        <w:rPr>
          <w:rFonts w:ascii="Lato" w:hAnsi="Lato" w:eastAsia="Arial" w:cs="Arial"/>
          <w:i/>
          <w:iCs/>
          <w:color w:val="595959" w:themeColor="text1" w:themeTint="A6"/>
          <w:szCs w:val="21"/>
          <w:lang w:eastAsia="en-US"/>
        </w:rPr>
        <w:t>$8,448.00 / year</w:t>
      </w:r>
    </w:p>
    <w:p w:rsidRPr="00D820D2" w:rsidR="00BA3E76" w:rsidP="00D820D2" w:rsidRDefault="00BA3E76" w14:paraId="7365A1EA" w14:textId="7BCB6860">
      <w:pPr>
        <w:pStyle w:val="ListParagraph"/>
        <w:numPr>
          <w:ilvl w:val="2"/>
          <w:numId w:val="10"/>
        </w:numPr>
        <w:suppressAutoHyphens w:val="0"/>
        <w:spacing w:after="0" w:line="240" w:lineRule="auto"/>
        <w:rPr>
          <w:rFonts w:ascii="Lato" w:hAnsi="Lato" w:eastAsia="Arial" w:cs="Arial"/>
          <w:i/>
          <w:iCs/>
          <w:color w:val="595959" w:themeColor="text1" w:themeTint="A6"/>
          <w:szCs w:val="21"/>
          <w:lang w:eastAsia="en-US"/>
        </w:rPr>
      </w:pPr>
      <w:r>
        <w:rPr>
          <w:rFonts w:ascii="Lato" w:hAnsi="Lato" w:eastAsia="Arial" w:cs="Arial"/>
          <w:i/>
          <w:iCs/>
          <w:color w:val="595959" w:themeColor="text1" w:themeTint="A6"/>
          <w:szCs w:val="21"/>
          <w:lang w:eastAsia="en-US"/>
        </w:rPr>
        <w:t xml:space="preserve">“Session” is defined with an instance of an interaction with </w:t>
      </w:r>
      <w:r w:rsidR="00816553">
        <w:rPr>
          <w:rFonts w:ascii="Lato" w:hAnsi="Lato" w:eastAsia="Arial" w:cs="Arial"/>
          <w:i/>
          <w:iCs/>
          <w:color w:val="595959" w:themeColor="text1" w:themeTint="A6"/>
          <w:szCs w:val="21"/>
          <w:lang w:eastAsia="en-US"/>
        </w:rPr>
        <w:t>an agent</w:t>
      </w:r>
    </w:p>
    <w:p w:rsidR="003B15AB" w:rsidRDefault="003B15AB" w14:paraId="1BDE8772" w14:textId="254B24C8">
      <w:pPr>
        <w:suppressAutoHyphens w:val="0"/>
        <w:spacing w:after="0" w:line="240" w:lineRule="auto"/>
        <w:rPr>
          <w:rFonts w:ascii="Lato" w:hAnsi="Lato" w:eastAsia="Arial" w:cs="Arial"/>
          <w:szCs w:val="21"/>
          <w:lang w:val="en-GB" w:eastAsia="en-US"/>
        </w:rPr>
      </w:pPr>
      <w:r>
        <w:rPr>
          <w:rFonts w:ascii="Lato" w:hAnsi="Lato" w:eastAsia="Arial" w:cs="Arial"/>
          <w:szCs w:val="21"/>
          <w:lang w:val="en-GB" w:eastAsia="en-US"/>
        </w:rPr>
        <w:br w:type="page"/>
      </w:r>
    </w:p>
    <w:p w:rsidR="00620B00" w:rsidP="005864D3" w:rsidRDefault="00620B00" w14:paraId="4ECED988" w14:textId="77777777">
      <w:pPr>
        <w:rPr>
          <w:rFonts w:ascii="Lato" w:hAnsi="Lato" w:eastAsia="Arial" w:cs="Arial"/>
          <w:szCs w:val="21"/>
          <w:lang w:val="en-GB" w:eastAsia="en-US"/>
        </w:rPr>
      </w:pPr>
    </w:p>
    <w:p w:rsidRPr="005A37C3" w:rsidR="00C25B3F" w:rsidP="00C25B3F" w:rsidRDefault="00B67669" w14:paraId="39B94DF2" w14:textId="59BD0883">
      <w:pPr>
        <w:pBdr>
          <w:bottom w:val="single" w:color="auto" w:sz="4" w:space="1"/>
        </w:pBdr>
        <w:shd w:val="clear" w:color="auto" w:fill="FFFFFF"/>
        <w:suppressAutoHyphens w:val="0"/>
        <w:spacing w:after="120" w:line="270" w:lineRule="atLeast"/>
        <w:ind w:hanging="810"/>
        <w:textAlignment w:val="baseline"/>
        <w:rPr>
          <w:rFonts w:ascii="Lato" w:hAnsi="Lato" w:eastAsia="Times New Roman" w:cs="Arial"/>
          <w:b/>
          <w:bCs/>
          <w:color w:val="326193"/>
          <w:sz w:val="24"/>
          <w:szCs w:val="21"/>
          <w:lang w:eastAsia="en-US"/>
        </w:rPr>
      </w:pPr>
      <w:r>
        <w:rPr>
          <w:rFonts w:ascii="Lato" w:hAnsi="Lato" w:eastAsia="Times New Roman" w:cs="Arial"/>
          <w:b/>
          <w:bCs/>
          <w:color w:val="3BC7E5"/>
          <w:sz w:val="24"/>
          <w:szCs w:val="21"/>
          <w:lang w:eastAsia="en-US"/>
        </w:rPr>
        <w:t>Other</w:t>
      </w:r>
    </w:p>
    <w:p w:rsidR="00C25B3F" w:rsidP="08D95F73" w:rsidRDefault="00C25B3F" w14:paraId="14F00F7D" w14:textId="1544FBFE">
      <w:pPr>
        <w:pStyle w:val="ListParagraph"/>
        <w:numPr>
          <w:ilvl w:val="0"/>
          <w:numId w:val="10"/>
        </w:numPr>
        <w:suppressAutoHyphens w:val="0"/>
        <w:spacing w:after="0" w:line="240" w:lineRule="auto"/>
        <w:rPr>
          <w:rFonts w:ascii="Lato" w:hAnsi="Lato" w:eastAsia="Arial" w:cs="Arial"/>
          <w:color w:val="000000"/>
          <w:lang w:eastAsia="en-US"/>
        </w:rPr>
      </w:pPr>
      <w:r w:rsidRPr="08D95F73" w:rsidR="00C25B3F">
        <w:rPr>
          <w:rFonts w:ascii="Lato" w:hAnsi="Lato" w:eastAsia="Arial" w:cs="Arial"/>
          <w:color w:val="000000" w:themeColor="text1" w:themeTint="FF" w:themeShade="FF"/>
          <w:lang w:eastAsia="en-US"/>
        </w:rPr>
        <w:t>A</w:t>
      </w:r>
      <w:r w:rsidRPr="08D95F73" w:rsidR="16E788F4">
        <w:rPr>
          <w:rFonts w:ascii="Lato" w:hAnsi="Lato" w:eastAsia="Arial" w:cs="Arial"/>
          <w:color w:val="000000" w:themeColor="text1" w:themeTint="FF" w:themeShade="FF"/>
          <w:lang w:eastAsia="en-US"/>
        </w:rPr>
        <w:t>i</w:t>
      </w:r>
      <w:r w:rsidRPr="08D95F73" w:rsidR="00C25B3F">
        <w:rPr>
          <w:rFonts w:ascii="Lato" w:hAnsi="Lato" w:eastAsia="Arial" w:cs="Arial"/>
          <w:color w:val="000000" w:themeColor="text1" w:themeTint="FF" w:themeShade="FF"/>
          <w:lang w:eastAsia="en-US"/>
        </w:rPr>
        <w:t xml:space="preserve"> Builder 1 </w:t>
      </w:r>
      <w:r w:rsidRPr="08D95F73" w:rsidR="008B42D5">
        <w:rPr>
          <w:rFonts w:ascii="Lato" w:hAnsi="Lato" w:eastAsia="Arial" w:cs="Arial"/>
          <w:color w:val="000000" w:themeColor="text1" w:themeTint="FF" w:themeShade="FF"/>
          <w:lang w:eastAsia="en-US"/>
        </w:rPr>
        <w:t>million</w:t>
      </w:r>
      <w:r w:rsidRPr="08D95F73" w:rsidR="00C25B3F">
        <w:rPr>
          <w:rFonts w:ascii="Lato" w:hAnsi="Lato" w:eastAsia="Arial" w:cs="Arial"/>
          <w:color w:val="000000" w:themeColor="text1" w:themeTint="FF" w:themeShade="FF"/>
          <w:lang w:eastAsia="en-US"/>
        </w:rPr>
        <w:t xml:space="preserve"> service credits</w:t>
      </w:r>
    </w:p>
    <w:p w:rsidR="005864D3" w:rsidP="17DA774E" w:rsidRDefault="00C25B3F" w14:paraId="2083FA1E" w14:textId="4B153EA2">
      <w:pPr>
        <w:pStyle w:val="ListParagraph"/>
        <w:numPr>
          <w:ilvl w:val="1"/>
          <w:numId w:val="10"/>
        </w:numPr>
        <w:suppressAutoHyphens w:val="0"/>
        <w:spacing w:after="0" w:line="240" w:lineRule="auto"/>
        <w:rPr>
          <w:rFonts w:ascii="Lato" w:hAnsi="Lato" w:eastAsia="Arial" w:cs="Arial"/>
          <w:color w:val="000000"/>
          <w:lang w:eastAsia="en-US"/>
        </w:rPr>
      </w:pPr>
      <w:r w:rsidRPr="17DA774E" w:rsidR="00C25B3F">
        <w:rPr>
          <w:rFonts w:ascii="Lato" w:hAnsi="Lato" w:eastAsia="Arial" w:cs="Arial"/>
          <w:color w:val="000000" w:themeColor="text1" w:themeTint="FF" w:themeShade="FF"/>
          <w:lang w:eastAsia="en-US"/>
        </w:rPr>
        <w:t>$</w:t>
      </w:r>
      <w:r w:rsidR="008B42D5">
        <w:rPr/>
        <w:t xml:space="preserve"> </w:t>
      </w:r>
      <w:r w:rsidR="3C26DCCC">
        <w:rPr/>
        <w:t>6</w:t>
      </w:r>
      <w:r w:rsidRPr="17DA774E" w:rsidR="008B42D5">
        <w:rPr>
          <w:rFonts w:ascii="Lato" w:hAnsi="Lato" w:eastAsia="Arial" w:cs="Arial"/>
          <w:color w:val="000000" w:themeColor="text1" w:themeTint="FF" w:themeShade="FF"/>
          <w:lang w:eastAsia="en-US"/>
        </w:rPr>
        <w:t>,</w:t>
      </w:r>
      <w:r w:rsidRPr="17DA774E" w:rsidR="5E37CCFC">
        <w:rPr>
          <w:rFonts w:ascii="Lato" w:hAnsi="Lato" w:eastAsia="Arial" w:cs="Arial"/>
          <w:color w:val="000000" w:themeColor="text1" w:themeTint="FF" w:themeShade="FF"/>
          <w:lang w:eastAsia="en-US"/>
        </w:rPr>
        <w:t>00</w:t>
      </w:r>
      <w:r w:rsidRPr="17DA774E" w:rsidR="008B42D5">
        <w:rPr>
          <w:rFonts w:ascii="Lato" w:hAnsi="Lato" w:eastAsia="Arial" w:cs="Arial"/>
          <w:color w:val="000000" w:themeColor="text1" w:themeTint="FF" w:themeShade="FF"/>
          <w:lang w:eastAsia="en-US"/>
        </w:rPr>
        <w:t>0.00</w:t>
      </w:r>
      <w:r w:rsidRPr="17DA774E" w:rsidR="008B42D5">
        <w:rPr>
          <w:rFonts w:ascii="Lato" w:hAnsi="Lato" w:eastAsia="Arial" w:cs="Arial"/>
          <w:color w:val="000000" w:themeColor="text1" w:themeTint="FF" w:themeShade="FF"/>
          <w:lang w:eastAsia="en-US"/>
        </w:rPr>
        <w:t xml:space="preserve"> / year</w:t>
      </w:r>
    </w:p>
    <w:p w:rsidR="00A9757C" w:rsidP="08D95F73" w:rsidRDefault="00A9757C" w14:paraId="1C2C69E9" w14:textId="16E4F4FA">
      <w:pPr>
        <w:pStyle w:val="ListParagraph"/>
        <w:numPr>
          <w:ilvl w:val="2"/>
          <w:numId w:val="10"/>
        </w:numPr>
        <w:spacing w:after="0" w:line="240" w:lineRule="auto"/>
        <w:rPr>
          <w:rFonts w:ascii="Lato" w:hAnsi="Lato" w:eastAsia="Arial" w:cs="Arial"/>
          <w:color w:val="000000" w:themeColor="text1" w:themeTint="FF" w:themeShade="FF"/>
          <w:lang w:eastAsia="en-US"/>
        </w:rPr>
      </w:pPr>
      <w:r w:rsidRPr="08D95F73" w:rsidR="00A9757C">
        <w:rPr>
          <w:rFonts w:ascii="Lato" w:hAnsi="Lato" w:eastAsia="Arial" w:cs="Arial"/>
          <w:color w:val="000000" w:themeColor="text1" w:themeTint="FF" w:themeShade="FF"/>
          <w:lang w:eastAsia="en-US"/>
        </w:rPr>
        <w:t>Each set of 1 million credits refreshes monthly</w:t>
      </w:r>
    </w:p>
    <w:p w:rsidR="3AC1B2B4" w:rsidP="08D95F73" w:rsidRDefault="3AC1B2B4" w14:paraId="6171994D" w14:textId="1CD31640">
      <w:pPr>
        <w:pStyle w:val="ListParagraph"/>
        <w:numPr>
          <w:ilvl w:val="1"/>
          <w:numId w:val="10"/>
        </w:numPr>
        <w:spacing w:after="0" w:line="240" w:lineRule="auto"/>
        <w:rPr>
          <w:rFonts w:ascii="Lato" w:hAnsi="Lato" w:eastAsia="Arial" w:cs="Arial"/>
          <w:color w:val="000000" w:themeColor="text1" w:themeTint="FF" w:themeShade="FF"/>
          <w:lang w:eastAsia="en-US"/>
        </w:rPr>
      </w:pPr>
      <w:r w:rsidRPr="08D95F73" w:rsidR="3AC1B2B4">
        <w:rPr>
          <w:rFonts w:ascii="Lato" w:hAnsi="Lato" w:eastAsia="Arial" w:cs="Arial"/>
          <w:color w:val="000000" w:themeColor="text1" w:themeTint="FF" w:themeShade="FF"/>
          <w:lang w:eastAsia="en-US"/>
        </w:rPr>
        <w:t>To use, please open a</w:t>
      </w:r>
      <w:r w:rsidRPr="08D95F73" w:rsidR="1B4526A0">
        <w:rPr>
          <w:rFonts w:ascii="Lato" w:hAnsi="Lato" w:eastAsia="Arial" w:cs="Arial"/>
          <w:color w:val="000000" w:themeColor="text1" w:themeTint="FF" w:themeShade="FF"/>
          <w:lang w:eastAsia="en-US"/>
        </w:rPr>
        <w:t xml:space="preserve"> </w:t>
      </w:r>
      <w:r w:rsidRPr="08D95F73" w:rsidR="1B4526A0">
        <w:rPr>
          <w:rFonts w:ascii="Lato" w:hAnsi="Lato" w:eastAsia="Arial" w:cs="Arial"/>
          <w:color w:val="000000" w:themeColor="text1" w:themeTint="FF" w:themeShade="FF"/>
          <w:lang w:eastAsia="en-US"/>
        </w:rPr>
        <w:t xml:space="preserve">ticket and ask for the number of credits you need </w:t>
      </w:r>
      <w:r w:rsidRPr="08D95F73" w:rsidR="636BEA45">
        <w:rPr>
          <w:rFonts w:ascii="Lato" w:hAnsi="Lato" w:eastAsia="Arial" w:cs="Arial"/>
          <w:color w:val="000000" w:themeColor="text1" w:themeTint="FF" w:themeShade="FF"/>
          <w:lang w:eastAsia="en-US"/>
        </w:rPr>
        <w:t>to be assigned to an environment of your choice</w:t>
      </w:r>
      <w:r w:rsidRPr="08D95F73" w:rsidR="3E8167E1">
        <w:rPr>
          <w:rFonts w:ascii="Lato" w:hAnsi="Lato" w:eastAsia="Arial" w:cs="Arial"/>
          <w:color w:val="000000" w:themeColor="text1" w:themeTint="FF" w:themeShade="FF"/>
          <w:lang w:eastAsia="en-US"/>
        </w:rPr>
        <w:t xml:space="preserve"> that is not Danaher Default</w:t>
      </w:r>
      <w:r w:rsidRPr="08D95F73" w:rsidR="636BEA45">
        <w:rPr>
          <w:rFonts w:ascii="Lato" w:hAnsi="Lato" w:eastAsia="Arial" w:cs="Arial"/>
          <w:color w:val="000000" w:themeColor="text1" w:themeTint="FF" w:themeShade="FF"/>
          <w:lang w:eastAsia="en-US"/>
        </w:rPr>
        <w:t xml:space="preserve">. This helps guarantee that you will have the needed credits for your app or flow to </w:t>
      </w:r>
      <w:r w:rsidRPr="08D95F73" w:rsidR="2D451711">
        <w:rPr>
          <w:rFonts w:ascii="Lato" w:hAnsi="Lato" w:eastAsia="Arial" w:cs="Arial"/>
          <w:color w:val="000000" w:themeColor="text1" w:themeTint="FF" w:themeShade="FF"/>
          <w:lang w:eastAsia="en-US"/>
        </w:rPr>
        <w:t>run</w:t>
      </w:r>
      <w:r w:rsidRPr="08D95F73" w:rsidR="559BC8B8">
        <w:rPr>
          <w:rFonts w:ascii="Lato" w:hAnsi="Lato" w:eastAsia="Arial" w:cs="Arial"/>
          <w:color w:val="000000" w:themeColor="text1" w:themeTint="FF" w:themeShade="FF"/>
          <w:lang w:eastAsia="en-US"/>
        </w:rPr>
        <w:t>.</w:t>
      </w:r>
    </w:p>
    <w:p w:rsidR="08BE08A2" w:rsidP="08D95F73" w:rsidRDefault="08BE08A2" w14:paraId="07705C23" w14:textId="40A62F6E">
      <w:pPr>
        <w:pStyle w:val="ListParagraph"/>
        <w:numPr>
          <w:ilvl w:val="1"/>
          <w:numId w:val="10"/>
        </w:numPr>
        <w:spacing w:after="0" w:line="240" w:lineRule="auto"/>
        <w:rPr>
          <w:rFonts w:ascii="Lato" w:hAnsi="Lato" w:eastAsia="Arial" w:cs="Arial"/>
          <w:color w:val="000000" w:themeColor="text1" w:themeTint="FF" w:themeShade="FF"/>
          <w:lang w:eastAsia="en-US"/>
        </w:rPr>
      </w:pPr>
      <w:r w:rsidRPr="08D95F73" w:rsidR="08BE08A2">
        <w:rPr>
          <w:rFonts w:ascii="Lato" w:hAnsi="Lato" w:eastAsia="Arial" w:cs="Arial"/>
          <w:color w:val="000000" w:themeColor="text1" w:themeTint="FF" w:themeShade="FF"/>
          <w:lang w:eastAsia="en-US"/>
        </w:rPr>
        <w:t xml:space="preserve">If you are in the Danaher Default environment </w:t>
      </w:r>
      <w:r w:rsidRPr="08D95F73" w:rsidR="1C6111EA">
        <w:rPr>
          <w:rFonts w:ascii="Lato" w:hAnsi="Lato" w:eastAsia="Arial" w:cs="Arial"/>
          <w:color w:val="000000" w:themeColor="text1" w:themeTint="FF" w:themeShade="FF"/>
          <w:lang w:eastAsia="en-US"/>
        </w:rPr>
        <w:t xml:space="preserve">and / </w:t>
      </w:r>
      <w:r w:rsidRPr="08D95F73" w:rsidR="08BE08A2">
        <w:rPr>
          <w:rFonts w:ascii="Lato" w:hAnsi="Lato" w:eastAsia="Arial" w:cs="Arial"/>
          <w:color w:val="000000" w:themeColor="text1" w:themeTint="FF" w:themeShade="FF"/>
          <w:lang w:eastAsia="en-US"/>
        </w:rPr>
        <w:t xml:space="preserve">or do not assign the credits to your </w:t>
      </w:r>
      <w:r w:rsidRPr="08D95F73" w:rsidR="12EDF128">
        <w:rPr>
          <w:rFonts w:ascii="Lato" w:hAnsi="Lato" w:eastAsia="Arial" w:cs="Arial"/>
          <w:color w:val="000000" w:themeColor="text1" w:themeTint="FF" w:themeShade="FF"/>
          <w:lang w:eastAsia="en-US"/>
        </w:rPr>
        <w:t>environment</w:t>
      </w:r>
      <w:r w:rsidRPr="08D95F73" w:rsidR="08BE08A2">
        <w:rPr>
          <w:rFonts w:ascii="Lato" w:hAnsi="Lato" w:eastAsia="Arial" w:cs="Arial"/>
          <w:color w:val="000000" w:themeColor="text1" w:themeTint="FF" w:themeShade="FF"/>
          <w:lang w:eastAsia="en-US"/>
        </w:rPr>
        <w:t>, your app or flow may still work</w:t>
      </w:r>
      <w:r w:rsidRPr="08D95F73" w:rsidR="5C7E9FCB">
        <w:rPr>
          <w:rFonts w:ascii="Lato" w:hAnsi="Lato" w:eastAsia="Arial" w:cs="Arial"/>
          <w:color w:val="000000" w:themeColor="text1" w:themeTint="FF" w:themeShade="FF"/>
          <w:lang w:eastAsia="en-US"/>
        </w:rPr>
        <w:t xml:space="preserve">. However, </w:t>
      </w:r>
      <w:r w:rsidRPr="08D95F73" w:rsidR="08BE08A2">
        <w:rPr>
          <w:rFonts w:ascii="Lato" w:hAnsi="Lato" w:eastAsia="Arial" w:cs="Arial"/>
          <w:color w:val="000000" w:themeColor="text1" w:themeTint="FF" w:themeShade="FF"/>
          <w:lang w:eastAsia="en-US"/>
        </w:rPr>
        <w:t xml:space="preserve">it is drawing from the unallocated pool of </w:t>
      </w:r>
      <w:r w:rsidRPr="08D95F73" w:rsidR="16F0859E">
        <w:rPr>
          <w:rFonts w:ascii="Lato" w:hAnsi="Lato" w:eastAsia="Arial" w:cs="Arial"/>
          <w:color w:val="000000" w:themeColor="text1" w:themeTint="FF" w:themeShade="FF"/>
          <w:lang w:eastAsia="en-US"/>
        </w:rPr>
        <w:t>A</w:t>
      </w:r>
      <w:r w:rsidRPr="08D95F73" w:rsidR="12A9E886">
        <w:rPr>
          <w:rFonts w:ascii="Lato" w:hAnsi="Lato" w:eastAsia="Arial" w:cs="Arial"/>
          <w:color w:val="000000" w:themeColor="text1" w:themeTint="FF" w:themeShade="FF"/>
          <w:lang w:eastAsia="en-US"/>
        </w:rPr>
        <w:t>i</w:t>
      </w:r>
      <w:r w:rsidRPr="08D95F73" w:rsidR="16F0859E">
        <w:rPr>
          <w:rFonts w:ascii="Lato" w:hAnsi="Lato" w:eastAsia="Arial" w:cs="Arial"/>
          <w:color w:val="000000" w:themeColor="text1" w:themeTint="FF" w:themeShade="FF"/>
          <w:lang w:eastAsia="en-US"/>
        </w:rPr>
        <w:t xml:space="preserve"> Builder </w:t>
      </w:r>
      <w:r w:rsidRPr="08D95F73" w:rsidR="08BE08A2">
        <w:rPr>
          <w:rFonts w:ascii="Lato" w:hAnsi="Lato" w:eastAsia="Arial" w:cs="Arial"/>
          <w:color w:val="000000" w:themeColor="text1" w:themeTint="FF" w:themeShade="FF"/>
          <w:lang w:eastAsia="en-US"/>
        </w:rPr>
        <w:t xml:space="preserve">credits which may </w:t>
      </w:r>
      <w:r w:rsidRPr="08D95F73" w:rsidR="1CB3BB7A">
        <w:rPr>
          <w:rFonts w:ascii="Lato" w:hAnsi="Lato" w:eastAsia="Arial" w:cs="Arial"/>
          <w:color w:val="000000" w:themeColor="text1" w:themeTint="FF" w:themeShade="FF"/>
          <w:lang w:eastAsia="en-US"/>
        </w:rPr>
        <w:t>cause interruptions of your service in the case</w:t>
      </w:r>
      <w:r w:rsidRPr="08D95F73" w:rsidR="7AD1420C">
        <w:rPr>
          <w:rFonts w:ascii="Lato" w:hAnsi="Lato" w:eastAsia="Arial" w:cs="Arial"/>
          <w:color w:val="000000" w:themeColor="text1" w:themeTint="FF" w:themeShade="FF"/>
          <w:lang w:eastAsia="en-US"/>
        </w:rPr>
        <w:t xml:space="preserve"> we run out of credits.</w:t>
      </w:r>
    </w:p>
    <w:p w:rsidR="1B4526A0" w:rsidP="08D95F73" w:rsidRDefault="1B4526A0" w14:paraId="4705636F" w14:textId="1F85B1CC">
      <w:pPr>
        <w:pStyle w:val="ListParagraph"/>
        <w:numPr>
          <w:ilvl w:val="1"/>
          <w:numId w:val="10"/>
        </w:numPr>
        <w:spacing w:after="0" w:line="240" w:lineRule="auto"/>
        <w:rPr>
          <w:rFonts w:ascii="Lato" w:hAnsi="Lato" w:eastAsia="Arial" w:cs="Arial"/>
          <w:color w:val="000000" w:themeColor="text1" w:themeTint="FF" w:themeShade="FF"/>
          <w:lang w:eastAsia="en-US"/>
        </w:rPr>
      </w:pPr>
      <w:r w:rsidRPr="08D95F73" w:rsidR="1B4526A0">
        <w:rPr>
          <w:rFonts w:ascii="Lato" w:hAnsi="Lato" w:eastAsia="Arial" w:cs="Arial"/>
          <w:color w:val="000000" w:themeColor="text1" w:themeTint="FF" w:themeShade="FF"/>
          <w:lang w:eastAsia="en-US"/>
        </w:rPr>
        <w:t>Danaher will make the purchase</w:t>
      </w:r>
      <w:r w:rsidRPr="08D95F73" w:rsidR="3606AB1D">
        <w:rPr>
          <w:rFonts w:ascii="Lato" w:hAnsi="Lato" w:eastAsia="Arial" w:cs="Arial"/>
          <w:color w:val="000000" w:themeColor="text1" w:themeTint="FF" w:themeShade="FF"/>
          <w:lang w:eastAsia="en-US"/>
        </w:rPr>
        <w:t>s of the AI builder credits</w:t>
      </w:r>
      <w:r w:rsidRPr="08D95F73" w:rsidR="1B4526A0">
        <w:rPr>
          <w:rFonts w:ascii="Lato" w:hAnsi="Lato" w:eastAsia="Arial" w:cs="Arial"/>
          <w:color w:val="000000" w:themeColor="text1" w:themeTint="FF" w:themeShade="FF"/>
          <w:lang w:eastAsia="en-US"/>
        </w:rPr>
        <w:t xml:space="preserve"> as needed and charge back to what each OpCo </w:t>
      </w:r>
      <w:r w:rsidRPr="08D95F73" w:rsidR="50B7B418">
        <w:rPr>
          <w:rFonts w:ascii="Lato" w:hAnsi="Lato" w:eastAsia="Arial" w:cs="Arial"/>
          <w:color w:val="000000" w:themeColor="text1" w:themeTint="FF" w:themeShade="FF"/>
          <w:lang w:eastAsia="en-US"/>
        </w:rPr>
        <w:t xml:space="preserve">has </w:t>
      </w:r>
      <w:r w:rsidRPr="08D95F73" w:rsidR="50B7B418">
        <w:rPr>
          <w:rFonts w:ascii="Lato" w:hAnsi="Lato" w:eastAsia="Arial" w:cs="Arial"/>
          <w:color w:val="000000" w:themeColor="text1" w:themeTint="FF" w:themeShade="FF"/>
          <w:lang w:eastAsia="en-US"/>
        </w:rPr>
        <w:t>allocated</w:t>
      </w:r>
      <w:r w:rsidRPr="08D95F73" w:rsidR="50B7B418">
        <w:rPr>
          <w:rFonts w:ascii="Lato" w:hAnsi="Lato" w:eastAsia="Arial" w:cs="Arial"/>
          <w:color w:val="000000" w:themeColor="text1" w:themeTint="FF" w:themeShade="FF"/>
          <w:lang w:eastAsia="en-US"/>
        </w:rPr>
        <w:t xml:space="preserve"> to their environments. Unallocated credits are charged back to all </w:t>
      </w:r>
      <w:r w:rsidRPr="08D95F73" w:rsidR="50B7B418">
        <w:rPr>
          <w:rFonts w:ascii="Lato" w:hAnsi="Lato" w:eastAsia="Arial" w:cs="Arial"/>
          <w:color w:val="000000" w:themeColor="text1" w:themeTint="FF" w:themeShade="FF"/>
          <w:lang w:eastAsia="en-US"/>
        </w:rPr>
        <w:t>OpCo’s</w:t>
      </w:r>
      <w:r w:rsidRPr="08D95F73" w:rsidR="50B7B418">
        <w:rPr>
          <w:rFonts w:ascii="Lato" w:hAnsi="Lato" w:eastAsia="Arial" w:cs="Arial"/>
          <w:color w:val="000000" w:themeColor="text1" w:themeTint="FF" w:themeShade="FF"/>
          <w:lang w:eastAsia="en-US"/>
        </w:rPr>
        <w:t xml:space="preserve"> based on OpCo population</w:t>
      </w:r>
    </w:p>
    <w:p w:rsidR="00B67669" w:rsidP="00B67669" w:rsidRDefault="00B67669" w14:paraId="488FD5D1" w14:textId="37003114">
      <w:pPr>
        <w:pStyle w:val="ListParagraph"/>
        <w:numPr>
          <w:ilvl w:val="0"/>
          <w:numId w:val="10"/>
        </w:numPr>
        <w:suppressAutoHyphens w:val="0"/>
        <w:spacing w:after="0" w:line="240" w:lineRule="auto"/>
        <w:rPr>
          <w:rFonts w:ascii="Lato" w:hAnsi="Lato" w:eastAsia="Arial" w:cs="Arial"/>
          <w:color w:val="000000"/>
          <w:szCs w:val="21"/>
          <w:lang w:eastAsia="en-US"/>
        </w:rPr>
      </w:pPr>
      <w:r>
        <w:rPr>
          <w:rFonts w:ascii="Lato" w:hAnsi="Lato" w:eastAsia="Arial" w:cs="Arial"/>
          <w:color w:val="000000"/>
          <w:szCs w:val="21"/>
          <w:lang w:eastAsia="en-US"/>
        </w:rPr>
        <w:t>CDS Database Capacity Add</w:t>
      </w:r>
      <w:r w:rsidR="00620B00">
        <w:rPr>
          <w:rFonts w:ascii="Lato" w:hAnsi="Lato" w:eastAsia="Arial" w:cs="Arial"/>
          <w:color w:val="000000"/>
          <w:szCs w:val="21"/>
          <w:lang w:eastAsia="en-US"/>
        </w:rPr>
        <w:t>-on</w:t>
      </w:r>
    </w:p>
    <w:p w:rsidR="00620B00" w:rsidP="00620B00" w:rsidRDefault="00620B00" w14:paraId="1D679D91" w14:textId="01F3C89E">
      <w:pPr>
        <w:pStyle w:val="ListParagraph"/>
        <w:numPr>
          <w:ilvl w:val="1"/>
          <w:numId w:val="10"/>
        </w:numPr>
        <w:suppressAutoHyphens w:val="0"/>
        <w:spacing w:after="0" w:line="240" w:lineRule="auto"/>
        <w:rPr>
          <w:rFonts w:ascii="Lato" w:hAnsi="Lato" w:eastAsia="Arial" w:cs="Arial"/>
          <w:color w:val="000000"/>
          <w:szCs w:val="21"/>
          <w:lang w:eastAsia="en-US"/>
        </w:rPr>
      </w:pPr>
      <w:r>
        <w:rPr>
          <w:rFonts w:ascii="Lato" w:hAnsi="Lato" w:eastAsia="Arial" w:cs="Arial"/>
          <w:color w:val="000000"/>
          <w:szCs w:val="21"/>
          <w:lang w:eastAsia="en-US"/>
        </w:rPr>
        <w:t>$422.40 / year</w:t>
      </w:r>
    </w:p>
    <w:p w:rsidR="00620B00" w:rsidP="00620B00" w:rsidRDefault="00620B00" w14:paraId="00640189" w14:textId="6A40B61F">
      <w:pPr>
        <w:pStyle w:val="ListParagraph"/>
        <w:numPr>
          <w:ilvl w:val="0"/>
          <w:numId w:val="10"/>
        </w:numPr>
        <w:suppressAutoHyphens w:val="0"/>
        <w:spacing w:after="0" w:line="240" w:lineRule="auto"/>
        <w:rPr>
          <w:rFonts w:ascii="Lato" w:hAnsi="Lato" w:eastAsia="Arial" w:cs="Arial"/>
          <w:color w:val="000000"/>
          <w:szCs w:val="21"/>
          <w:lang w:eastAsia="en-US"/>
        </w:rPr>
      </w:pPr>
      <w:r w:rsidRPr="00620B00">
        <w:rPr>
          <w:rFonts w:ascii="Lato" w:hAnsi="Lato" w:eastAsia="Arial" w:cs="Arial"/>
          <w:color w:val="000000"/>
          <w:szCs w:val="21"/>
          <w:lang w:eastAsia="en-US"/>
        </w:rPr>
        <w:t>CDS File Capacity Sub Add-on</w:t>
      </w:r>
    </w:p>
    <w:p w:rsidR="00620B00" w:rsidP="00620B00" w:rsidRDefault="00620B00" w14:paraId="4F97B381" w14:textId="11ADF960">
      <w:pPr>
        <w:pStyle w:val="ListParagraph"/>
        <w:numPr>
          <w:ilvl w:val="1"/>
          <w:numId w:val="10"/>
        </w:numPr>
        <w:suppressAutoHyphens w:val="0"/>
        <w:spacing w:after="0" w:line="240" w:lineRule="auto"/>
        <w:rPr>
          <w:rFonts w:ascii="Lato" w:hAnsi="Lato" w:eastAsia="Arial" w:cs="Arial"/>
          <w:color w:val="000000"/>
          <w:szCs w:val="21"/>
          <w:lang w:eastAsia="en-US"/>
        </w:rPr>
      </w:pPr>
      <w:r w:rsidRPr="00620B00">
        <w:rPr>
          <w:rFonts w:ascii="Lato" w:hAnsi="Lato" w:eastAsia="Arial" w:cs="Arial"/>
          <w:color w:val="000000"/>
          <w:szCs w:val="21"/>
          <w:lang w:eastAsia="en-US"/>
        </w:rPr>
        <w:t>$21.12</w:t>
      </w:r>
      <w:r w:rsidR="00205E80">
        <w:rPr>
          <w:rFonts w:ascii="Lato" w:hAnsi="Lato" w:eastAsia="Arial" w:cs="Arial"/>
          <w:color w:val="000000"/>
          <w:szCs w:val="21"/>
          <w:lang w:eastAsia="en-US"/>
        </w:rPr>
        <w:t xml:space="preserve"> / year</w:t>
      </w:r>
    </w:p>
    <w:p w:rsidR="00620B00" w:rsidP="00620B00" w:rsidRDefault="009251EA" w14:paraId="34C3F9F6" w14:textId="37B9775A">
      <w:pPr>
        <w:pStyle w:val="ListParagraph"/>
        <w:numPr>
          <w:ilvl w:val="0"/>
          <w:numId w:val="10"/>
        </w:numPr>
        <w:suppressAutoHyphens w:val="0"/>
        <w:spacing w:after="0" w:line="240" w:lineRule="auto"/>
        <w:rPr>
          <w:rFonts w:ascii="Lato" w:hAnsi="Lato" w:eastAsia="Arial" w:cs="Arial"/>
          <w:color w:val="000000"/>
          <w:szCs w:val="21"/>
          <w:lang w:eastAsia="en-US"/>
        </w:rPr>
      </w:pPr>
      <w:r w:rsidRPr="009251EA">
        <w:rPr>
          <w:rFonts w:ascii="Lato" w:hAnsi="Lato" w:eastAsia="Arial" w:cs="Arial"/>
          <w:color w:val="000000"/>
          <w:szCs w:val="21"/>
          <w:lang w:eastAsia="en-US"/>
        </w:rPr>
        <w:t>CDS Log Capacity Sub Add-on</w:t>
      </w:r>
    </w:p>
    <w:p w:rsidRPr="00C25B3F" w:rsidR="009251EA" w:rsidP="009251EA" w:rsidRDefault="009251EA" w14:paraId="61247E93" w14:textId="5B3927B6">
      <w:pPr>
        <w:pStyle w:val="ListParagraph"/>
        <w:numPr>
          <w:ilvl w:val="1"/>
          <w:numId w:val="10"/>
        </w:numPr>
        <w:suppressAutoHyphens w:val="0"/>
        <w:spacing w:after="0" w:line="240" w:lineRule="auto"/>
        <w:rPr>
          <w:rFonts w:ascii="Lato" w:hAnsi="Lato" w:eastAsia="Arial" w:cs="Arial"/>
          <w:color w:val="000000"/>
          <w:szCs w:val="21"/>
          <w:lang w:eastAsia="en-US"/>
        </w:rPr>
      </w:pPr>
      <w:r w:rsidRPr="009251EA">
        <w:rPr>
          <w:rFonts w:ascii="Lato" w:hAnsi="Lato" w:eastAsia="Arial" w:cs="Arial"/>
          <w:color w:val="000000"/>
          <w:szCs w:val="21"/>
          <w:lang w:eastAsia="en-US"/>
        </w:rPr>
        <w:t>$105.60</w:t>
      </w:r>
      <w:r w:rsidR="00205E80">
        <w:rPr>
          <w:rFonts w:ascii="Lato" w:hAnsi="Lato" w:eastAsia="Arial" w:cs="Arial"/>
          <w:color w:val="000000"/>
          <w:szCs w:val="21"/>
          <w:lang w:eastAsia="en-US"/>
        </w:rPr>
        <w:t xml:space="preserve"> / year</w:t>
      </w:r>
    </w:p>
    <w:p w:rsidRPr="005864D3" w:rsidR="005864D3" w:rsidP="005864D3" w:rsidRDefault="005864D3" w14:paraId="7F80F44C" w14:textId="1128F815">
      <w:pPr>
        <w:rPr>
          <w:rFonts w:ascii="Lato" w:hAnsi="Lato" w:eastAsia="Arial" w:cs="Arial"/>
          <w:szCs w:val="21"/>
          <w:lang w:val="en-GB" w:eastAsia="en-US"/>
        </w:rPr>
      </w:pPr>
    </w:p>
    <w:p w:rsidR="005864D3" w:rsidP="005864D3" w:rsidRDefault="005864D3" w14:paraId="6BC1FA65" w14:textId="0BAFDA73">
      <w:pPr>
        <w:rPr>
          <w:rFonts w:ascii="Lato" w:hAnsi="Lato" w:eastAsia="Arial" w:cs="Arial"/>
          <w:color w:val="000000"/>
          <w:szCs w:val="21"/>
          <w:lang w:val="en-GB" w:eastAsia="en-US"/>
        </w:rPr>
      </w:pPr>
    </w:p>
    <w:p w:rsidR="005864D3" w:rsidP="005864D3" w:rsidRDefault="005864D3" w14:paraId="745C14AA" w14:textId="0B91A204">
      <w:pPr>
        <w:rPr>
          <w:rFonts w:ascii="Lato" w:hAnsi="Lato" w:eastAsia="Arial" w:cs="Arial"/>
          <w:color w:val="000000"/>
          <w:szCs w:val="21"/>
          <w:lang w:val="en-GB" w:eastAsia="en-US"/>
        </w:rPr>
      </w:pPr>
    </w:p>
    <w:p w:rsidRPr="005864D3" w:rsidR="005864D3" w:rsidP="08D95F73" w:rsidRDefault="005864D3" w14:paraId="6D01286D" w14:textId="49DB57B8">
      <w:pPr>
        <w:rPr>
          <w:rFonts w:ascii="Lato" w:hAnsi="Lato" w:eastAsia="Arial" w:cs="Arial"/>
          <w:lang w:val="en-GB" w:eastAsia="en-US"/>
        </w:rPr>
      </w:pPr>
      <w:r w:rsidRPr="08D95F73" w:rsidR="005864D3">
        <w:rPr>
          <w:rFonts w:ascii="Lato" w:hAnsi="Lato" w:eastAsia="Arial" w:cs="Arial"/>
          <w:lang w:val="en-GB" w:eastAsia="en-US"/>
        </w:rPr>
        <w:t xml:space="preserve">If you </w:t>
      </w:r>
      <w:r w:rsidRPr="08D95F73" w:rsidR="005864D3">
        <w:rPr>
          <w:rFonts w:ascii="Lato" w:hAnsi="Lato" w:eastAsia="Arial" w:cs="Arial"/>
          <w:lang w:val="en-GB" w:eastAsia="en-US"/>
        </w:rPr>
        <w:t>require</w:t>
      </w:r>
      <w:r w:rsidRPr="08D95F73" w:rsidR="005864D3">
        <w:rPr>
          <w:rFonts w:ascii="Lato" w:hAnsi="Lato" w:eastAsia="Arial" w:cs="Arial"/>
          <w:lang w:val="en-GB" w:eastAsia="en-US"/>
        </w:rPr>
        <w:t xml:space="preserve"> (or have questions about) one of these licenses, please open a ticket</w:t>
      </w:r>
      <w:r w:rsidRPr="08D95F73" w:rsidR="287CF391">
        <w:rPr>
          <w:rFonts w:ascii="Lato" w:hAnsi="Lato" w:eastAsia="Arial" w:cs="Arial"/>
          <w:lang w:val="en-GB" w:eastAsia="en-US"/>
        </w:rPr>
        <w:t>.</w:t>
      </w:r>
    </w:p>
    <w:sectPr w:rsidRPr="005864D3" w:rsidR="005864D3" w:rsidSect="005A37C3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 w:orient="portrait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96A40" w:rsidP="004F5E6E" w:rsidRDefault="00896A40" w14:paraId="565A2D33" w14:textId="77777777">
      <w:pPr>
        <w:spacing w:after="0" w:line="240" w:lineRule="auto"/>
      </w:pPr>
      <w:r>
        <w:separator/>
      </w:r>
    </w:p>
    <w:p w:rsidR="00896A40" w:rsidRDefault="00896A40" w14:paraId="5C84E9B9" w14:textId="77777777"/>
  </w:endnote>
  <w:endnote w:type="continuationSeparator" w:id="0">
    <w:p w:rsidR="00896A40" w:rsidP="004F5E6E" w:rsidRDefault="00896A40" w14:paraId="1BA762E5" w14:textId="77777777">
      <w:pPr>
        <w:spacing w:after="0" w:line="240" w:lineRule="auto"/>
      </w:pPr>
      <w:r>
        <w:continuationSeparator/>
      </w:r>
    </w:p>
    <w:p w:rsidR="00896A40" w:rsidRDefault="00896A40" w14:paraId="7F89A243" w14:textId="77777777"/>
  </w:endnote>
  <w:endnote w:type="continuationNotice" w:id="1">
    <w:p w:rsidR="00896A40" w:rsidRDefault="00896A40" w14:paraId="78CF3B09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Lato">
    <w:altName w:val="Segoe UI"/>
    <w:charset w:val="00"/>
    <w:family w:val="swiss"/>
    <w:pitch w:val="variable"/>
    <w:sig w:usb0="E10002FF" w:usb1="5000EC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45FF1" w:rsidRDefault="00F45FF1" w14:paraId="44CB4738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Lato" w:hAnsi="Lato"/>
        <w:color w:val="666666"/>
        <w:sz w:val="20"/>
        <w:szCs w:val="20"/>
      </w:rPr>
      <w:id w:val="903113068"/>
      <w:docPartObj>
        <w:docPartGallery w:val="Page Numbers (Bottom of Page)"/>
        <w:docPartUnique/>
      </w:docPartObj>
    </w:sdtPr>
    <w:sdtEndPr>
      <w:rPr>
        <w:rFonts w:ascii="Calibri" w:hAnsi="Calibri"/>
        <w:color w:val="7F7F7F"/>
        <w:spacing w:val="60"/>
        <w:sz w:val="22"/>
        <w:szCs w:val="22"/>
      </w:rPr>
    </w:sdtEndPr>
    <w:sdtContent>
      <w:p w:rsidR="004F5E6E" w:rsidP="005A37C3" w:rsidRDefault="00000000" w14:paraId="1AA633E6" w14:textId="0D160836">
        <w:pPr>
          <w:pStyle w:val="Footer"/>
          <w:pBdr>
            <w:top w:val="single" w:color="D9D9D9" w:sz="4" w:space="1"/>
          </w:pBdr>
          <w:jc w:val="right"/>
        </w:pPr>
        <w:r>
          <w:rPr>
            <w:rFonts w:ascii="Lato" w:hAnsi="Lato"/>
            <w:noProof/>
            <w:color w:val="666666"/>
            <w:sz w:val="20"/>
          </w:rPr>
          <w:pict w14:anchorId="2145A9CE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5" style="position:absolute;left:0;text-align:left;margin-left:0;margin-top:1.35pt;width:316.5pt;height:20.25pt;z-index:251658240;mso-position-horizontal-relative:text;mso-position-vertical-relative:text" filled="f" stroked="f" type="#_x0000_t202">
              <v:textbox style="mso-next-textbox:#_x0000_s1025">
                <w:txbxContent>
                  <w:p w:rsidRPr="002C2663" w:rsidR="002C2663" w:rsidRDefault="002C2663" w14:paraId="1445A1EE" w14:textId="5399686D">
                    <w:pPr>
                      <w:rPr>
                        <w:rFonts w:ascii="Lato" w:hAnsi="Lato"/>
                        <w:color w:val="666666"/>
                      </w:rPr>
                    </w:pPr>
                    <w:r w:rsidRPr="002C2663">
                      <w:rPr>
                        <w:rFonts w:ascii="Lato" w:hAnsi="Lato"/>
                        <w:color w:val="666666"/>
                      </w:rPr>
                      <w:t>Corporate IT &amp; Business Services</w:t>
                    </w:r>
                    <w:r w:rsidR="00B17B33">
                      <w:rPr>
                        <w:rFonts w:ascii="Lato" w:hAnsi="Lato"/>
                        <w:color w:val="666666"/>
                      </w:rPr>
                      <w:t xml:space="preserve"> | Quick Reference Guide</w:t>
                    </w:r>
                  </w:p>
                </w:txbxContent>
              </v:textbox>
            </v:shape>
          </w:pict>
        </w:r>
        <w:r w:rsidRPr="002C2663" w:rsidR="004F5E6E">
          <w:rPr>
            <w:rFonts w:ascii="Lato" w:hAnsi="Lato"/>
            <w:color w:val="666666"/>
            <w:sz w:val="20"/>
          </w:rPr>
          <w:fldChar w:fldCharType="begin"/>
        </w:r>
        <w:r w:rsidRPr="002C2663" w:rsidR="004F5E6E">
          <w:rPr>
            <w:rFonts w:ascii="Lato" w:hAnsi="Lato"/>
            <w:color w:val="666666"/>
            <w:sz w:val="20"/>
          </w:rPr>
          <w:instrText xml:space="preserve"> PAGE   \* MERGEFORMAT </w:instrText>
        </w:r>
        <w:r w:rsidRPr="002C2663" w:rsidR="004F5E6E">
          <w:rPr>
            <w:rFonts w:ascii="Lato" w:hAnsi="Lato"/>
            <w:color w:val="666666"/>
            <w:sz w:val="20"/>
          </w:rPr>
          <w:fldChar w:fldCharType="separate"/>
        </w:r>
        <w:r w:rsidRPr="002C2663" w:rsidR="004F5E6E">
          <w:rPr>
            <w:rFonts w:ascii="Lato" w:hAnsi="Lato"/>
            <w:noProof/>
            <w:color w:val="666666"/>
            <w:sz w:val="20"/>
          </w:rPr>
          <w:t>2</w:t>
        </w:r>
        <w:r w:rsidRPr="002C2663" w:rsidR="004F5E6E">
          <w:rPr>
            <w:rFonts w:ascii="Lato" w:hAnsi="Lato"/>
            <w:noProof/>
            <w:color w:val="666666"/>
            <w:sz w:val="20"/>
          </w:rPr>
          <w:fldChar w:fldCharType="end"/>
        </w:r>
        <w:r w:rsidRPr="002C2663" w:rsidR="004F5E6E">
          <w:rPr>
            <w:rFonts w:ascii="Lato" w:hAnsi="Lato"/>
            <w:color w:val="666666"/>
            <w:sz w:val="20"/>
          </w:rPr>
          <w:t xml:space="preserve"> | </w:t>
        </w:r>
        <w:r w:rsidRPr="002C2663" w:rsidR="004F5E6E">
          <w:rPr>
            <w:rFonts w:ascii="Lato" w:hAnsi="Lato"/>
            <w:color w:val="666666"/>
            <w:spacing w:val="60"/>
            <w:sz w:val="20"/>
          </w:rPr>
          <w:t>Page</w:t>
        </w:r>
      </w:p>
    </w:sdtContent>
  </w:sdt>
  <w:p w:rsidR="004F5E6E" w:rsidRDefault="004F5E6E" w14:paraId="7521CB81" w14:textId="77777777">
    <w:pPr>
      <w:pStyle w:val="Footer"/>
    </w:pPr>
  </w:p>
  <w:p w:rsidR="003D2011" w:rsidRDefault="003D2011" w14:paraId="2C54675F" w14:textId="77777777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45FF1" w:rsidRDefault="00F45FF1" w14:paraId="0CF66E7B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96A40" w:rsidP="004F5E6E" w:rsidRDefault="00896A40" w14:paraId="72B1DBE9" w14:textId="77777777">
      <w:pPr>
        <w:spacing w:after="0" w:line="240" w:lineRule="auto"/>
      </w:pPr>
      <w:r>
        <w:separator/>
      </w:r>
    </w:p>
    <w:p w:rsidR="00896A40" w:rsidRDefault="00896A40" w14:paraId="2C4E6877" w14:textId="77777777"/>
  </w:footnote>
  <w:footnote w:type="continuationSeparator" w:id="0">
    <w:p w:rsidR="00896A40" w:rsidP="004F5E6E" w:rsidRDefault="00896A40" w14:paraId="4581567D" w14:textId="77777777">
      <w:pPr>
        <w:spacing w:after="0" w:line="240" w:lineRule="auto"/>
      </w:pPr>
      <w:r>
        <w:continuationSeparator/>
      </w:r>
    </w:p>
    <w:p w:rsidR="00896A40" w:rsidRDefault="00896A40" w14:paraId="0DDFDFB1" w14:textId="77777777"/>
  </w:footnote>
  <w:footnote w:type="continuationNotice" w:id="1">
    <w:p w:rsidR="00896A40" w:rsidRDefault="00896A40" w14:paraId="57F053F9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45FF1" w:rsidRDefault="00F45FF1" w14:paraId="11C89042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4F5E6E" w:rsidRDefault="00581514" w14:paraId="4F1114FC" w14:textId="28AC3DA5">
    <w:pPr>
      <w:pStyle w:val="Header"/>
      <w:rPr>
        <w:noProof/>
      </w:rPr>
    </w:pPr>
    <w:r>
      <w:rPr>
        <w:noProof/>
      </w:rPr>
      <w:drawing>
        <wp:anchor distT="0" distB="0" distL="114300" distR="114300" simplePos="0" relativeHeight="251658243" behindDoc="1" locked="0" layoutInCell="1" allowOverlap="1" wp14:anchorId="0450792B" wp14:editId="290EF29C">
          <wp:simplePos x="0" y="0"/>
          <wp:positionH relativeFrom="column">
            <wp:posOffset>-581025</wp:posOffset>
          </wp:positionH>
          <wp:positionV relativeFrom="paragraph">
            <wp:posOffset>238125</wp:posOffset>
          </wp:positionV>
          <wp:extent cx="2381250" cy="371475"/>
          <wp:effectExtent l="0" t="0" r="0" b="0"/>
          <wp:wrapSquare wrapText="bothSides"/>
          <wp:docPr id="2" name="Picture 2" descr="A picture containing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Danaher_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81250" cy="371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581514" w:rsidRDefault="00000000" w14:paraId="20CAFF46" w14:textId="651A975F">
    <w:pPr>
      <w:pStyle w:val="Header"/>
    </w:pPr>
    <w:r>
      <w:rPr>
        <w:noProof/>
      </w:rPr>
      <w:pict w14:anchorId="482DF4DF">
        <v:shapetype id="_x0000_t202" coordsize="21600,21600" o:spt="202" path="m,l,21600r21600,l21600,xe">
          <v:stroke joinstyle="miter"/>
          <v:path gradientshapeok="t" o:connecttype="rect"/>
        </v:shapetype>
        <v:shape id="_x0000_s1028" style="position:absolute;margin-left:343.5pt;margin-top:13.55pt;width:179.25pt;height:24.75pt;z-index:251658242" filled="f" stroked="f" type="#_x0000_t202">
          <v:textbox style="mso-next-textbox:#_x0000_s1028">
            <w:txbxContent>
              <w:p w:rsidRPr="00581514" w:rsidR="00581514" w:rsidRDefault="00581514" w14:paraId="0029EF67" w14:textId="6E545DFD">
                <w:pPr>
                  <w:rPr>
                    <w:rFonts w:ascii="Lato" w:hAnsi="Lato"/>
                    <w:color w:val="666666"/>
                  </w:rPr>
                </w:pPr>
                <w:r w:rsidRPr="00581514">
                  <w:rPr>
                    <w:rFonts w:ascii="Lato" w:hAnsi="Lato"/>
                    <w:color w:val="666666"/>
                  </w:rPr>
                  <w:t>Helping Realize Life’s Potential</w:t>
                </w:r>
              </w:p>
            </w:txbxContent>
          </v:textbox>
        </v:shape>
      </w:pict>
    </w:r>
  </w:p>
  <w:p w:rsidR="002C2663" w:rsidRDefault="002C2663" w14:paraId="7DF2ACB7" w14:textId="777C36F7">
    <w:pPr>
      <w:pStyle w:val="Header"/>
    </w:pPr>
  </w:p>
  <w:p w:rsidR="00581514" w:rsidRDefault="00000000" w14:paraId="73559A83" w14:textId="72C5AEEA">
    <w:pPr>
      <w:pStyle w:val="Header"/>
    </w:pPr>
    <w:r>
      <w:rPr>
        <w:noProof/>
      </w:rPr>
      <w:pict w14:anchorId="0F13568A">
        <v:shapetype id="_x0000_t7" coordsize="21600,21600" o:spt="7" adj="5400" path="m@0,l,21600@1,21600,21600,xe">
          <v:stroke joinstyle="miter"/>
          <v:formulas>
            <v:f eqn="val #0"/>
            <v:f eqn="sum width 0 #0"/>
            <v:f eqn="prod #0 1 2"/>
            <v:f eqn="sum width 0 @2"/>
            <v:f eqn="mid #0 width"/>
            <v:f eqn="mid @1 0"/>
            <v:f eqn="prod height width #0"/>
            <v:f eqn="prod @6 1 2"/>
            <v:f eqn="sum height 0 @7"/>
            <v:f eqn="prod width 1 2"/>
            <v:f eqn="sum #0 0 @9"/>
            <v:f eqn="if @10 @8 0"/>
            <v:f eqn="if @10 @7 height"/>
          </v:formulas>
          <v:path textboxrect="1800,1800,19800,19800;8100,8100,13500,13500;10800,10800,10800,10800" gradientshapeok="t" o:connecttype="custom" o:connectlocs="@4,0;10800,@11;@3,10800;@5,21600;10800,@12;@2,10800"/>
          <v:handles>
            <v:h position="#0,topLeft" xrange="0,21600"/>
          </v:handles>
        </v:shapetype>
        <v:shape id="Parallelogram 6" style="position:absolute;margin-left:-52.5pt;margin-top:16.7pt;width:564.5pt;height:6.6pt;z-index:251658241;visibility:visible;mso-wrap-style:square;mso-wrap-distance-left:9pt;mso-wrap-distance-top:0;mso-wrap-distance-right:9pt;mso-wrap-distance-bottom:0;mso-position-horizontal-relative:text;mso-position-vertical-relative:text;v-text-anchor:middle" o:spid="_x0000_s1027" fillcolor="#3bc7e5" stroked="f" strokeweight="1pt" type="#_x0000_t7" adj="1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"/>
      </w:pict>
    </w:r>
  </w:p>
  <w:p w:rsidR="00581514" w:rsidRDefault="00581514" w14:paraId="6AA0381B" w14:textId="77777777">
    <w:pPr>
      <w:pStyle w:val="Header"/>
    </w:pPr>
  </w:p>
  <w:p w:rsidR="003D2011" w:rsidRDefault="003D2011" w14:paraId="6D102E6B" w14:textId="77777777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45FF1" w:rsidRDefault="00F45FF1" w14:paraId="28DA03B0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C6831"/>
    <w:multiLevelType w:val="hybridMultilevel"/>
    <w:tmpl w:val="B53A0ADA"/>
    <w:lvl w:ilvl="0" w:tplc="304C63E6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11227E6C"/>
    <w:multiLevelType w:val="hybridMultilevel"/>
    <w:tmpl w:val="783C17FC"/>
    <w:lvl w:ilvl="0" w:tplc="68725C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46408A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02BE6E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8EF0F0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5BB6BA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BB44A8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20EEAE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5B3C71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862CBE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2" w15:restartNumberingAfterBreak="0">
    <w:nsid w:val="298D2EC5"/>
    <w:multiLevelType w:val="hybridMultilevel"/>
    <w:tmpl w:val="D03E954E"/>
    <w:lvl w:ilvl="0" w:tplc="704C909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  <w:lvl w:ilvl="2" w:tplc="3C864DE6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F64EB1B0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1D3002B0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6C881576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CCDEFD2E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52888D08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0BDEB056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31AE15F5"/>
    <w:multiLevelType w:val="hybridMultilevel"/>
    <w:tmpl w:val="06E4AF68"/>
    <w:lvl w:ilvl="0" w:tplc="04090001">
      <w:start w:val="1"/>
      <w:numFmt w:val="bullet"/>
      <w:lvlText w:val=""/>
      <w:lvlJc w:val="left"/>
      <w:pPr>
        <w:ind w:left="-9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63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35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07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279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51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23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495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5670" w:hanging="360"/>
      </w:pPr>
      <w:rPr>
        <w:rFonts w:hint="default" w:ascii="Wingdings" w:hAnsi="Wingdings"/>
      </w:rPr>
    </w:lvl>
  </w:abstractNum>
  <w:abstractNum w:abstractNumId="4" w15:restartNumberingAfterBreak="0">
    <w:nsid w:val="3C166776"/>
    <w:multiLevelType w:val="hybridMultilevel"/>
    <w:tmpl w:val="E4D0A610"/>
    <w:lvl w:ilvl="0" w:tplc="62220F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2910A7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AC5A99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3506B6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D3DE66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D28006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9C90E5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480E9F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EB8AA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5" w15:restartNumberingAfterBreak="0">
    <w:nsid w:val="3D721195"/>
    <w:multiLevelType w:val="hybridMultilevel"/>
    <w:tmpl w:val="7D34D692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6" w15:restartNumberingAfterBreak="0">
    <w:nsid w:val="4A8468A7"/>
    <w:multiLevelType w:val="hybridMultilevel"/>
    <w:tmpl w:val="4F42FE7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666C1CC6"/>
    <w:multiLevelType w:val="hybridMultilevel"/>
    <w:tmpl w:val="58C012A8"/>
    <w:lvl w:ilvl="0" w:tplc="0A60863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306881"/>
    <w:multiLevelType w:val="hybridMultilevel"/>
    <w:tmpl w:val="BC06BC96"/>
    <w:lvl w:ilvl="0" w:tplc="304C63E6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  <w:color w:val="auto"/>
        <w:sz w:val="20"/>
      </w:rPr>
    </w:lvl>
    <w:lvl w:ilvl="1" w:tplc="7AAEE7FC">
      <w:start w:val="1"/>
      <w:numFmt w:val="bullet"/>
      <w:lvlText w:val=""/>
      <w:lvlJc w:val="left"/>
      <w:pPr>
        <w:ind w:left="1440" w:hanging="360"/>
      </w:pPr>
      <w:rPr>
        <w:rFonts w:hint="default" w:ascii="Symbol" w:hAnsi="Symbol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CDE5D08"/>
    <w:multiLevelType w:val="hybridMultilevel"/>
    <w:tmpl w:val="8496FC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720F35"/>
    <w:multiLevelType w:val="hybridMultilevel"/>
    <w:tmpl w:val="53869C34"/>
    <w:lvl w:ilvl="0" w:tplc="304C63E6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962997654">
    <w:abstractNumId w:val="9"/>
  </w:num>
  <w:num w:numId="2" w16cid:durableId="1130052612">
    <w:abstractNumId w:val="6"/>
  </w:num>
  <w:num w:numId="3" w16cid:durableId="394594084">
    <w:abstractNumId w:val="7"/>
  </w:num>
  <w:num w:numId="4" w16cid:durableId="724449255">
    <w:abstractNumId w:val="4"/>
  </w:num>
  <w:num w:numId="5" w16cid:durableId="120077963">
    <w:abstractNumId w:val="1"/>
  </w:num>
  <w:num w:numId="6" w16cid:durableId="1062213509">
    <w:abstractNumId w:val="8"/>
  </w:num>
  <w:num w:numId="7" w16cid:durableId="963463981">
    <w:abstractNumId w:val="0"/>
  </w:num>
  <w:num w:numId="8" w16cid:durableId="1904292088">
    <w:abstractNumId w:val="2"/>
  </w:num>
  <w:num w:numId="9" w16cid:durableId="932469754">
    <w:abstractNumId w:val="10"/>
  </w:num>
  <w:num w:numId="10" w16cid:durableId="1717311591">
    <w:abstractNumId w:val="3"/>
  </w:num>
  <w:num w:numId="11" w16cid:durableId="12454544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trackRevisions w:val="false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2E42"/>
    <w:rsid w:val="000350F6"/>
    <w:rsid w:val="00056DCC"/>
    <w:rsid w:val="0006461B"/>
    <w:rsid w:val="00070DD5"/>
    <w:rsid w:val="0007416A"/>
    <w:rsid w:val="000A7759"/>
    <w:rsid w:val="000B355F"/>
    <w:rsid w:val="000B5C3F"/>
    <w:rsid w:val="000E7C4D"/>
    <w:rsid w:val="001036A6"/>
    <w:rsid w:val="001104B3"/>
    <w:rsid w:val="00112E42"/>
    <w:rsid w:val="00124454"/>
    <w:rsid w:val="00157248"/>
    <w:rsid w:val="0018073E"/>
    <w:rsid w:val="00192ADC"/>
    <w:rsid w:val="001A2D06"/>
    <w:rsid w:val="001D1892"/>
    <w:rsid w:val="001F78FE"/>
    <w:rsid w:val="00205E80"/>
    <w:rsid w:val="0020E32E"/>
    <w:rsid w:val="0022138D"/>
    <w:rsid w:val="002417E1"/>
    <w:rsid w:val="0024348A"/>
    <w:rsid w:val="0027114D"/>
    <w:rsid w:val="00283FF2"/>
    <w:rsid w:val="00295873"/>
    <w:rsid w:val="002C2663"/>
    <w:rsid w:val="002E4ED8"/>
    <w:rsid w:val="00356289"/>
    <w:rsid w:val="00372620"/>
    <w:rsid w:val="003817D7"/>
    <w:rsid w:val="003B15AB"/>
    <w:rsid w:val="003C1861"/>
    <w:rsid w:val="003D2011"/>
    <w:rsid w:val="003E39F8"/>
    <w:rsid w:val="004144D1"/>
    <w:rsid w:val="00432282"/>
    <w:rsid w:val="004335BA"/>
    <w:rsid w:val="004378D2"/>
    <w:rsid w:val="0044354F"/>
    <w:rsid w:val="004526EB"/>
    <w:rsid w:val="0045687B"/>
    <w:rsid w:val="00465B44"/>
    <w:rsid w:val="00492D40"/>
    <w:rsid w:val="004A457C"/>
    <w:rsid w:val="004B2DA5"/>
    <w:rsid w:val="004B3A7E"/>
    <w:rsid w:val="004C264F"/>
    <w:rsid w:val="004F5E6E"/>
    <w:rsid w:val="00527A47"/>
    <w:rsid w:val="0053077B"/>
    <w:rsid w:val="005474C9"/>
    <w:rsid w:val="00547783"/>
    <w:rsid w:val="00581514"/>
    <w:rsid w:val="005864D3"/>
    <w:rsid w:val="005A37C3"/>
    <w:rsid w:val="005D1C19"/>
    <w:rsid w:val="005E0E90"/>
    <w:rsid w:val="00620B00"/>
    <w:rsid w:val="0063408E"/>
    <w:rsid w:val="00675673"/>
    <w:rsid w:val="00686E5B"/>
    <w:rsid w:val="006A020C"/>
    <w:rsid w:val="006B08A1"/>
    <w:rsid w:val="006B7201"/>
    <w:rsid w:val="006C0E80"/>
    <w:rsid w:val="006D1F5E"/>
    <w:rsid w:val="006D25F9"/>
    <w:rsid w:val="006E7EC3"/>
    <w:rsid w:val="006F068C"/>
    <w:rsid w:val="006F6C01"/>
    <w:rsid w:val="00701FCC"/>
    <w:rsid w:val="00726517"/>
    <w:rsid w:val="007273C5"/>
    <w:rsid w:val="00757C0D"/>
    <w:rsid w:val="007872D9"/>
    <w:rsid w:val="007B7AB7"/>
    <w:rsid w:val="007E28A0"/>
    <w:rsid w:val="007F1EAD"/>
    <w:rsid w:val="00802490"/>
    <w:rsid w:val="00816553"/>
    <w:rsid w:val="008448B5"/>
    <w:rsid w:val="00867626"/>
    <w:rsid w:val="00896A40"/>
    <w:rsid w:val="008B42D5"/>
    <w:rsid w:val="008D7E94"/>
    <w:rsid w:val="00916431"/>
    <w:rsid w:val="009251EA"/>
    <w:rsid w:val="0092750A"/>
    <w:rsid w:val="00935B3A"/>
    <w:rsid w:val="00954209"/>
    <w:rsid w:val="009628A2"/>
    <w:rsid w:val="009843E0"/>
    <w:rsid w:val="00987948"/>
    <w:rsid w:val="009F2F8A"/>
    <w:rsid w:val="00A11A09"/>
    <w:rsid w:val="00A16DD6"/>
    <w:rsid w:val="00A31BDF"/>
    <w:rsid w:val="00A3616C"/>
    <w:rsid w:val="00A67A61"/>
    <w:rsid w:val="00A72A9E"/>
    <w:rsid w:val="00A7638F"/>
    <w:rsid w:val="00A803CA"/>
    <w:rsid w:val="00A830D4"/>
    <w:rsid w:val="00A9757C"/>
    <w:rsid w:val="00AB4B21"/>
    <w:rsid w:val="00AC3E7E"/>
    <w:rsid w:val="00AD6043"/>
    <w:rsid w:val="00AE2807"/>
    <w:rsid w:val="00AE66C2"/>
    <w:rsid w:val="00AF0EC8"/>
    <w:rsid w:val="00AF6F76"/>
    <w:rsid w:val="00B17B33"/>
    <w:rsid w:val="00B35103"/>
    <w:rsid w:val="00B67669"/>
    <w:rsid w:val="00B714F1"/>
    <w:rsid w:val="00B91853"/>
    <w:rsid w:val="00BA3E76"/>
    <w:rsid w:val="00BA428F"/>
    <w:rsid w:val="00BB06C3"/>
    <w:rsid w:val="00BB545C"/>
    <w:rsid w:val="00BD12FF"/>
    <w:rsid w:val="00BF0972"/>
    <w:rsid w:val="00C251C3"/>
    <w:rsid w:val="00C25B3F"/>
    <w:rsid w:val="00C34F77"/>
    <w:rsid w:val="00C540C2"/>
    <w:rsid w:val="00C62C80"/>
    <w:rsid w:val="00CA2F13"/>
    <w:rsid w:val="00D17C43"/>
    <w:rsid w:val="00D3581B"/>
    <w:rsid w:val="00D47874"/>
    <w:rsid w:val="00D576BE"/>
    <w:rsid w:val="00D73FF3"/>
    <w:rsid w:val="00D820D2"/>
    <w:rsid w:val="00D83EF6"/>
    <w:rsid w:val="00DA5CF9"/>
    <w:rsid w:val="00DC77CB"/>
    <w:rsid w:val="00DF2471"/>
    <w:rsid w:val="00E2148A"/>
    <w:rsid w:val="00E3590D"/>
    <w:rsid w:val="00E45EF4"/>
    <w:rsid w:val="00E7488E"/>
    <w:rsid w:val="00E83E1A"/>
    <w:rsid w:val="00EA2333"/>
    <w:rsid w:val="00EC76FE"/>
    <w:rsid w:val="00EE70DE"/>
    <w:rsid w:val="00EF1D0C"/>
    <w:rsid w:val="00F10967"/>
    <w:rsid w:val="00F34B5A"/>
    <w:rsid w:val="00F45FF1"/>
    <w:rsid w:val="00F637C8"/>
    <w:rsid w:val="05B4BE4A"/>
    <w:rsid w:val="07912828"/>
    <w:rsid w:val="08783044"/>
    <w:rsid w:val="08BE08A2"/>
    <w:rsid w:val="08D95F73"/>
    <w:rsid w:val="0A0D9C38"/>
    <w:rsid w:val="0A7B35BB"/>
    <w:rsid w:val="0AA99692"/>
    <w:rsid w:val="0C82DFE4"/>
    <w:rsid w:val="0D1B9BE0"/>
    <w:rsid w:val="0F422A63"/>
    <w:rsid w:val="10A1D54C"/>
    <w:rsid w:val="116D3ABA"/>
    <w:rsid w:val="11C55D35"/>
    <w:rsid w:val="12A9E886"/>
    <w:rsid w:val="12AC27FA"/>
    <w:rsid w:val="12CF9D1D"/>
    <w:rsid w:val="12EDF128"/>
    <w:rsid w:val="12FAE16C"/>
    <w:rsid w:val="135D881C"/>
    <w:rsid w:val="16E788F4"/>
    <w:rsid w:val="16F0859E"/>
    <w:rsid w:val="179CE695"/>
    <w:rsid w:val="17DA774E"/>
    <w:rsid w:val="1B4526A0"/>
    <w:rsid w:val="1C14A29B"/>
    <w:rsid w:val="1C6111EA"/>
    <w:rsid w:val="1C6DE2A8"/>
    <w:rsid w:val="1CB3BB7A"/>
    <w:rsid w:val="1F19A88A"/>
    <w:rsid w:val="216A3D95"/>
    <w:rsid w:val="23538CCC"/>
    <w:rsid w:val="271D6718"/>
    <w:rsid w:val="27A64926"/>
    <w:rsid w:val="2817B504"/>
    <w:rsid w:val="2846F590"/>
    <w:rsid w:val="287CF391"/>
    <w:rsid w:val="29C58AA5"/>
    <w:rsid w:val="2BE435D0"/>
    <w:rsid w:val="2D451711"/>
    <w:rsid w:val="2E116819"/>
    <w:rsid w:val="2E30585A"/>
    <w:rsid w:val="2E8E477C"/>
    <w:rsid w:val="2F113175"/>
    <w:rsid w:val="2FF32993"/>
    <w:rsid w:val="300900D5"/>
    <w:rsid w:val="3241FE4B"/>
    <w:rsid w:val="3606AB1D"/>
    <w:rsid w:val="36E7417C"/>
    <w:rsid w:val="3728F2CA"/>
    <w:rsid w:val="380DFA87"/>
    <w:rsid w:val="38986F3B"/>
    <w:rsid w:val="398780A6"/>
    <w:rsid w:val="3AC1B2B4"/>
    <w:rsid w:val="3B78158E"/>
    <w:rsid w:val="3BCA45AA"/>
    <w:rsid w:val="3C26DCCC"/>
    <w:rsid w:val="3C753362"/>
    <w:rsid w:val="3E8167E1"/>
    <w:rsid w:val="48293C85"/>
    <w:rsid w:val="48432363"/>
    <w:rsid w:val="4908774C"/>
    <w:rsid w:val="494DDC7D"/>
    <w:rsid w:val="49CB19CC"/>
    <w:rsid w:val="4B377BFF"/>
    <w:rsid w:val="4C8F3F78"/>
    <w:rsid w:val="4CCE01CD"/>
    <w:rsid w:val="4D9C38DA"/>
    <w:rsid w:val="4FA69899"/>
    <w:rsid w:val="4FFD5666"/>
    <w:rsid w:val="508E2A0C"/>
    <w:rsid w:val="50B7B418"/>
    <w:rsid w:val="529CDD0B"/>
    <w:rsid w:val="5333D843"/>
    <w:rsid w:val="533C6AC4"/>
    <w:rsid w:val="54D869F2"/>
    <w:rsid w:val="5550BEE5"/>
    <w:rsid w:val="559BC8B8"/>
    <w:rsid w:val="564295EF"/>
    <w:rsid w:val="5654FB58"/>
    <w:rsid w:val="565F8942"/>
    <w:rsid w:val="58D632E6"/>
    <w:rsid w:val="591FDADF"/>
    <w:rsid w:val="59E4EA9C"/>
    <w:rsid w:val="5C7E9FCB"/>
    <w:rsid w:val="5E37CCFC"/>
    <w:rsid w:val="6099D3DC"/>
    <w:rsid w:val="628B4EFE"/>
    <w:rsid w:val="636BEA45"/>
    <w:rsid w:val="6501D5B0"/>
    <w:rsid w:val="665EBC95"/>
    <w:rsid w:val="67FE84BB"/>
    <w:rsid w:val="693A4993"/>
    <w:rsid w:val="6C4D6469"/>
    <w:rsid w:val="6D5DE599"/>
    <w:rsid w:val="6D7B36E3"/>
    <w:rsid w:val="6E5228AB"/>
    <w:rsid w:val="707B7072"/>
    <w:rsid w:val="7109CF2A"/>
    <w:rsid w:val="7A18D508"/>
    <w:rsid w:val="7A940DC5"/>
    <w:rsid w:val="7AD1420C"/>
    <w:rsid w:val="7D939887"/>
    <w:rsid w:val="7D9899BC"/>
    <w:rsid w:val="7FAE5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BFAE39"/>
  <w15:docId w15:val="{AD3BB4FE-B988-47E7-901D-027C0019D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hAnsi="Liberation Serif" w:eastAsia="Droid Sans Fallback" w:cs="FreeSans"/>
        <w:sz w:val="24"/>
        <w:szCs w:val="24"/>
        <w:lang w:val="en-IN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uppressAutoHyphens/>
      <w:spacing w:after="200" w:line="276" w:lineRule="auto"/>
    </w:pPr>
    <w:rPr>
      <w:rFonts w:ascii="Calibri" w:hAnsi="Calibri" w:eastAsia="Calibri" w:cs="Times New Roman"/>
      <w:sz w:val="22"/>
      <w:szCs w:val="22"/>
      <w:lang w:val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2C80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7201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WW8Num1z0" w:customStyle="1">
    <w:name w:val="WW8Num1z0"/>
    <w:rPr>
      <w:rFonts w:ascii="Wingdings" w:hAnsi="Wingdings" w:cs="Wingdings"/>
      <w:sz w:val="20"/>
    </w:rPr>
  </w:style>
  <w:style w:type="character" w:styleId="WW8Num2z0" w:customStyle="1">
    <w:name w:val="WW8Num2z0"/>
    <w:rPr>
      <w:rFonts w:ascii="Wingdings" w:hAnsi="Wingdings" w:cs="Wingdings"/>
      <w:sz w:val="20"/>
    </w:rPr>
  </w:style>
  <w:style w:type="character" w:styleId="BalloonTextChar" w:customStyle="1">
    <w:name w:val="Balloon Text Char"/>
    <w:basedOn w:val="DefaultParagraphFont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</w:style>
  <w:style w:type="character" w:styleId="FooterChar" w:customStyle="1">
    <w:name w:val="Footer Char"/>
    <w:basedOn w:val="DefaultParagraphFont"/>
    <w:uiPriority w:val="99"/>
  </w:style>
  <w:style w:type="paragraph" w:styleId="Heading" w:customStyle="1">
    <w:name w:val="Heading"/>
    <w:basedOn w:val="Normal"/>
    <w:next w:val="TextBody"/>
    <w:pPr>
      <w:keepNext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TextBody" w:customStyle="1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 w:customStyle="1">
    <w:name w:val="Index"/>
    <w:basedOn w:val="Normal"/>
    <w:pPr>
      <w:suppressLineNumbers/>
    </w:pPr>
    <w:rPr>
      <w:rFonts w:cs="FreeSans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eader">
    <w:name w:val="header"/>
    <w:basedOn w:val="Normal"/>
    <w:pPr>
      <w:spacing w:after="0" w:line="240" w:lineRule="auto"/>
    </w:pPr>
  </w:style>
  <w:style w:type="paragraph" w:styleId="Footer">
    <w:name w:val="footer"/>
    <w:basedOn w:val="Normal"/>
    <w:uiPriority w:val="99"/>
    <w:pPr>
      <w:spacing w:after="0" w:line="240" w:lineRule="auto"/>
    </w:pPr>
  </w:style>
  <w:style w:type="numbering" w:styleId="WW8Num1" w:customStyle="1">
    <w:name w:val="WW8Num1"/>
  </w:style>
  <w:style w:type="numbering" w:styleId="WW8Num2" w:customStyle="1">
    <w:name w:val="WW8Num2"/>
  </w:style>
  <w:style w:type="paragraph" w:styleId="ListParagraph">
    <w:name w:val="List Paragraph"/>
    <w:basedOn w:val="Normal"/>
    <w:uiPriority w:val="34"/>
    <w:qFormat/>
    <w:rsid w:val="004F5E6E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C62C80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val="en-US" w:bidi="ar-SA"/>
    </w:rPr>
  </w:style>
  <w:style w:type="character" w:styleId="Heading2Char" w:customStyle="1">
    <w:name w:val="Heading 2 Char"/>
    <w:basedOn w:val="DefaultParagraphFont"/>
    <w:link w:val="Heading2"/>
    <w:uiPriority w:val="9"/>
    <w:rsid w:val="006B7201"/>
    <w:rPr>
      <w:rFonts w:asciiTheme="majorHAnsi" w:hAnsiTheme="majorHAnsi" w:eastAsiaTheme="majorEastAsia" w:cstheme="majorBidi"/>
      <w:color w:val="2F5496" w:themeColor="accent1" w:themeShade="BF"/>
      <w:sz w:val="26"/>
      <w:szCs w:val="26"/>
      <w:lang w:val="en-US" w:bidi="ar-SA"/>
    </w:rPr>
  </w:style>
  <w:style w:type="character" w:styleId="Hyperlink">
    <w:name w:val="Hyperlink"/>
    <w:basedOn w:val="DefaultParagraphFont"/>
    <w:uiPriority w:val="99"/>
    <w:unhideWhenUsed/>
    <w:rsid w:val="004435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354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E0E90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7273C5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620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489983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60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380304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07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08508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yperlink" Target="https://learn.microsoft.com/en-us/power-automate/limits-and-config" TargetMode="External" Id="rId13" /><Relationship Type="http://schemas.openxmlformats.org/officeDocument/2006/relationships/footer" Target="footer1.xml" Id="rId18" /><Relationship Type="http://schemas.openxmlformats.org/officeDocument/2006/relationships/customXml" Target="../customXml/item3.xml" Id="rId3" /><Relationship Type="http://schemas.openxmlformats.org/officeDocument/2006/relationships/footer" Target="footer3.xml" Id="rId21" /><Relationship Type="http://schemas.openxmlformats.org/officeDocument/2006/relationships/webSettings" Target="webSettings.xml" Id="rId7" /><Relationship Type="http://schemas.openxmlformats.org/officeDocument/2006/relationships/hyperlink" Target="https://docs.microsoft.com/en-us/power-automate/limits-and-config" TargetMode="External" Id="rId12" /><Relationship Type="http://schemas.openxmlformats.org/officeDocument/2006/relationships/header" Target="header2.xml" Id="rId17" /><Relationship Type="http://schemas.openxmlformats.org/officeDocument/2006/relationships/customXml" Target="../customXml/item2.xml" Id="rId2" /><Relationship Type="http://schemas.openxmlformats.org/officeDocument/2006/relationships/header" Target="header1.xml" Id="rId16" /><Relationship Type="http://schemas.openxmlformats.org/officeDocument/2006/relationships/header" Target="header3.xml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hyperlink" Target="https://learn.microsoft.com/en-us/microsoft-copilot-studio/requirements-messages-management" TargetMode="External" Id="rId15" /><Relationship Type="http://schemas.openxmlformats.org/officeDocument/2006/relationships/theme" Target="theme/theme1.xml" Id="rId23" /><Relationship Type="http://schemas.openxmlformats.org/officeDocument/2006/relationships/hyperlink" Target="https://docs.microsoft.com/en-us/power-bi/collaborate-share/service-create-distribute-apps" TargetMode="External" Id="rId10" /><Relationship Type="http://schemas.openxmlformats.org/officeDocument/2006/relationships/footer" Target="footer2.xml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https://docs.microsoft.com/en-us/powerapps/maker/model-driven-apps/model-driven-app-overview" TargetMode="External" Id="rId14" /><Relationship Type="http://schemas.openxmlformats.org/officeDocument/2006/relationships/fontTable" Target="fontTable.xml" Id="rId22" /><Relationship Type="http://schemas.openxmlformats.org/officeDocument/2006/relationships/hyperlink" Target="https://learn.microsoft.com/en-us/microsoft-copilot-studio/billing-licensing" TargetMode="External" Id="Rc438899e45724a07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tion0 xmlns="da8974c6-c424-41db-bf31-53a81dd86ace" xsi:nil="true"/>
    <SharedWithUsers xmlns="21e8dec2-b5cf-44c3-ba6e-39df07b69880">
      <UserInfo>
        <DisplayName>DHR SharePoint Circle of Excellence Members</DisplayName>
        <AccountId>7</AccountId>
        <AccountType/>
      </UserInfo>
      <UserInfo>
        <DisplayName>Karat, Ravi</DisplayName>
        <AccountId>90</AccountId>
        <AccountType/>
      </UserInfo>
      <UserInfo>
        <DisplayName>Sitt, Ethan S</DisplayName>
        <AccountId>6</AccountId>
        <AccountType/>
      </UserInfo>
    </SharedWithUsers>
    <TaxCatchAll xmlns="21e8dec2-b5cf-44c3-ba6e-39df07b69880" xsi:nil="true"/>
    <lcf76f155ced4ddcb4097134ff3c332f xmlns="da8974c6-c424-41db-bf31-53a81dd86ace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F0EAC44E88304FA83E3BAD7B67C871" ma:contentTypeVersion="18" ma:contentTypeDescription="Create a new document." ma:contentTypeScope="" ma:versionID="d953402007a514acc4ac04fadf9ab390">
  <xsd:schema xmlns:xsd="http://www.w3.org/2001/XMLSchema" xmlns:xs="http://www.w3.org/2001/XMLSchema" xmlns:p="http://schemas.microsoft.com/office/2006/metadata/properties" xmlns:ns2="da8974c6-c424-41db-bf31-53a81dd86ace" xmlns:ns3="21e8dec2-b5cf-44c3-ba6e-39df07b69880" targetNamespace="http://schemas.microsoft.com/office/2006/metadata/properties" ma:root="true" ma:fieldsID="3caa5d36a214109131d70670ad5c4148" ns2:_="" ns3:_="">
    <xsd:import namespace="da8974c6-c424-41db-bf31-53a81dd86ace"/>
    <xsd:import namespace="21e8dec2-b5cf-44c3-ba6e-39df07b698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tion0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8974c6-c424-41db-bf31-53a81dd86a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tion0" ma:index="10" nillable="true" ma:displayName="Description" ma:internalName="Description0">
      <xsd:simpleType>
        <xsd:restriction base="dms:Text">
          <xsd:maxLength value="255"/>
        </xsd:restriction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893bb2c-950b-4672-b623-c5bc4517d6a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e8dec2-b5cf-44c3-ba6e-39df07b6988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89e6f7e-354c-4dd7-b072-0d2fb247674a}" ma:internalName="TaxCatchAll" ma:showField="CatchAllData" ma:web="21e8dec2-b5cf-44c3-ba6e-39df07b6988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BF1C3A7-D32D-4B2E-9BA5-5DF1B839255B}">
  <ds:schemaRefs>
    <ds:schemaRef ds:uri="http://schemas.microsoft.com/office/2006/metadata/properties"/>
    <ds:schemaRef ds:uri="http://schemas.microsoft.com/office/infopath/2007/PartnerControls"/>
    <ds:schemaRef ds:uri="da8974c6-c424-41db-bf31-53a81dd86ace"/>
    <ds:schemaRef ds:uri="21e8dec2-b5cf-44c3-ba6e-39df07b69880"/>
  </ds:schemaRefs>
</ds:datastoreItem>
</file>

<file path=customXml/itemProps2.xml><?xml version="1.0" encoding="utf-8"?>
<ds:datastoreItem xmlns:ds="http://schemas.openxmlformats.org/officeDocument/2006/customXml" ds:itemID="{D255A5FE-E899-43BB-A4AB-F23CCE338455}"/>
</file>

<file path=customXml/itemProps3.xml><?xml version="1.0" encoding="utf-8"?>
<ds:datastoreItem xmlns:ds="http://schemas.openxmlformats.org/officeDocument/2006/customXml" ds:itemID="{B9A03283-472C-4BFB-BB88-58D8F5BF51AB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</dc:creator>
  <cp:lastModifiedBy>Sitt, Ethan S</cp:lastModifiedBy>
  <cp:revision>96</cp:revision>
  <dcterms:created xsi:type="dcterms:W3CDTF">2021-10-06T01:28:00Z</dcterms:created>
  <dcterms:modified xsi:type="dcterms:W3CDTF">2025-04-26T00:49:43Z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0x01010070F0EAC44E88304FA83E3BAD7B67C871</vt:lpwstr>
  </property>
  <property fmtid="{D5CDD505-2E9C-101B-9397-08002B2CF9AE}" pid="3" name="_dlc_DocIdItemGuid">
    <vt:lpwstr>7faca35c-a767-43c6-989b-687d6dac0697</vt:lpwstr>
  </property>
  <property fmtid="{D5CDD505-2E9C-101B-9397-08002B2CF9AE}" pid="4" name="MSIP_Label_f48041ff-f5de-4583-8841-e2a1851ee5d2_Enabled">
    <vt:lpwstr>true</vt:lpwstr>
  </property>
  <property fmtid="{D5CDD505-2E9C-101B-9397-08002B2CF9AE}" pid="5" name="MSIP_Label_f48041ff-f5de-4583-8841-e2a1851ee5d2_SetDate">
    <vt:lpwstr>2021-10-05T22:59:23Z</vt:lpwstr>
  </property>
  <property fmtid="{D5CDD505-2E9C-101B-9397-08002B2CF9AE}" pid="6" name="MSIP_Label_f48041ff-f5de-4583-8841-e2a1851ee5d2_Method">
    <vt:lpwstr>Privileged</vt:lpwstr>
  </property>
  <property fmtid="{D5CDD505-2E9C-101B-9397-08002B2CF9AE}" pid="7" name="MSIP_Label_f48041ff-f5de-4583-8841-e2a1851ee5d2_Name">
    <vt:lpwstr>Confidential</vt:lpwstr>
  </property>
  <property fmtid="{D5CDD505-2E9C-101B-9397-08002B2CF9AE}" pid="8" name="MSIP_Label_f48041ff-f5de-4583-8841-e2a1851ee5d2_SiteId">
    <vt:lpwstr>771c9c47-7f24-44dc-958e-34f8713a8394</vt:lpwstr>
  </property>
  <property fmtid="{D5CDD505-2E9C-101B-9397-08002B2CF9AE}" pid="9" name="MSIP_Label_f48041ff-f5de-4583-8841-e2a1851ee5d2_ActionId">
    <vt:lpwstr>625d4fe8-11cf-45b8-af34-f71043a91b4d</vt:lpwstr>
  </property>
  <property fmtid="{D5CDD505-2E9C-101B-9397-08002B2CF9AE}" pid="10" name="MSIP_Label_f48041ff-f5de-4583-8841-e2a1851ee5d2_ContentBits">
    <vt:lpwstr>2</vt:lpwstr>
  </property>
  <property fmtid="{D5CDD505-2E9C-101B-9397-08002B2CF9AE}" pid="11" name="MediaServiceImageTags">
    <vt:lpwstr/>
  </property>
  <property fmtid="{D5CDD505-2E9C-101B-9397-08002B2CF9AE}" pid="13" name="docLang">
    <vt:lpwstr>en</vt:lpwstr>
  </property>
</Properties>
</file>